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“我要开画店画廊”</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本服务规程旨在帮助您迅速了解开设画店画廊的有关审批服务信息，并不能代替法律法规及事项实施清单规定。因此，您在申请前有义务详细阅读并了解法律法规及办理流程规定信息获取途径：</w:t>
      </w:r>
    </w:p>
    <w:p>
      <w:pPr>
        <w:spacing w:line="560" w:lineRule="exact"/>
        <w:rPr>
          <w:rFonts w:ascii="仿宋_GB2312" w:hAnsi="Times New Roman" w:eastAsia="仿宋_GB2312"/>
          <w:color w:val="000000"/>
          <w:sz w:val="32"/>
          <w:szCs w:val="32"/>
        </w:rPr>
      </w:pPr>
      <w:r>
        <w:rPr>
          <w:rFonts w:hint="eastAsia" w:ascii="仿宋_GB2312" w:hAnsi="Times New Roman" w:eastAsia="仿宋_GB2312"/>
          <w:color w:val="000000"/>
          <w:sz w:val="32"/>
          <w:szCs w:val="32"/>
        </w:rPr>
        <w:t>（http://zwfw-new.hunan.gov.cn/hnzwfw/1/6/index.htm）。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“我要开画店画廊”</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“我要开画店画廊”套餐服务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合伙企业</w:t>
      </w:r>
    </w:p>
    <w:p>
      <w:pPr>
        <w:spacing w:line="579" w:lineRule="exact"/>
        <w:ind w:firstLine="640" w:firstLineChars="200"/>
        <w:rPr>
          <w:rFonts w:ascii="仿宋_GB2312" w:hAnsi="仿宋_GB2312" w:eastAsia="黑体"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2、符合城市市容环境卫生管理要求。</w:t>
      </w:r>
    </w:p>
    <w:p>
      <w:pPr>
        <w:ind w:firstLine="640" w:firstLineChars="200"/>
        <w:rPr>
          <w:rFonts w:ascii="仿宋_GB2312" w:hAnsi="仿宋_GB2312" w:eastAsia="仿宋_GB2312" w:cs="仿宋_GB2312"/>
          <w:sz w:val="32"/>
          <w:szCs w:val="32"/>
        </w:rPr>
        <w:sectPr>
          <w:footerReference r:id="rId9" w:type="default"/>
          <w:pgSz w:w="11906" w:h="16838"/>
          <w:pgMar w:top="2098" w:right="1531" w:bottom="1984" w:left="1531" w:header="851" w:footer="1417" w:gutter="0"/>
          <w:cols w:space="0" w:num="1"/>
          <w:titlePg/>
          <w:docGrid w:type="lines" w:linePitch="319" w:charSpace="0"/>
        </w:sectPr>
      </w:pPr>
    </w:p>
    <w:p>
      <w:pPr>
        <w:spacing w:line="400" w:lineRule="exact"/>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17"/>
        <w:gridCol w:w="2700"/>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1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合伙企业设立登记申请书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p>
            <w:pPr>
              <w:spacing w:line="300" w:lineRule="exact"/>
              <w:jc w:val="center"/>
              <w:rPr>
                <w:rFonts w:ascii="宋体" w:hAnsi="宋体" w:cs="宋体"/>
                <w:color w:val="000000"/>
                <w:szCs w:val="21"/>
              </w:rPr>
            </w:pP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p>
            <w:pPr>
              <w:spacing w:line="300" w:lineRule="exact"/>
              <w:jc w:val="center"/>
              <w:rPr>
                <w:rFonts w:ascii="宋体" w:hAnsi="宋体" w:cs="宋体"/>
                <w:color w:val="000000"/>
                <w:szCs w:val="21"/>
              </w:rPr>
            </w:pP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p>
            <w:pPr>
              <w:spacing w:line="300" w:lineRule="exact"/>
              <w:jc w:val="center"/>
              <w:rPr>
                <w:rFonts w:ascii="宋体" w:hAnsi="宋体" w:cs="宋体"/>
                <w:color w:val="000000"/>
                <w:szCs w:val="21"/>
              </w:rPr>
            </w:pP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执行事务合伙人（委派代表）信息</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合伙协议</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9"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全体合伙人的主体资格证明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0"/>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0"/>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0"/>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0"/>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 合伙人为自然人的，提交身份证件复印件。</w:t>
            </w:r>
          </w:p>
          <w:p>
            <w:pPr>
              <w:pStyle w:val="10"/>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3"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主要经营场所使用证明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spacing w:line="280" w:lineRule="exact"/>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280" w:lineRule="exact"/>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spacing w:line="280" w:lineRule="exact"/>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spacing w:line="280" w:lineRule="exact"/>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spacing w:line="280" w:lineRule="exact"/>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spacing w:line="280" w:lineRule="exact"/>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spacing w:line="280" w:lineRule="exact"/>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spacing w:line="280" w:lineRule="exact"/>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552"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9"/>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restart"/>
            <w:tcMar>
              <w:top w:w="0" w:type="dxa"/>
              <w:left w:w="0" w:type="dxa"/>
              <w:bottom w:w="0" w:type="dxa"/>
              <w:right w:w="0" w:type="dxa"/>
            </w:tcMar>
            <w:vAlign w:val="center"/>
          </w:tcPr>
          <w:p>
            <w:pPr>
              <w:spacing w:line="28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9"/>
            <w:tcMar>
              <w:top w:w="0" w:type="dxa"/>
              <w:left w:w="0" w:type="dxa"/>
              <w:bottom w:w="0" w:type="dxa"/>
              <w:right w:w="0" w:type="dxa"/>
            </w:tcMar>
            <w:vAlign w:val="center"/>
          </w:tcPr>
          <w:p>
            <w:pPr>
              <w:tabs>
                <w:tab w:val="left" w:pos="7487"/>
              </w:tabs>
              <w:spacing w:line="280" w:lineRule="exact"/>
              <w:jc w:val="center"/>
              <w:rPr>
                <w:rFonts w:cs="Calibri"/>
                <w:color w:val="000000"/>
                <w:szCs w:val="21"/>
              </w:rPr>
            </w:pPr>
            <w:r>
              <w:rPr>
                <w:rFonts w:hint="eastAsia" w:ascii="楷体" w:hAnsi="楷体" w:eastAsia="楷体" w:cs="宋体"/>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bCs/>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cs="Calibri"/>
                <w:color w:val="000000"/>
                <w:szCs w:val="21"/>
              </w:rPr>
            </w:pPr>
            <w:r>
              <w:rPr>
                <w:rFonts w:hint="eastAsia" w:cs="Calibri"/>
                <w:color w:val="000000"/>
                <w:szCs w:val="21"/>
              </w:rPr>
              <w:t>1</w:t>
            </w:r>
          </w:p>
        </w:tc>
        <w:tc>
          <w:tcPr>
            <w:tcW w:w="4443" w:type="dxa"/>
            <w:gridSpan w:val="2"/>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spacing w:line="28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552" w:type="dxa"/>
            <w:vMerge w:val="continue"/>
            <w:tcMar>
              <w:top w:w="0" w:type="dxa"/>
              <w:left w:w="0" w:type="dxa"/>
              <w:bottom w:w="0" w:type="dxa"/>
              <w:right w:w="0" w:type="dxa"/>
            </w:tcMar>
            <w:vAlign w:val="center"/>
          </w:tcPr>
          <w:p>
            <w:pPr>
              <w:spacing w:line="28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szCs w:val="21"/>
              </w:rPr>
              <w:t>涉税事项</w:t>
            </w:r>
          </w:p>
        </w:tc>
        <w:tc>
          <w:tcPr>
            <w:tcW w:w="575" w:type="dxa"/>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2717" w:type="dxa"/>
            <w:gridSpan w:val="2"/>
            <w:vAlign w:val="center"/>
          </w:tcPr>
          <w:p>
            <w:pPr>
              <w:spacing w:line="300" w:lineRule="exact"/>
              <w:rPr>
                <w:rFonts w:ascii="宋体" w:hAnsi="宋体" w:cs="宋体"/>
                <w:color w:val="000000"/>
                <w:szCs w:val="21"/>
              </w:rPr>
            </w:pPr>
            <w:r>
              <w:rPr>
                <w:rFonts w:hint="eastAsia" w:ascii="宋体" w:hAnsi="宋体" w:cs="宋体"/>
                <w:color w:val="000000" w:themeColor="text1"/>
                <w:szCs w:val="21"/>
              </w:rPr>
              <w:t>《纳税人办税授权委托书》、《纳税人办税授权信息采集表》、《新办纳税人实名办税信息采集承诺书》</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办税服务厅</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4470" w:type="dxa"/>
            <w:gridSpan w:val="3"/>
            <w:vAlign w:val="center"/>
          </w:tcPr>
          <w:p>
            <w:pPr>
              <w:spacing w:line="300" w:lineRule="exact"/>
              <w:rPr>
                <w:rFonts w:ascii="宋体" w:hAnsi="宋体" w:cs="宋体"/>
                <w:color w:val="000000"/>
                <w:szCs w:val="21"/>
              </w:rPr>
            </w:pPr>
            <w:r>
              <w:rPr>
                <w:rFonts w:hint="eastAsia" w:ascii="宋体" w:hAnsi="宋体" w:cs="宋体"/>
                <w:color w:val="000000"/>
                <w:szCs w:val="21"/>
              </w:rPr>
              <w:t>办税人员是法定代表人的不需要提交</w:t>
            </w:r>
            <w:r>
              <w:rPr>
                <w:rFonts w:hint="eastAsia" w:ascii="宋体" w:hAnsi="宋体" w:cs="宋体"/>
                <w:color w:val="000000" w:themeColor="text1"/>
                <w:szCs w:val="21"/>
              </w:rPr>
              <w:t>《纳税人办税授权委托书》</w:t>
            </w:r>
            <w:r>
              <w:rPr>
                <w:rFonts w:hint="eastAsia" w:ascii="宋体" w:hAnsi="宋体" w:cs="宋体"/>
                <w:color w:val="000000"/>
                <w:szCs w:val="21"/>
              </w:rPr>
              <w:t>；办税人员是财务负责人、办税员、发票领购员或被法定代表人（负责人、业主）授权的其他人员需提交，办税人员是税务代理人的提交</w:t>
            </w:r>
            <w:r>
              <w:rPr>
                <w:rFonts w:hint="eastAsia" w:ascii="宋体" w:hAnsi="宋体" w:cs="宋体"/>
                <w:color w:val="000000" w:themeColor="text1"/>
                <w:szCs w:val="2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szCs w:val="21"/>
              </w:rPr>
              <w:t>法定代表人（负责人、业主）因自身原因不能及时完成实名办税认证的，可由授权委派办税人员或经办人作出</w:t>
            </w:r>
            <w:r>
              <w:rPr>
                <w:rFonts w:ascii="宋体" w:hAnsi="宋体" w:cs="宋体"/>
                <w:color w:val="000000"/>
                <w:szCs w:val="21"/>
              </w:rPr>
              <w:t>10</w:t>
            </w:r>
            <w:r>
              <w:rPr>
                <w:rFonts w:hint="eastAsia" w:ascii="宋体" w:hAnsi="宋体" w:cs="宋体"/>
                <w:color w:val="000000"/>
                <w:szCs w:val="21"/>
              </w:rPr>
              <w:t>个工作日内补办承诺，提交</w:t>
            </w:r>
            <w:r>
              <w:rPr>
                <w:rFonts w:hint="eastAsia" w:ascii="宋体" w:hAnsi="宋体" w:cs="宋体"/>
                <w:color w:val="000000" w:themeColor="text1"/>
                <w:szCs w:val="21"/>
              </w:rPr>
              <w:t>《新办纳税人实名办税信息采集承诺书》</w:t>
            </w:r>
          </w:p>
        </w:tc>
        <w:tc>
          <w:tcPr>
            <w:tcW w:w="3942" w:type="dxa"/>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552" w:type="dxa"/>
            <w:vMerge w:val="continue"/>
            <w:vAlign w:val="center"/>
          </w:tcPr>
          <w:p>
            <w:pPr>
              <w:spacing w:line="300" w:lineRule="exact"/>
              <w:jc w:val="center"/>
              <w:rPr>
                <w:rFonts w:ascii="宋体" w:hAnsi="宋体" w:cs="宋体"/>
                <w:color w:val="000000"/>
                <w:szCs w:val="21"/>
              </w:rPr>
            </w:pPr>
          </w:p>
        </w:tc>
        <w:tc>
          <w:tcPr>
            <w:tcW w:w="57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gridSpan w:val="2"/>
            <w:vAlign w:val="center"/>
          </w:tcPr>
          <w:p>
            <w:pPr>
              <w:spacing w:line="300" w:lineRule="exact"/>
              <w:rPr>
                <w:rFonts w:ascii="宋体" w:hAnsi="宋体" w:cs="宋体"/>
                <w:color w:val="000000"/>
                <w:szCs w:val="21"/>
              </w:rPr>
            </w:pPr>
            <w:r>
              <w:rPr>
                <w:rFonts w:hint="eastAsia" w:ascii="宋体" w:hAnsi="宋体" w:cs="宋体"/>
                <w:szCs w:val="21"/>
              </w:rPr>
              <w:t>开户银行许可证或账户、账号开立证明复印件</w:t>
            </w:r>
          </w:p>
        </w:tc>
        <w:tc>
          <w:tcPr>
            <w:tcW w:w="1245" w:type="dxa"/>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4470" w:type="dxa"/>
            <w:gridSpan w:val="3"/>
            <w:vAlign w:val="center"/>
          </w:tcPr>
          <w:p>
            <w:pPr>
              <w:spacing w:line="300" w:lineRule="exact"/>
              <w:rPr>
                <w:rFonts w:ascii="宋体" w:hAnsi="宋体" w:cs="宋体"/>
                <w:color w:val="000000"/>
                <w:szCs w:val="21"/>
              </w:rPr>
            </w:pPr>
          </w:p>
        </w:tc>
        <w:tc>
          <w:tcPr>
            <w:tcW w:w="3942"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spacing w:line="300" w:lineRule="exact"/>
              <w:jc w:val="center"/>
              <w:rPr>
                <w:rFonts w:ascii="宋体" w:hAnsi="宋体" w:cs="宋体"/>
                <w:color w:val="000000"/>
                <w:szCs w:val="21"/>
              </w:rPr>
            </w:pPr>
          </w:p>
        </w:tc>
        <w:tc>
          <w:tcPr>
            <w:tcW w:w="57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纳税人财务、会计制度或纳税人财务、会计核算办法</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szCs w:val="21"/>
              </w:rPr>
              <w:t>1</w:t>
            </w:r>
          </w:p>
        </w:tc>
        <w:tc>
          <w:tcPr>
            <w:tcW w:w="4470" w:type="dxa"/>
            <w:gridSpan w:val="3"/>
            <w:vAlign w:val="center"/>
          </w:tcPr>
          <w:p>
            <w:pPr>
              <w:tabs>
                <w:tab w:val="center" w:pos="2230"/>
              </w:tabs>
              <w:spacing w:line="300" w:lineRule="exact"/>
              <w:rPr>
                <w:rFonts w:ascii="宋体" w:hAnsi="宋体" w:cs="宋体"/>
                <w:color w:val="000000"/>
                <w:szCs w:val="21"/>
              </w:rPr>
            </w:pP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spacing w:line="300" w:lineRule="exact"/>
              <w:jc w:val="center"/>
              <w:rPr>
                <w:rFonts w:ascii="宋体" w:hAnsi="宋体" w:cs="宋体"/>
                <w:color w:val="000000"/>
                <w:szCs w:val="21"/>
              </w:rPr>
            </w:pPr>
          </w:p>
        </w:tc>
        <w:tc>
          <w:tcPr>
            <w:tcW w:w="57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财务会计核算软件、使用说明书原件及复印件</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300" w:lineRule="exact"/>
              <w:jc w:val="center"/>
              <w:rPr>
                <w:rFonts w:ascii="宋体" w:hAnsi="宋体" w:cs="宋体"/>
                <w:color w:val="000000"/>
                <w:szCs w:val="21"/>
              </w:rPr>
            </w:pPr>
          </w:p>
        </w:tc>
        <w:tc>
          <w:tcPr>
            <w:tcW w:w="4470"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szCs w:val="21"/>
              </w:rPr>
              <w:t>使用计算机记账的纳税人提供</w:t>
            </w: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spacing w:line="300" w:lineRule="exact"/>
              <w:jc w:val="left"/>
              <w:rPr>
                <w:rFonts w:ascii="宋体" w:hAnsi="宋体" w:cs="宋体"/>
                <w:color w:val="000000"/>
                <w:szCs w:val="21"/>
              </w:rPr>
            </w:pPr>
          </w:p>
        </w:tc>
        <w:tc>
          <w:tcPr>
            <w:tcW w:w="57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17"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发票专用章印模（首次核定时提供）</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szCs w:val="21"/>
              </w:rPr>
              <w:t>1</w:t>
            </w:r>
          </w:p>
        </w:tc>
        <w:tc>
          <w:tcPr>
            <w:tcW w:w="4470"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szCs w:val="21"/>
              </w:rPr>
              <w:t>首次核定时提供</w:t>
            </w:r>
          </w:p>
        </w:tc>
        <w:tc>
          <w:tcPr>
            <w:tcW w:w="3942"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spacing w:line="300" w:lineRule="exact"/>
              <w:jc w:val="left"/>
              <w:rPr>
                <w:rFonts w:ascii="宋体" w:hAnsi="宋体" w:cs="宋体"/>
                <w:color w:val="000000"/>
                <w:szCs w:val="21"/>
              </w:rPr>
            </w:pPr>
          </w:p>
        </w:tc>
        <w:tc>
          <w:tcPr>
            <w:tcW w:w="575"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717" w:type="dxa"/>
            <w:gridSpan w:val="2"/>
          </w:tcPr>
          <w:p>
            <w:pPr>
              <w:tabs>
                <w:tab w:val="left" w:pos="550"/>
              </w:tabs>
              <w:spacing w:line="300" w:lineRule="exact"/>
              <w:jc w:val="center"/>
              <w:rPr>
                <w:rFonts w:ascii="宋体" w:hAnsi="宋体" w:cs="宋体"/>
                <w:color w:val="000000"/>
                <w:szCs w:val="21"/>
              </w:rPr>
            </w:pPr>
            <w:r>
              <w:rPr>
                <w:rFonts w:hint="eastAsia" w:ascii="宋体" w:hAnsi="宋体" w:cs="宋体"/>
                <w:color w:val="000000"/>
                <w:szCs w:val="21"/>
              </w:rPr>
              <w:t>增值税税控系统最高开票限额《准予税务行政许可决定书》</w:t>
            </w:r>
          </w:p>
        </w:tc>
        <w:tc>
          <w:tcPr>
            <w:tcW w:w="1245" w:type="dxa"/>
            <w:vAlign w:val="center"/>
          </w:tcPr>
          <w:p>
            <w:pPr>
              <w:tabs>
                <w:tab w:val="left" w:pos="550"/>
              </w:tabs>
              <w:spacing w:line="300" w:lineRule="exact"/>
              <w:ind w:left="-53" w:leftChars="-25" w:right="-53" w:rightChars="-25"/>
              <w:jc w:val="left"/>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tabs>
                <w:tab w:val="left" w:pos="550"/>
              </w:tabs>
              <w:spacing w:line="300" w:lineRule="exact"/>
              <w:jc w:val="center"/>
              <w:rPr>
                <w:rFonts w:ascii="宋体" w:hAnsi="宋体" w:cs="宋体"/>
                <w:color w:val="000000"/>
                <w:szCs w:val="21"/>
              </w:rPr>
            </w:pPr>
            <w:r>
              <w:rPr>
                <w:rFonts w:ascii="宋体" w:hAnsi="宋体" w:cs="宋体"/>
                <w:color w:val="000000"/>
                <w:szCs w:val="21"/>
              </w:rPr>
              <w:t>1</w:t>
            </w:r>
          </w:p>
        </w:tc>
        <w:tc>
          <w:tcPr>
            <w:tcW w:w="4470"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szCs w:val="21"/>
              </w:rPr>
              <w:t>仅使用增值税专用发票的纳税人提交</w:t>
            </w:r>
          </w:p>
        </w:tc>
        <w:tc>
          <w:tcPr>
            <w:tcW w:w="3942" w:type="dxa"/>
            <w:vAlign w:val="center"/>
          </w:tcPr>
          <w:p>
            <w:pPr>
              <w:tabs>
                <w:tab w:val="left" w:pos="550"/>
              </w:tabs>
              <w:spacing w:line="300" w:lineRule="exact"/>
              <w:jc w:val="left"/>
              <w:rPr>
                <w:rFonts w:ascii="宋体" w:hAnsi="宋体" w:cs="宋体"/>
                <w:color w:val="000000"/>
                <w:szCs w:val="21"/>
              </w:rPr>
            </w:pPr>
          </w:p>
        </w:tc>
      </w:tr>
    </w:tbl>
    <w:p>
      <w:pPr>
        <w:spacing w:line="300" w:lineRule="exact"/>
        <w:rPr>
          <w:rFonts w:ascii="宋体" w:hAnsi="宋体" w:cs="宋体"/>
          <w:szCs w:val="21"/>
        </w:rPr>
        <w:sectPr>
          <w:footerReference r:id="rId10" w:type="default"/>
          <w:pgSz w:w="16838" w:h="11906"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 xml:space="preserve">  “我要开画店画廊”一件事一次办流程图</w:t>
      </w:r>
      <w:r>
        <w:rPr>
          <w:rFonts w:hint="eastAsia"/>
          <w:sz w:val="28"/>
          <w:szCs w:val="28"/>
        </w:rPr>
        <w:t>（时限：7个工作日）</w:t>
      </w:r>
    </w:p>
    <w:p>
      <w:pPr>
        <w:rPr>
          <w:rFonts w:ascii="宋体" w:hAnsi="宋体" w:cs="Batang"/>
          <w:sz w:val="24"/>
        </w:rPr>
      </w:pPr>
    </w:p>
    <w:p>
      <w:pPr>
        <w:rPr>
          <w:rFonts w:ascii="宋体" w:hAnsi="宋体" w:cs="Batang"/>
          <w:sz w:val="24"/>
        </w:rPr>
        <w:sectPr>
          <w:pgSz w:w="11906" w:h="16838"/>
          <w:pgMar w:top="2098" w:right="1531" w:bottom="1984" w:left="1531" w:header="851" w:footer="1417" w:gutter="0"/>
          <w:cols w:space="0" w:num="1"/>
          <w:titlePg/>
          <w:docGrid w:type="lines" w:linePitch="319" w:charSpace="0"/>
        </w:sectPr>
      </w:pPr>
      <w:r>
        <w:rPr>
          <w:rFonts w:hint="eastAsia" w:ascii="宋体" w:hAnsi="宋体" w:cs="Batang"/>
          <w:sz w:val="24"/>
        </w:rPr>
        <w:drawing>
          <wp:inline distT="0" distB="0" distL="114300" distR="114300">
            <wp:extent cx="5796280" cy="5149850"/>
            <wp:effectExtent l="0" t="0" r="10160" b="1270"/>
            <wp:docPr id="3" name="图片 3" descr="39画店画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9画店画廊"/>
                    <pic:cNvPicPr>
                      <a:picLocks noChangeAspect="1"/>
                    </pic:cNvPicPr>
                  </pic:nvPicPr>
                  <pic:blipFill>
                    <a:blip r:embed="rId13"/>
                    <a:stretch>
                      <a:fillRect/>
                    </a:stretch>
                  </pic:blipFill>
                  <pic:spPr>
                    <a:xfrm>
                      <a:off x="0" y="0"/>
                      <a:ext cx="5796280" cy="5149850"/>
                    </a:xfrm>
                    <a:prstGeom prst="rect">
                      <a:avLst/>
                    </a:prstGeom>
                  </pic:spPr>
                </pic:pic>
              </a:graphicData>
            </a:graphic>
          </wp:inline>
        </w:drawing>
      </w:r>
    </w:p>
    <w:p>
      <w:pPr>
        <w:spacing w:line="579" w:lineRule="exact"/>
        <w:ind w:firstLine="643" w:firstLineChars="200"/>
        <w:rPr>
          <w:rFonts w:ascii="黑体" w:hAnsi="黑体" w:eastAsia="黑体" w:cs="黑体"/>
          <w:b/>
          <w:bCs/>
          <w:sz w:val="32"/>
          <w:szCs w:val="32"/>
        </w:rPr>
      </w:pPr>
      <w:r>
        <w:rPr>
          <w:rFonts w:hint="eastAsia" w:eastAsia="黑体"/>
          <w:b/>
          <w:bCs/>
          <w:sz w:val="32"/>
        </w:rPr>
        <w:t>十、</w:t>
      </w:r>
      <w:r>
        <w:rPr>
          <w:rFonts w:hint="eastAsia" w:ascii="黑体" w:hAnsi="黑体" w:eastAsia="黑体" w:cs="黑体"/>
          <w:b/>
          <w:bCs/>
          <w:sz w:val="32"/>
          <w:szCs w:val="32"/>
        </w:rPr>
        <w:t>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 w:cs="仿宋_GB2312"/>
          <w:bCs/>
          <w:color w:val="000000"/>
          <w:sz w:val="32"/>
          <w:szCs w:val="32"/>
        </w:rPr>
      </w:pPr>
      <w:r>
        <w:rPr>
          <w:rFonts w:hint="eastAsia" w:ascii="仿宋_GB2312" w:hAnsi="仿宋_GB2312" w:eastAsia="仿宋_GB2312" w:cs="仿宋_GB2312"/>
          <w:color w:val="000000"/>
          <w:sz w:val="32"/>
          <w:szCs w:val="32"/>
        </w:rPr>
        <w:t>5、经营场地要符合城市环境卫生管理的要求。</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4"/>
        <w:spacing w:line="579"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4"/>
        <w:spacing w:line="579" w:lineRule="exact"/>
        <w:ind w:firstLineChars="15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4"/>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4"/>
        <w:spacing w:line="579" w:lineRule="exact"/>
        <w:ind w:firstLine="640"/>
        <w:rPr>
          <w:rFonts w:ascii="仿宋" w:hAnsi="仿宋" w:eastAsia="仿宋"/>
          <w:sz w:val="32"/>
          <w:szCs w:val="32"/>
        </w:rPr>
      </w:pPr>
      <w:r>
        <w:rPr>
          <w:rFonts w:hint="eastAsia" w:ascii="仿宋" w:hAnsi="仿宋" w:eastAsia="仿宋"/>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4"/>
        <w:spacing w:line="579" w:lineRule="exact"/>
        <w:ind w:firstLine="640"/>
        <w:rPr>
          <w:rFonts w:ascii="仿宋" w:hAnsi="仿宋" w:eastAsia="仿宋"/>
          <w:sz w:val="32"/>
          <w:szCs w:val="32"/>
        </w:rPr>
      </w:pPr>
      <w:r>
        <w:rPr>
          <w:rFonts w:hint="eastAsia" w:ascii="仿宋" w:hAnsi="仿宋" w:eastAsia="仿宋"/>
          <w:sz w:val="32"/>
          <w:szCs w:val="32"/>
        </w:rPr>
        <w:t>全流程承诺时限：7个工作日（不含材料补正、申请人装修、现场踏勘不通过提出整改等时间）。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1.《关于调整住房城乡建设系统部分行政事业性收费标准的通知》（湘发改价费〔2015〕84号）；</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bookmarkStart w:id="0" w:name="_GoBack"/>
      <w:bookmarkEnd w:id="0"/>
    </w:p>
    <w:p>
      <w:pPr>
        <w:pStyle w:val="2"/>
        <w:spacing w:after="0" w:line="480" w:lineRule="exact"/>
        <w:ind w:left="0" w:leftChars="0"/>
        <w:jc w:val="center"/>
        <w:rPr>
          <w:rFonts w:ascii="方正小标宋简体" w:hAnsi="方正小标宋简体" w:eastAsia="方正小标宋简体" w:cs="方正小标宋简体"/>
          <w:bCs/>
          <w:sz w:val="44"/>
          <w:szCs w:val="44"/>
        </w:rPr>
      </w:pPr>
    </w:p>
    <w:p>
      <w:pPr>
        <w:pStyle w:val="2"/>
        <w:spacing w:after="0" w:line="480" w:lineRule="exact"/>
        <w:ind w:left="0" w:leftChars="0"/>
        <w:jc w:val="center"/>
        <w:rPr>
          <w:rFonts w:ascii="方正小标宋简体" w:hAnsi="方正小标宋简体" w:eastAsia="方正小标宋简体" w:cs="方正小标宋简体"/>
          <w:bCs/>
          <w:sz w:val="44"/>
          <w:szCs w:val="44"/>
        </w:rPr>
      </w:pPr>
    </w:p>
    <w:p>
      <w:pPr>
        <w:pStyle w:val="2"/>
        <w:spacing w:after="0" w:line="480" w:lineRule="exact"/>
        <w:ind w:left="0" w:leftChars="0"/>
        <w:jc w:val="center"/>
        <w:rPr>
          <w:rFonts w:ascii="方正小标宋简体" w:hAnsi="方正小标宋简体" w:eastAsia="方正小标宋简体" w:cs="方正小标宋简体"/>
          <w:bCs/>
          <w:sz w:val="44"/>
          <w:szCs w:val="44"/>
        </w:rPr>
      </w:pPr>
    </w:p>
    <w:p>
      <w:pPr>
        <w:pStyle w:val="2"/>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2"/>
        <w:spacing w:after="0" w:line="480" w:lineRule="exact"/>
        <w:ind w:left="0" w:leftChars="0"/>
        <w:jc w:val="center"/>
        <w:rPr>
          <w:rFonts w:ascii="宋体" w:hAnsi="宋体"/>
          <w:b/>
          <w:sz w:val="44"/>
          <w:szCs w:val="44"/>
        </w:rPr>
      </w:pPr>
    </w:p>
    <w:tbl>
      <w:tblPr>
        <w:tblStyle w:val="8"/>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890" w:type="dxa"/>
            <w:gridSpan w:val="2"/>
            <w:tcBorders>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黑体" w:hAnsi="宋体" w:eastAsia="黑体"/>
                <w:b/>
                <w:bCs/>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Cs w:val="21"/>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05" w:firstLineChars="50"/>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Cs w:val="21"/>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468"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991" w:type="dxa"/>
            <w:gridSpan w:val="14"/>
            <w:tcBorders>
              <w:top w:val="single" w:color="auto" w:sz="12" w:space="0"/>
              <w:left w:val="nil"/>
              <w:bottom w:val="nil"/>
              <w:right w:val="nil"/>
            </w:tcBorders>
            <w:vAlign w:val="center"/>
          </w:tcPr>
          <w:p>
            <w:pPr>
              <w:pStyle w:val="2"/>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szCs w:val="21"/>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黑体" w:hAnsi="宋体" w:eastAsia="黑体"/>
                <w:b/>
                <w:bCs/>
                <w:color w:val="FF0000"/>
                <w:szCs w:val="21"/>
                <w:lang w:val="zh-CN"/>
              </w:rPr>
            </w:pPr>
            <w:r>
              <w:rPr>
                <w:rFonts w:hint="eastAsia" w:ascii="黑体" w:hAnsi="宋体" w:eastAsia="黑体"/>
                <w:b/>
                <w:bCs/>
                <w:szCs w:val="21"/>
                <w:lang w:val="zh-CN"/>
              </w:rPr>
              <w:t>□变更（仅限</w:t>
            </w:r>
            <w:r>
              <w:rPr>
                <w:rFonts w:hint="eastAsia" w:ascii="黑体" w:hAnsi="宋体" w:eastAsia="黑体"/>
                <w:b/>
                <w:bCs/>
                <w:szCs w:val="21"/>
              </w:rPr>
              <w:t>变更登记填写，只填写与本次申请有关的事项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left w:val="single" w:color="auto" w:sz="12" w:space="0"/>
              <w:right w:val="single" w:color="auto" w:sz="12" w:space="0"/>
            </w:tcBorders>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szCs w:val="21"/>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Cs w:val="21"/>
                <w:lang w:val="zh-CN"/>
              </w:rPr>
              <w:t>□备案（仅限</w:t>
            </w:r>
            <w:r>
              <w:rPr>
                <w:rFonts w:hint="eastAsia" w:ascii="黑体" w:hAnsi="宋体" w:eastAsia="黑体"/>
                <w:b/>
                <w:bCs/>
                <w:szCs w:val="21"/>
              </w:rPr>
              <w:t>备案登记填写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restart"/>
            <w:tcBorders>
              <w:left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清算人</w:t>
            </w:r>
          </w:p>
        </w:tc>
        <w:tc>
          <w:tcPr>
            <w:tcW w:w="1050" w:type="dxa"/>
            <w:vAlign w:val="center"/>
          </w:tcPr>
          <w:p>
            <w:pPr>
              <w:jc w:val="center"/>
              <w:rPr>
                <w:rFonts w:ascii="宋体" w:hAnsi="宋体"/>
                <w:color w:val="000000"/>
                <w:szCs w:val="21"/>
              </w:rPr>
            </w:pPr>
          </w:p>
          <w:p>
            <w:pPr>
              <w:jc w:val="center"/>
              <w:rPr>
                <w:rFonts w:ascii="宋体" w:hAnsi="宋体"/>
                <w:color w:val="000000"/>
                <w:szCs w:val="21"/>
              </w:rPr>
            </w:pPr>
            <w:r>
              <w:rPr>
                <w:rFonts w:hint="eastAsia" w:ascii="宋体" w:hAnsi="宋体"/>
                <w:color w:val="000000"/>
                <w:szCs w:val="21"/>
              </w:rPr>
              <w:t xml:space="preserve">成 员  </w:t>
            </w:r>
          </w:p>
        </w:tc>
        <w:tc>
          <w:tcPr>
            <w:tcW w:w="7051" w:type="dxa"/>
            <w:gridSpan w:val="11"/>
            <w:tcBorders>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vMerge w:val="continue"/>
            <w:tcBorders>
              <w:left w:val="single" w:color="auto" w:sz="12" w:space="0"/>
            </w:tcBorders>
            <w:vAlign w:val="center"/>
          </w:tcPr>
          <w:p>
            <w:pPr>
              <w:autoSpaceDE w:val="0"/>
              <w:autoSpaceDN w:val="0"/>
              <w:adjustRightInd w:val="0"/>
              <w:jc w:val="center"/>
              <w:rPr>
                <w:rFonts w:ascii="宋体"/>
                <w:bCs/>
                <w:color w:val="000000"/>
                <w:szCs w:val="21"/>
                <w:lang w:val="zh-CN"/>
              </w:rPr>
            </w:pPr>
          </w:p>
        </w:tc>
        <w:tc>
          <w:tcPr>
            <w:tcW w:w="1050" w:type="dxa"/>
            <w:vAlign w:val="center"/>
          </w:tcPr>
          <w:p>
            <w:pPr>
              <w:jc w:val="center"/>
              <w:rPr>
                <w:rFonts w:ascii="宋体"/>
                <w:color w:val="000000"/>
                <w:szCs w:val="21"/>
              </w:rPr>
            </w:pPr>
            <w:r>
              <w:rPr>
                <w:rFonts w:hint="eastAsia" w:ascii="宋体" w:hAnsi="宋体"/>
                <w:color w:val="000000"/>
                <w:szCs w:val="21"/>
              </w:rPr>
              <w:t>清算负责 人</w:t>
            </w:r>
          </w:p>
        </w:tc>
        <w:tc>
          <w:tcPr>
            <w:tcW w:w="2670" w:type="dxa"/>
            <w:gridSpan w:val="4"/>
            <w:tcBorders>
              <w:right w:val="single" w:color="auto" w:sz="4" w:space="0"/>
            </w:tcBorders>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vAlign w:val="center"/>
          </w:tcPr>
          <w:p>
            <w:pPr>
              <w:jc w:val="center"/>
              <w:rPr>
                <w:rFonts w:ascii="宋体"/>
                <w:color w:val="000000"/>
                <w:szCs w:val="21"/>
              </w:rPr>
            </w:pPr>
            <w:r>
              <w:rPr>
                <w:rFonts w:hint="eastAsia"/>
                <w:color w:val="000000"/>
                <w:szCs w:val="21"/>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jc w:val="center"/>
              <w:rPr>
                <w:rFonts w:ascii="黑体" w:hAnsi="宋体" w:eastAsia="黑体"/>
                <w:b/>
                <w:bCs/>
                <w:szCs w:val="21"/>
              </w:rPr>
            </w:pPr>
            <w:r>
              <w:rPr>
                <w:rFonts w:hint="eastAsia" w:ascii="宋体"/>
                <w:bCs/>
                <w:szCs w:val="21"/>
              </w:rPr>
              <w:t>委托权限</w:t>
            </w: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beforeLines="50"/>
              <w:jc w:val="center"/>
              <w:rPr>
                <w:rFonts w:ascii="宋体" w:hAnsi="宋体"/>
                <w:color w:val="000000"/>
                <w:szCs w:val="21"/>
              </w:rPr>
            </w:pPr>
          </w:p>
          <w:p>
            <w:pPr>
              <w:spacing w:beforeLines="50"/>
              <w:jc w:val="center"/>
              <w:rPr>
                <w:rFonts w:ascii="宋体" w:hAnsi="宋体"/>
                <w:color w:val="000000"/>
                <w:szCs w:val="21"/>
              </w:rPr>
            </w:pPr>
          </w:p>
          <w:p>
            <w:pPr>
              <w:spacing w:beforeLines="50"/>
              <w:jc w:val="center"/>
              <w:rPr>
                <w:rFonts w:ascii="宋体" w:hAnsi="宋体"/>
                <w:color w:val="000000"/>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color w:val="000000"/>
                <w:szCs w:val="21"/>
              </w:rPr>
            </w:pPr>
            <w:r>
              <w:rPr>
                <w:rFonts w:hint="eastAsia" w:ascii="黑体" w:hAnsi="宋体" w:eastAsia="黑体"/>
                <w:b/>
                <w:bCs/>
                <w:color w:val="000000"/>
                <w:szCs w:val="21"/>
                <w:lang w:val="zh-CN"/>
              </w:rPr>
              <w:t>□申请人承诺</w:t>
            </w:r>
            <w:r>
              <w:rPr>
                <w:rFonts w:hint="eastAsia" w:ascii="黑体" w:hAnsi="宋体" w:eastAsia="黑体"/>
                <w:b/>
                <w:bCs/>
                <w:szCs w:val="21"/>
                <w:lang w:val="zh-CN"/>
              </w:rPr>
              <w:t>（</w:t>
            </w:r>
            <w:r>
              <w:rPr>
                <w:rFonts w:hint="eastAsia" w:ascii="黑体" w:hAnsi="宋体" w:eastAsia="黑体"/>
                <w:b/>
                <w:bCs/>
                <w:szCs w:val="21"/>
              </w:rPr>
              <w:t>必填项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98"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 xml:space="preserve">全体合伙人签字（仅限合伙企业设立登记）：  </w:t>
            </w:r>
          </w:p>
          <w:p>
            <w:pPr>
              <w:pStyle w:val="10"/>
              <w:adjustRightInd w:val="0"/>
              <w:snapToGrid w:val="0"/>
              <w:rPr>
                <w:rFonts w:ascii="宋体" w:hAnsi="宋体"/>
                <w:strike/>
                <w:szCs w:val="21"/>
                <w:lang w:val="zh-CN"/>
              </w:rPr>
            </w:pPr>
          </w:p>
          <w:p>
            <w:pPr>
              <w:pStyle w:val="10"/>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0"/>
              <w:adjustRightInd w:val="0"/>
              <w:snapToGrid w:val="0"/>
              <w:rPr>
                <w:rFonts w:ascii="宋体" w:hAnsi="宋体"/>
                <w:szCs w:val="21"/>
              </w:rPr>
            </w:pPr>
          </w:p>
          <w:p>
            <w:pPr>
              <w:pStyle w:val="10"/>
              <w:adjustRightInd w:val="0"/>
              <w:snapToGrid w:val="0"/>
              <w:rPr>
                <w:rFonts w:ascii="宋体" w:hAnsi="宋体"/>
                <w:szCs w:val="21"/>
              </w:rPr>
            </w:pPr>
            <w:r>
              <w:rPr>
                <w:rFonts w:hint="eastAsia" w:ascii="宋体" w:hAnsi="宋体"/>
                <w:szCs w:val="21"/>
              </w:rPr>
              <w:t>清算人签字（仅限清算人备案）：</w:t>
            </w:r>
          </w:p>
          <w:p>
            <w:pPr>
              <w:pStyle w:val="10"/>
              <w:adjustRightInd w:val="0"/>
              <w:snapToGrid w:val="0"/>
              <w:ind w:firstLine="450"/>
              <w:rPr>
                <w:rFonts w:ascii="宋体" w:hAnsi="宋体"/>
                <w:color w:val="000000"/>
                <w:szCs w:val="21"/>
              </w:rPr>
            </w:pPr>
          </w:p>
          <w:p>
            <w:pPr>
              <w:pStyle w:val="10"/>
              <w:adjustRightInd w:val="0"/>
              <w:snapToGrid w:val="0"/>
              <w:rPr>
                <w:rFonts w:ascii="宋体" w:hAnsi="宋体"/>
                <w:color w:val="000000"/>
                <w:szCs w:val="21"/>
              </w:rPr>
            </w:pPr>
          </w:p>
          <w:p>
            <w:pPr>
              <w:pStyle w:val="10"/>
              <w:adjustRightInd w:val="0"/>
              <w:snapToGrid w:val="0"/>
              <w:ind w:firstLine="450"/>
              <w:rPr>
                <w:rFonts w:ascii="宋体" w:hAnsi="宋体"/>
                <w:color w:val="000000"/>
                <w:szCs w:val="21"/>
              </w:rPr>
            </w:pPr>
          </w:p>
          <w:p>
            <w:pPr>
              <w:pStyle w:val="10"/>
              <w:adjustRightInd w:val="0"/>
              <w:snapToGrid w:val="0"/>
              <w:spacing w:line="400" w:lineRule="exact"/>
              <w:ind w:firstLine="450"/>
              <w:rPr>
                <w:rFonts w:ascii="宋体" w:hAnsi="宋体"/>
                <w:color w:val="000000"/>
                <w:szCs w:val="21"/>
              </w:rPr>
            </w:pPr>
          </w:p>
          <w:p>
            <w:pPr>
              <w:pStyle w:val="10"/>
              <w:adjustRightInd w:val="0"/>
              <w:snapToGrid w:val="0"/>
              <w:rPr>
                <w:rFonts w:ascii="宋体"/>
                <w:szCs w:val="21"/>
              </w:rPr>
            </w:pPr>
            <w:r>
              <w:rPr>
                <w:rFonts w:hint="eastAsia" w:ascii="宋体" w:hAnsi="宋体"/>
                <w:szCs w:val="21"/>
              </w:rPr>
              <w:t>企业盖章</w:t>
            </w:r>
          </w:p>
          <w:p>
            <w:pPr>
              <w:pStyle w:val="10"/>
              <w:adjustRightInd w:val="0"/>
              <w:snapToGrid w:val="0"/>
              <w:ind w:firstLine="840" w:firstLineChars="400"/>
              <w:rPr>
                <w:rFonts w:ascii="宋体"/>
                <w:szCs w:val="21"/>
              </w:rPr>
            </w:pPr>
          </w:p>
          <w:p>
            <w:pPr>
              <w:pStyle w:val="10"/>
              <w:adjustRightInd w:val="0"/>
              <w:snapToGrid w:val="0"/>
              <w:spacing w:line="400" w:lineRule="exact"/>
              <w:ind w:firstLine="630" w:firstLineChars="300"/>
              <w:rPr>
                <w:rFonts w:ascii="宋体" w:hAnsi="宋体"/>
                <w:szCs w:val="21"/>
              </w:rPr>
            </w:pPr>
            <w:r>
              <w:rPr>
                <w:rFonts w:hint="eastAsia" w:ascii="宋体" w:hAnsi="宋体"/>
                <w:szCs w:val="21"/>
              </w:rPr>
              <w:t xml:space="preserve">              年月日</w:t>
            </w:r>
          </w:p>
          <w:p>
            <w:pPr>
              <w:pStyle w:val="10"/>
              <w:adjustRightInd w:val="0"/>
              <w:snapToGrid w:val="0"/>
              <w:spacing w:line="400" w:lineRule="exact"/>
              <w:ind w:firstLine="630" w:firstLineChars="300"/>
              <w:rPr>
                <w:rFonts w:ascii="宋体" w:hAnsi="宋体"/>
                <w:szCs w:val="21"/>
              </w:rPr>
            </w:pPr>
          </w:p>
        </w:tc>
      </w:tr>
    </w:tbl>
    <w:p>
      <w:pPr>
        <w:pStyle w:val="10"/>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0"/>
        <w:spacing w:line="520" w:lineRule="exact"/>
        <w:rPr>
          <w:rFonts w:ascii="宋体"/>
          <w:b/>
          <w:color w:val="FF0000"/>
          <w:sz w:val="44"/>
          <w:szCs w:val="44"/>
        </w:rPr>
      </w:pPr>
    </w:p>
    <w:p>
      <w:pPr>
        <w:pStyle w:val="10"/>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8"/>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10"/>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10"/>
              <w:jc w:val="center"/>
              <w:rPr>
                <w:rFonts w:ascii="宋体"/>
                <w:szCs w:val="21"/>
              </w:rPr>
            </w:pPr>
          </w:p>
        </w:tc>
        <w:tc>
          <w:tcPr>
            <w:tcW w:w="2251" w:type="dxa"/>
            <w:tcBorders>
              <w:top w:val="single" w:color="auto" w:sz="12" w:space="0"/>
              <w:left w:val="single" w:color="auto" w:sz="4" w:space="0"/>
              <w:right w:val="single" w:color="auto" w:sz="4" w:space="0"/>
            </w:tcBorders>
            <w:vAlign w:val="center"/>
          </w:tcPr>
          <w:p>
            <w:pPr>
              <w:pStyle w:val="10"/>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vAlign w:val="center"/>
          </w:tcPr>
          <w:p>
            <w:pPr>
              <w:pStyle w:val="10"/>
              <w:jc w:val="center"/>
              <w:rPr>
                <w:rFonts w:ascii="宋体"/>
                <w:szCs w:val="21"/>
              </w:rPr>
            </w:pPr>
            <w:r>
              <w:rPr>
                <w:rFonts w:hint="eastAsia" w:ascii="宋体" w:hAnsi="宋体"/>
                <w:szCs w:val="21"/>
              </w:rPr>
              <w:t>电子邮箱</w:t>
            </w:r>
          </w:p>
        </w:tc>
        <w:tc>
          <w:tcPr>
            <w:tcW w:w="2037" w:type="dxa"/>
            <w:tcBorders>
              <w:right w:val="single" w:color="auto" w:sz="4" w:space="0"/>
            </w:tcBorders>
            <w:vAlign w:val="center"/>
          </w:tcPr>
          <w:p>
            <w:pPr>
              <w:pStyle w:val="10"/>
              <w:jc w:val="center"/>
              <w:rPr>
                <w:rFonts w:ascii="宋体"/>
                <w:szCs w:val="21"/>
              </w:rPr>
            </w:pPr>
          </w:p>
        </w:tc>
        <w:tc>
          <w:tcPr>
            <w:tcW w:w="2251" w:type="dxa"/>
            <w:tcBorders>
              <w:left w:val="single" w:color="auto" w:sz="4" w:space="0"/>
              <w:right w:val="single" w:color="auto" w:sz="4" w:space="0"/>
            </w:tcBorders>
            <w:vAlign w:val="center"/>
          </w:tcPr>
          <w:p>
            <w:pPr>
              <w:pStyle w:val="10"/>
              <w:jc w:val="center"/>
              <w:rPr>
                <w:rFonts w:ascii="宋体"/>
                <w:szCs w:val="21"/>
              </w:rPr>
            </w:pPr>
            <w:r>
              <w:rPr>
                <w:rFonts w:hint="eastAsia" w:ascii="宋体" w:hAnsi="宋体"/>
                <w:szCs w:val="21"/>
              </w:rPr>
              <w:t>移动电话</w:t>
            </w:r>
          </w:p>
        </w:tc>
        <w:tc>
          <w:tcPr>
            <w:tcW w:w="3255" w:type="dxa"/>
            <w:tcBorders>
              <w:left w:val="single" w:color="auto" w:sz="4"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492" w:type="dxa"/>
            <w:vAlign w:val="center"/>
          </w:tcPr>
          <w:p>
            <w:pPr>
              <w:pStyle w:val="10"/>
              <w:jc w:val="center"/>
              <w:rPr>
                <w:rFonts w:ascii="宋体"/>
                <w:szCs w:val="21"/>
              </w:rPr>
            </w:pPr>
            <w:r>
              <w:rPr>
                <w:rFonts w:hint="eastAsia" w:ascii="宋体" w:hAnsi="宋体"/>
                <w:szCs w:val="21"/>
              </w:rPr>
              <w:t>身份（资格）证明类型</w:t>
            </w:r>
          </w:p>
        </w:tc>
        <w:tc>
          <w:tcPr>
            <w:tcW w:w="2037" w:type="dxa"/>
            <w:vAlign w:val="center"/>
          </w:tcPr>
          <w:p>
            <w:pPr>
              <w:pStyle w:val="10"/>
              <w:jc w:val="center"/>
              <w:rPr>
                <w:rFonts w:ascii="宋体"/>
                <w:szCs w:val="21"/>
              </w:rPr>
            </w:pPr>
          </w:p>
        </w:tc>
        <w:tc>
          <w:tcPr>
            <w:tcW w:w="2251" w:type="dxa"/>
            <w:tcBorders>
              <w:right w:val="single" w:color="auto" w:sz="4" w:space="0"/>
            </w:tcBorders>
            <w:vAlign w:val="center"/>
          </w:tcPr>
          <w:p>
            <w:pPr>
              <w:pStyle w:val="10"/>
              <w:jc w:val="center"/>
              <w:rPr>
                <w:rFonts w:ascii="宋体"/>
                <w:szCs w:val="21"/>
              </w:rPr>
            </w:pPr>
            <w:r>
              <w:rPr>
                <w:rFonts w:hint="eastAsia" w:ascii="宋体" w:hAnsi="宋体"/>
                <w:szCs w:val="21"/>
              </w:rPr>
              <w:t>身份（资格）证明号码</w:t>
            </w:r>
          </w:p>
        </w:tc>
        <w:tc>
          <w:tcPr>
            <w:tcW w:w="3255" w:type="dxa"/>
            <w:tcBorders>
              <w:left w:val="single" w:color="auto" w:sz="4"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10035" w:type="dxa"/>
            <w:gridSpan w:val="4"/>
            <w:tcBorders>
              <w:bottom w:val="single" w:color="auto" w:sz="4" w:space="0"/>
            </w:tcBorders>
            <w:vAlign w:val="center"/>
          </w:tcPr>
          <w:p>
            <w:pPr>
              <w:pStyle w:val="10"/>
              <w:jc w:val="center"/>
              <w:rPr>
                <w:szCs w:val="21"/>
              </w:rPr>
            </w:pPr>
            <w:r>
              <w:rPr>
                <w:rFonts w:hint="eastAsia" w:ascii="黑体" w:hAnsi="黑体" w:eastAsia="黑体" w:cs="黑体"/>
                <w:b/>
                <w:bCs/>
                <w:szCs w:val="21"/>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10035" w:type="dxa"/>
            <w:gridSpan w:val="4"/>
            <w:tcBorders>
              <w:bottom w:val="single" w:color="auto" w:sz="4" w:space="0"/>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56" w:hRule="atLeast"/>
        </w:trPr>
        <w:tc>
          <w:tcPr>
            <w:tcW w:w="10035" w:type="dxa"/>
            <w:gridSpan w:val="4"/>
            <w:tcBorders>
              <w:bottom w:val="single" w:color="auto" w:sz="4" w:space="0"/>
            </w:tcBorders>
            <w:vAlign w:val="center"/>
          </w:tcPr>
          <w:p>
            <w:pPr>
              <w:spacing w:line="600" w:lineRule="exact"/>
              <w:ind w:firstLine="630" w:firstLineChars="300"/>
              <w:jc w:val="center"/>
              <w:rPr>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vAlign w:val="center"/>
          </w:tcPr>
          <w:p>
            <w:pPr>
              <w:spacing w:line="360" w:lineRule="auto"/>
              <w:jc w:val="left"/>
              <w:rPr>
                <w:szCs w:val="21"/>
              </w:rPr>
            </w:pPr>
            <w:r>
              <w:rPr>
                <w:rFonts w:hint="eastAsia"/>
              </w:rPr>
              <w:t xml:space="preserve">拟任执行事务合伙人（或委派代表）签字：                                </w:t>
            </w:r>
            <w:r>
              <w:rPr>
                <w:rFonts w:hint="eastAsia"/>
                <w:szCs w:val="21"/>
              </w:rPr>
              <w:t xml:space="preserve"> 年     月     日</w:t>
            </w:r>
          </w:p>
        </w:tc>
      </w:tr>
    </w:tbl>
    <w:p>
      <w:pPr>
        <w:pStyle w:val="10"/>
        <w:spacing w:line="520" w:lineRule="exact"/>
        <w:rPr>
          <w:rFonts w:ascii="华文中宋" w:hAnsi="华文中宋"/>
          <w:color w:val="FF0000"/>
          <w:sz w:val="28"/>
          <w:szCs w:val="28"/>
        </w:rPr>
      </w:pPr>
      <w:r>
        <w:rPr>
          <w:rFonts w:hint="eastAsia" w:ascii="宋体" w:hAnsi="宋体"/>
          <w:color w:val="000000"/>
          <w:sz w:val="28"/>
          <w:szCs w:val="28"/>
        </w:rPr>
        <w:t>附表2</w:t>
      </w:r>
    </w:p>
    <w:p>
      <w:pPr>
        <w:pStyle w:val="10"/>
        <w:spacing w:line="520" w:lineRule="exact"/>
        <w:jc w:val="center"/>
        <w:rPr>
          <w:rFonts w:ascii="宋体"/>
          <w:b/>
          <w:color w:val="000000"/>
          <w:sz w:val="44"/>
          <w:szCs w:val="44"/>
        </w:rPr>
      </w:pPr>
    </w:p>
    <w:p>
      <w:pPr>
        <w:jc w:val="center"/>
        <w:rPr>
          <w:rFonts w:ascii="黑体" w:hAnsi="黑体" w:eastAsia="黑体" w:cs="黑体"/>
          <w:bCs/>
          <w:color w:val="FF0000"/>
          <w:sz w:val="36"/>
          <w:szCs w:val="36"/>
        </w:rPr>
      </w:pPr>
      <w:r>
        <w:rPr>
          <w:rFonts w:hint="eastAsia" w:ascii="黑体" w:hAnsi="黑体" w:eastAsia="黑体" w:cs="黑体"/>
          <w:bCs/>
          <w:color w:val="000000"/>
          <w:sz w:val="36"/>
          <w:szCs w:val="36"/>
        </w:rPr>
        <w:t>全体合伙人委托执行事务合伙人的委托书</w:t>
      </w:r>
    </w:p>
    <w:tbl>
      <w:tblPr>
        <w:tblStyle w:val="8"/>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0"/>
              <w:jc w:val="center"/>
              <w:rPr>
                <w:rFonts w:ascii="宋体"/>
                <w:szCs w:val="21"/>
              </w:rPr>
            </w:pPr>
            <w:r>
              <w:rPr>
                <w:rFonts w:hint="eastAsia" w:ascii="宋体" w:hAnsi="宋体"/>
                <w:szCs w:val="21"/>
              </w:rPr>
              <w:t>名称</w:t>
            </w:r>
          </w:p>
        </w:tc>
        <w:tc>
          <w:tcPr>
            <w:tcW w:w="7560" w:type="dxa"/>
            <w:tcBorders>
              <w:top w:val="single" w:color="auto" w:sz="12" w:space="0"/>
              <w:bottom w:val="single" w:color="auto" w:sz="2"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0"/>
              <w:jc w:val="center"/>
              <w:rPr>
                <w:rFonts w:ascii="宋体" w:hAnsi="宋体"/>
                <w:bCs/>
                <w:szCs w:val="21"/>
              </w:rPr>
            </w:pPr>
            <w:r>
              <w:rPr>
                <w:rFonts w:hint="eastAsia" w:ascii="宋体" w:hAnsi="宋体"/>
                <w:bCs/>
                <w:szCs w:val="21"/>
              </w:rPr>
              <w:t>统一社会信用代码</w:t>
            </w:r>
          </w:p>
          <w:p>
            <w:pPr>
              <w:pStyle w:val="10"/>
              <w:jc w:val="center"/>
              <w:rPr>
                <w:rFonts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vAlign w:val="center"/>
          </w:tcPr>
          <w:p>
            <w:pPr>
              <w:pStyle w:val="10"/>
              <w:spacing w:line="520" w:lineRule="exact"/>
              <w:jc w:val="center"/>
              <w:rPr>
                <w:rFonts w:ascii="黑体" w:hAnsi="宋体" w:eastAsia="黑体"/>
                <w:b/>
                <w:bCs/>
                <w:sz w:val="28"/>
                <w:szCs w:val="21"/>
                <w:lang w:val="zh-CN"/>
              </w:rPr>
            </w:pPr>
            <w:r>
              <w:rPr>
                <w:rFonts w:hint="eastAsia" w:ascii="黑体" w:hAnsi="黑体" w:eastAsia="黑体" w:cs="黑体"/>
                <w:b/>
                <w:bCs/>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17" w:hRule="atLeast"/>
        </w:trPr>
        <w:tc>
          <w:tcPr>
            <w:tcW w:w="10020" w:type="dxa"/>
            <w:gridSpan w:val="2"/>
            <w:tcBorders>
              <w:top w:val="single" w:color="auto" w:sz="12" w:space="0"/>
              <w:bottom w:val="single" w:color="auto" w:sz="12" w:space="0"/>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0"/>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color w:val="FF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afterLines="100" w:line="360" w:lineRule="exact"/>
        <w:ind w:leftChars="-295" w:hanging="618" w:hangingChars="221"/>
        <w:rPr>
          <w:rFonts w:ascii="宋体"/>
          <w:sz w:val="28"/>
          <w:szCs w:val="28"/>
        </w:rPr>
        <w:sectPr>
          <w:pgSz w:w="11906"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tabs>
          <w:tab w:val="left" w:pos="424"/>
          <w:tab w:val="center" w:pos="4312"/>
        </w:tabs>
        <w:spacing w:line="400" w:lineRule="exact"/>
        <w:jc w:val="center"/>
        <w:rPr>
          <w:rFonts w:ascii="黑体" w:hAnsi="黑体" w:eastAsia="黑体" w:cs="黑体"/>
          <w:sz w:val="36"/>
          <w:szCs w:val="36"/>
        </w:rPr>
      </w:pPr>
      <w:r>
        <w:rPr>
          <w:rFonts w:hint="eastAsia" w:ascii="黑体" w:hAnsi="黑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8"/>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3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atLeast"/>
        </w:trPr>
        <w:tc>
          <w:tcPr>
            <w:tcW w:w="1432" w:type="dxa"/>
            <w:tcBorders>
              <w:bottom w:val="single" w:color="auto" w:sz="12" w:space="0"/>
            </w:tcBorders>
            <w:vAlign w:val="center"/>
          </w:tcPr>
          <w:p>
            <w:pPr>
              <w:spacing w:line="360" w:lineRule="exact"/>
              <w:jc w:val="center"/>
              <w:rPr>
                <w:rFonts w:hAnsi="宋体"/>
                <w:iCs/>
                <w:sz w:val="24"/>
              </w:rPr>
            </w:pPr>
          </w:p>
        </w:tc>
        <w:tc>
          <w:tcPr>
            <w:tcW w:w="990" w:type="dxa"/>
            <w:tcBorders>
              <w:bottom w:val="single" w:color="auto" w:sz="12" w:space="0"/>
            </w:tcBorders>
            <w:vAlign w:val="center"/>
          </w:tcPr>
          <w:p>
            <w:pPr>
              <w:spacing w:line="360" w:lineRule="exact"/>
              <w:jc w:val="center"/>
              <w:rPr>
                <w:rFonts w:hAnsi="宋体"/>
                <w:iCs/>
                <w:sz w:val="24"/>
              </w:rPr>
            </w:pPr>
          </w:p>
        </w:tc>
        <w:tc>
          <w:tcPr>
            <w:tcW w:w="2520" w:type="dxa"/>
            <w:tcBorders>
              <w:bottom w:val="single" w:color="auto" w:sz="12" w:space="0"/>
            </w:tcBorders>
            <w:vAlign w:val="center"/>
          </w:tcPr>
          <w:p>
            <w:pPr>
              <w:spacing w:line="360" w:lineRule="exact"/>
              <w:jc w:val="center"/>
              <w:rPr>
                <w:rFonts w:hAnsi="宋体"/>
                <w:iCs/>
                <w:sz w:val="24"/>
              </w:rPr>
            </w:pPr>
          </w:p>
        </w:tc>
        <w:tc>
          <w:tcPr>
            <w:tcW w:w="1699" w:type="dxa"/>
            <w:tcBorders>
              <w:bottom w:val="single" w:color="auto" w:sz="12" w:space="0"/>
            </w:tcBorders>
            <w:vAlign w:val="center"/>
          </w:tcPr>
          <w:p>
            <w:pPr>
              <w:spacing w:line="360" w:lineRule="exact"/>
              <w:jc w:val="center"/>
              <w:rPr>
                <w:rFonts w:hAnsi="宋体"/>
                <w:iCs/>
                <w:sz w:val="24"/>
              </w:rPr>
            </w:pPr>
          </w:p>
        </w:tc>
        <w:tc>
          <w:tcPr>
            <w:tcW w:w="1196" w:type="dxa"/>
            <w:tcBorders>
              <w:bottom w:val="single" w:color="auto" w:sz="12" w:space="0"/>
            </w:tcBorders>
            <w:vAlign w:val="center"/>
          </w:tcPr>
          <w:p>
            <w:pPr>
              <w:spacing w:line="360" w:lineRule="exact"/>
              <w:jc w:val="center"/>
              <w:rPr>
                <w:rFonts w:hAnsi="宋体"/>
                <w:iCs/>
                <w:sz w:val="24"/>
              </w:rPr>
            </w:pPr>
          </w:p>
        </w:tc>
        <w:tc>
          <w:tcPr>
            <w:tcW w:w="1120" w:type="dxa"/>
            <w:tcBorders>
              <w:bottom w:val="single" w:color="auto" w:sz="12" w:space="0"/>
            </w:tcBorders>
          </w:tcPr>
          <w:p>
            <w:pPr>
              <w:spacing w:line="360" w:lineRule="exact"/>
              <w:jc w:val="center"/>
              <w:rPr>
                <w:rFonts w:hAnsi="宋体"/>
                <w:iCs/>
                <w:sz w:val="24"/>
              </w:rPr>
            </w:pPr>
          </w:p>
        </w:tc>
        <w:tc>
          <w:tcPr>
            <w:tcW w:w="1081" w:type="dxa"/>
            <w:tcBorders>
              <w:bottom w:val="single" w:color="auto" w:sz="12" w:space="0"/>
            </w:tcBorders>
            <w:vAlign w:val="center"/>
          </w:tcPr>
          <w:p>
            <w:pPr>
              <w:spacing w:line="360" w:lineRule="exact"/>
              <w:jc w:val="center"/>
              <w:rPr>
                <w:rFonts w:hAnsi="宋体"/>
                <w:iCs/>
                <w:sz w:val="24"/>
              </w:rPr>
            </w:pPr>
          </w:p>
        </w:tc>
        <w:tc>
          <w:tcPr>
            <w:tcW w:w="1627" w:type="dxa"/>
            <w:tcBorders>
              <w:bottom w:val="single" w:color="auto" w:sz="12" w:space="0"/>
            </w:tcBorders>
            <w:vAlign w:val="center"/>
          </w:tcPr>
          <w:p>
            <w:pPr>
              <w:spacing w:line="360" w:lineRule="exact"/>
              <w:jc w:val="center"/>
              <w:rPr>
                <w:rFonts w:hAnsi="宋体" w:cs="宋体"/>
                <w:iCs/>
              </w:rPr>
            </w:pPr>
          </w:p>
        </w:tc>
        <w:tc>
          <w:tcPr>
            <w:tcW w:w="1479" w:type="dxa"/>
            <w:tcBorders>
              <w:bottom w:val="single" w:color="auto" w:sz="12" w:space="0"/>
            </w:tcBorders>
            <w:vAlign w:val="center"/>
          </w:tcPr>
          <w:p>
            <w:pPr>
              <w:spacing w:line="360" w:lineRule="exact"/>
              <w:jc w:val="center"/>
              <w:rPr>
                <w:rFonts w:hAnsi="宋体"/>
                <w:iCs/>
                <w:sz w:val="24"/>
              </w:rPr>
            </w:pPr>
          </w:p>
        </w:tc>
        <w:tc>
          <w:tcPr>
            <w:tcW w:w="1173" w:type="dxa"/>
            <w:tcBorders>
              <w:bottom w:val="single" w:color="auto" w:sz="12" w:space="0"/>
            </w:tcBorders>
            <w:vAlign w:val="center"/>
          </w:tcPr>
          <w:p>
            <w:pPr>
              <w:spacing w:line="360" w:lineRule="exact"/>
              <w:jc w:val="center"/>
              <w:rPr>
                <w:rFonts w:hAnsi="宋体"/>
                <w:iCs/>
                <w:sz w:val="24"/>
              </w:rPr>
            </w:pPr>
          </w:p>
        </w:tc>
      </w:tr>
    </w:tbl>
    <w:p>
      <w:pPr>
        <w:pStyle w:val="10"/>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0"/>
        <w:spacing w:line="520" w:lineRule="exact"/>
        <w:rPr>
          <w:rFonts w:ascii="宋体"/>
          <w:szCs w:val="28"/>
        </w:rPr>
        <w:sectPr>
          <w:pgSz w:w="16838" w:h="11906" w:orient="landscape"/>
          <w:pgMar w:top="1701" w:right="1417" w:bottom="1417" w:left="1417" w:header="851" w:footer="1134" w:gutter="0"/>
          <w:cols w:space="0" w:num="1"/>
          <w:titlePg/>
          <w:docGrid w:type="lines" w:linePitch="325"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10"/>
              <w:jc w:val="center"/>
              <w:rPr>
                <w:rFonts w:ascii="宋体"/>
                <w:szCs w:val="21"/>
              </w:rPr>
            </w:pPr>
            <w:r>
              <w:rPr>
                <w:rFonts w:hint="eastAsia" w:ascii="宋体" w:hAnsi="宋体"/>
                <w:szCs w:val="21"/>
              </w:rPr>
              <w:t>姓名</w:t>
            </w:r>
          </w:p>
        </w:tc>
        <w:tc>
          <w:tcPr>
            <w:tcW w:w="2400" w:type="dxa"/>
            <w:tcBorders>
              <w:top w:val="single" w:color="auto" w:sz="12" w:space="0"/>
            </w:tcBorders>
            <w:vAlign w:val="center"/>
          </w:tcPr>
          <w:p>
            <w:pPr>
              <w:pStyle w:val="10"/>
              <w:spacing w:line="520" w:lineRule="exact"/>
              <w:jc w:val="center"/>
              <w:rPr>
                <w:rFonts w:ascii="宋体"/>
                <w:szCs w:val="21"/>
              </w:rPr>
            </w:pPr>
          </w:p>
        </w:tc>
        <w:tc>
          <w:tcPr>
            <w:tcW w:w="1596"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261"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10"/>
              <w:jc w:val="center"/>
              <w:rPr>
                <w:rFonts w:ascii="宋体"/>
                <w:szCs w:val="21"/>
              </w:rPr>
            </w:pPr>
            <w:r>
              <w:rPr>
                <w:rFonts w:hint="eastAsia" w:ascii="宋体" w:hAnsi="宋体"/>
                <w:szCs w:val="21"/>
              </w:rPr>
              <w:t>移动电话</w:t>
            </w:r>
          </w:p>
        </w:tc>
        <w:tc>
          <w:tcPr>
            <w:tcW w:w="2400" w:type="dxa"/>
            <w:vAlign w:val="center"/>
          </w:tcPr>
          <w:p>
            <w:pPr>
              <w:pStyle w:val="10"/>
              <w:spacing w:line="520" w:lineRule="exact"/>
              <w:jc w:val="center"/>
              <w:rPr>
                <w:rFonts w:ascii="宋体"/>
                <w:szCs w:val="21"/>
              </w:rPr>
            </w:pPr>
          </w:p>
        </w:tc>
        <w:tc>
          <w:tcPr>
            <w:tcW w:w="1596" w:type="dxa"/>
            <w:vAlign w:val="center"/>
          </w:tcPr>
          <w:p>
            <w:pPr>
              <w:pStyle w:val="10"/>
              <w:jc w:val="center"/>
              <w:rPr>
                <w:rFonts w:ascii="宋体"/>
                <w:szCs w:val="21"/>
              </w:rPr>
            </w:pPr>
            <w:r>
              <w:rPr>
                <w:rFonts w:hint="eastAsia" w:ascii="宋体" w:hAnsi="宋体"/>
                <w:szCs w:val="21"/>
              </w:rPr>
              <w:t>电子邮箱</w:t>
            </w:r>
          </w:p>
        </w:tc>
        <w:tc>
          <w:tcPr>
            <w:tcW w:w="2261"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596"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10"/>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承诺书</w:t>
      </w:r>
    </w:p>
    <w:p>
      <w:pPr>
        <w:widowControl/>
        <w:spacing w:line="600" w:lineRule="exact"/>
        <w:jc w:val="left"/>
        <w:rPr>
          <w:rFonts w:ascii="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30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0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line="360" w:lineRule="exact"/>
        <w:rPr>
          <w:rFonts w:ascii="宋体" w:hAnsi="宋体"/>
          <w:sz w:val="32"/>
          <w:szCs w:val="32"/>
        </w:rPr>
      </w:pPr>
    </w:p>
    <w:p>
      <w:pPr>
        <w:spacing w:afterLines="100"/>
        <w:jc w:val="left"/>
        <w:rPr>
          <w:rFonts w:hint="eastAsia" w:ascii="宋体" w:hAnsi="宋体" w:cs="宋体"/>
          <w:sz w:val="28"/>
          <w:szCs w:val="28"/>
        </w:rPr>
      </w:pPr>
    </w:p>
    <w:p>
      <w:pPr>
        <w:spacing w:afterLines="100"/>
        <w:jc w:val="left"/>
        <w:rPr>
          <w:rFonts w:ascii="宋体" w:hAnsi="宋体" w:cs="宋体"/>
          <w:sz w:val="28"/>
          <w:szCs w:val="28"/>
        </w:rPr>
      </w:pPr>
      <w:r>
        <w:rPr>
          <w:rFonts w:hint="eastAsia" w:ascii="宋体" w:hAnsi="宋体" w:cs="宋体"/>
          <w:sz w:val="28"/>
          <w:szCs w:val="28"/>
        </w:rPr>
        <w:t>附件：</w:t>
      </w:r>
    </w:p>
    <w:p>
      <w:pPr>
        <w:pStyle w:val="10"/>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24"/>
        </w:rPr>
      </w:pPr>
      <w:r>
        <w:rPr>
          <w:rFonts w:hint="eastAsia" w:ascii="黑体" w:hAnsi="黑体" w:eastAsia="黑体" w:cs="黑体"/>
          <w:sz w:val="28"/>
          <w:szCs w:val="28"/>
        </w:rPr>
        <w:t>以下内容为企业必填项</w:t>
      </w:r>
    </w:p>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spacing w:line="360" w:lineRule="exact"/>
        <w:ind w:firstLine="420"/>
        <w:rPr>
          <w:rFonts w:ascii="宋体" w:hAnsi="宋体"/>
          <w:szCs w:val="21"/>
        </w:rPr>
      </w:pPr>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60" w:lineRule="exact"/>
        <w:rPr>
          <w:rFonts w:ascii="宋体" w:hAnsi="宋体" w:cs="宋体"/>
          <w:b/>
          <w:kern w:val="0"/>
          <w:sz w:val="36"/>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Hnam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YUmvL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jpwJhv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Y/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jA3ka2AAAAAkBAAAPAAAAAAAAAAEAIAAAACIAAABkcnMvZG93bnJldi54bWxQSwEC&#10;FAAUAAAACACHTuJAjpwJh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6feGzXAAAACQEAAA8AAAAAAAAAAQAgAAAAIgAAAGRycy9kb3ducmV2LnhtbFBLAQIU&#10;ABQAAAAIAIdO4kAEXVmJ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66k9E2AAAAAkBAAAPAAAAAAAAAAEAIAAAACIAAABkcnMvZG93bnJldi54bWxQSwEC&#10;FAAUAAAACACHTuJA4hVt3/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aNQ90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pT6FdcA&#10;AAAJAQAADwAAAAAAAAABACAAAAAiAAAAZHJzL2Rvd25yZXYueG1sUEsBAhQAFAAAAAgAh07iQCW8&#10;wxjnAQAArgMAAA4AAAAAAAAAAQAgAAAAJgEAAGRycy9lMm9Eb2MueG1sUEsFBgAAAAAGAAYAWQEA&#10;AH8F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Vbfao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2"/>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1"/>
      </w:pPr>
      <w:r>
        <w:rPr>
          <w:rFonts w:hint="eastAsia" w:ascii="仿宋" w:hAnsi="仿宋" w:eastAsia="仿宋"/>
          <w:color w:val="000000"/>
          <w:sz w:val="24"/>
          <w:szCs w:val="24"/>
        </w:rPr>
        <w:t>备注：自承诺日起，承诺完成实名办税信息采集日期不得超过10个工作日</w:t>
      </w:r>
    </w:p>
    <w:p>
      <w:pPr>
        <w:pStyle w:val="12"/>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spacing w:line="20" w:lineRule="exact"/>
        <w:ind w:firstLine="640" w:firstLineChars="200"/>
        <w:textAlignment w:val="baseline"/>
        <w:rPr>
          <w:rFonts w:eastAsia="仿宋_GB2312"/>
          <w:bCs/>
          <w:sz w:val="32"/>
          <w:szCs w:val="32"/>
        </w:rPr>
      </w:pPr>
    </w:p>
    <w:sectPr>
      <w:footerReference r:id="rId11" w:type="default"/>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33898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16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28</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253C47"/>
    <w:rsid w:val="004B711F"/>
    <w:rsid w:val="00547B63"/>
    <w:rsid w:val="00775F70"/>
    <w:rsid w:val="007912CC"/>
    <w:rsid w:val="007D3980"/>
    <w:rsid w:val="009A4A03"/>
    <w:rsid w:val="00C36726"/>
    <w:rsid w:val="00E543CB"/>
    <w:rsid w:val="00FE402D"/>
    <w:rsid w:val="012D5649"/>
    <w:rsid w:val="02F5449F"/>
    <w:rsid w:val="03A10EA4"/>
    <w:rsid w:val="03C25AAD"/>
    <w:rsid w:val="04FE25B3"/>
    <w:rsid w:val="05196A71"/>
    <w:rsid w:val="0B831209"/>
    <w:rsid w:val="0BEB2139"/>
    <w:rsid w:val="0F7F5B47"/>
    <w:rsid w:val="112E38D9"/>
    <w:rsid w:val="11B47792"/>
    <w:rsid w:val="14A90D23"/>
    <w:rsid w:val="14BE4EB7"/>
    <w:rsid w:val="16FA5B18"/>
    <w:rsid w:val="1893289B"/>
    <w:rsid w:val="1A1E7BA0"/>
    <w:rsid w:val="1B327B48"/>
    <w:rsid w:val="1CBD2D9A"/>
    <w:rsid w:val="1CF37026"/>
    <w:rsid w:val="1EB65B56"/>
    <w:rsid w:val="20062BAE"/>
    <w:rsid w:val="2079174C"/>
    <w:rsid w:val="20CB6577"/>
    <w:rsid w:val="249E022F"/>
    <w:rsid w:val="26717EB5"/>
    <w:rsid w:val="26F51544"/>
    <w:rsid w:val="2A9A4427"/>
    <w:rsid w:val="2B676796"/>
    <w:rsid w:val="2CBD1C8B"/>
    <w:rsid w:val="2D2C2B70"/>
    <w:rsid w:val="2E483375"/>
    <w:rsid w:val="2E7B7336"/>
    <w:rsid w:val="2EC95E69"/>
    <w:rsid w:val="2F753047"/>
    <w:rsid w:val="30344687"/>
    <w:rsid w:val="355B3385"/>
    <w:rsid w:val="38CA43A3"/>
    <w:rsid w:val="392054B8"/>
    <w:rsid w:val="3A017C04"/>
    <w:rsid w:val="3A475C89"/>
    <w:rsid w:val="3C1B087F"/>
    <w:rsid w:val="3FF1113A"/>
    <w:rsid w:val="40D6686E"/>
    <w:rsid w:val="46BC4766"/>
    <w:rsid w:val="46F90A43"/>
    <w:rsid w:val="4A9F75C1"/>
    <w:rsid w:val="4D7C5D9E"/>
    <w:rsid w:val="4F5E2E30"/>
    <w:rsid w:val="4FB604A2"/>
    <w:rsid w:val="500D0E84"/>
    <w:rsid w:val="501F6518"/>
    <w:rsid w:val="50DF6774"/>
    <w:rsid w:val="51896554"/>
    <w:rsid w:val="56224E80"/>
    <w:rsid w:val="58636A51"/>
    <w:rsid w:val="58716605"/>
    <w:rsid w:val="5981755F"/>
    <w:rsid w:val="5C5D61B4"/>
    <w:rsid w:val="5E3A45D9"/>
    <w:rsid w:val="60357957"/>
    <w:rsid w:val="618003CD"/>
    <w:rsid w:val="65211433"/>
    <w:rsid w:val="65F73B5D"/>
    <w:rsid w:val="67153DCB"/>
    <w:rsid w:val="67813451"/>
    <w:rsid w:val="6AB131BE"/>
    <w:rsid w:val="77FB3FE7"/>
    <w:rsid w:val="797E4471"/>
    <w:rsid w:val="79CE662A"/>
    <w:rsid w:val="7A00555A"/>
    <w:rsid w:val="7C0150F6"/>
    <w:rsid w:val="7CA179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p0"/>
    <w:basedOn w:val="1"/>
    <w:qFormat/>
    <w:uiPriority w:val="0"/>
    <w:pPr>
      <w:widowControl/>
    </w:pPr>
    <w:rPr>
      <w:rFonts w:ascii="Times New Roman" w:hAnsi="Times New Roman"/>
      <w:kern w:val="0"/>
      <w:szCs w:val="21"/>
    </w:rPr>
  </w:style>
  <w:style w:type="paragraph" w:customStyle="1" w:styleId="12">
    <w:name w:val="【事项描】"/>
    <w:basedOn w:val="1"/>
    <w:qFormat/>
    <w:uiPriority w:val="0"/>
    <w:pPr>
      <w:ind w:firstLine="482"/>
    </w:pPr>
    <w:rPr>
      <w:rFonts w:ascii="宋体" w:hAnsi="宋体"/>
      <w:b/>
      <w:sz w:val="24"/>
    </w:rPr>
  </w:style>
  <w:style w:type="paragraph" w:customStyle="1" w:styleId="13">
    <w:name w:val="正文正文"/>
    <w:basedOn w:val="1"/>
    <w:qFormat/>
    <w:uiPriority w:val="0"/>
    <w:pPr>
      <w:snapToGrid w:val="0"/>
      <w:spacing w:line="360" w:lineRule="auto"/>
      <w:ind w:firstLine="480" w:firstLineChars="200"/>
    </w:pPr>
    <w:rPr>
      <w:rFonts w:ascii="宋体" w:hAnsi="宋体"/>
      <w:sz w:val="24"/>
    </w:rPr>
  </w:style>
  <w:style w:type="paragraph" w:customStyle="1" w:styleId="14">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1723</Words>
  <Characters>9825</Characters>
  <Lines>81</Lines>
  <Paragraphs>23</Paragraphs>
  <TotalTime>0</TotalTime>
  <ScaleCrop>false</ScaleCrop>
  <LinksUpToDate>false</LinksUpToDate>
  <CharactersWithSpaces>11525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2019-11-16T04:37:10Z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