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3B4A" w:rsidRDefault="00143B4A">
      <w:pPr>
        <w:jc w:val="center"/>
        <w:rPr>
          <w:rFonts w:ascii="宋体" w:eastAsia="方正小标宋简体" w:hAnsi="宋体"/>
          <w:sz w:val="60"/>
          <w:szCs w:val="60"/>
        </w:rPr>
      </w:pPr>
    </w:p>
    <w:p w:rsidR="00143B4A" w:rsidRDefault="00177B7F">
      <w:pPr>
        <w:jc w:val="center"/>
        <w:rPr>
          <w:rFonts w:ascii="宋体" w:eastAsia="方正小标宋简体" w:hAnsi="宋体"/>
          <w:sz w:val="60"/>
          <w:szCs w:val="60"/>
          <w:lang w:eastAsia="zh-CN"/>
        </w:rPr>
      </w:pPr>
      <w:r>
        <w:rPr>
          <w:rFonts w:ascii="宋体" w:eastAsia="方正小标宋简体" w:hAnsi="宋体" w:hint="eastAsia"/>
          <w:sz w:val="60"/>
          <w:szCs w:val="60"/>
          <w:lang w:eastAsia="zh-CN"/>
        </w:rPr>
        <w:t>“我要办理</w:t>
      </w:r>
      <w:r>
        <w:rPr>
          <w:rFonts w:ascii="宋体" w:eastAsia="方正小标宋简体" w:hAnsi="宋体" w:hint="eastAsia"/>
          <w:sz w:val="60"/>
          <w:szCs w:val="60"/>
          <w:lang w:eastAsia="zh-CN"/>
        </w:rPr>
        <w:t>普通话水平等级证书</w:t>
      </w:r>
      <w:r>
        <w:rPr>
          <w:rFonts w:ascii="宋体" w:eastAsia="方正小标宋简体" w:hAnsi="宋体" w:hint="eastAsia"/>
          <w:sz w:val="60"/>
          <w:szCs w:val="60"/>
          <w:lang w:eastAsia="zh-CN"/>
        </w:rPr>
        <w:t>”</w:t>
      </w:r>
    </w:p>
    <w:p w:rsidR="00143B4A" w:rsidRDefault="00177B7F">
      <w:pPr>
        <w:jc w:val="center"/>
        <w:rPr>
          <w:rFonts w:ascii="宋体" w:eastAsia="方正小标宋简体" w:hAnsi="宋体"/>
          <w:sz w:val="60"/>
          <w:szCs w:val="60"/>
          <w:lang w:eastAsia="zh-CN"/>
        </w:rPr>
      </w:pPr>
      <w:r>
        <w:rPr>
          <w:rFonts w:ascii="宋体" w:eastAsia="方正小标宋简体" w:hAnsi="宋体" w:hint="eastAsia"/>
          <w:sz w:val="60"/>
          <w:szCs w:val="60"/>
          <w:lang w:eastAsia="zh-CN"/>
        </w:rPr>
        <w:t>“</w:t>
      </w:r>
      <w:r>
        <w:rPr>
          <w:rFonts w:ascii="宋体" w:eastAsia="方正小标宋简体" w:hAnsi="宋体" w:hint="eastAsia"/>
          <w:sz w:val="60"/>
          <w:szCs w:val="60"/>
          <w:lang w:eastAsia="zh-CN"/>
        </w:rPr>
        <w:t>一件事</w:t>
      </w:r>
      <w:r>
        <w:rPr>
          <w:rFonts w:ascii="宋体" w:eastAsia="方正小标宋简体" w:hAnsi="宋体" w:hint="eastAsia"/>
          <w:sz w:val="60"/>
          <w:szCs w:val="60"/>
          <w:lang w:eastAsia="zh-CN"/>
        </w:rPr>
        <w:t>一次办”服务规程</w:t>
      </w:r>
    </w:p>
    <w:p w:rsidR="00143B4A" w:rsidRDefault="00143B4A">
      <w:pPr>
        <w:jc w:val="center"/>
        <w:rPr>
          <w:rFonts w:ascii="宋体" w:hAnsi="宋体"/>
          <w:b/>
          <w:sz w:val="48"/>
          <w:szCs w:val="56"/>
          <w:lang w:eastAsia="zh-CN"/>
        </w:rPr>
      </w:pPr>
    </w:p>
    <w:p w:rsidR="00143B4A" w:rsidRDefault="00177B7F">
      <w:pPr>
        <w:jc w:val="center"/>
        <w:rPr>
          <w:rFonts w:ascii="宋体" w:eastAsia="楷体_GB2312" w:hAnsi="宋体" w:cs="楷体_GB2312"/>
          <w:b/>
          <w:sz w:val="48"/>
          <w:szCs w:val="48"/>
          <w:lang w:eastAsia="zh-CN"/>
        </w:rPr>
      </w:pPr>
      <w:r>
        <w:rPr>
          <w:rFonts w:ascii="宋体" w:eastAsia="楷体_GB2312" w:hAnsi="宋体" w:cs="楷体_GB2312" w:hint="eastAsia"/>
          <w:b/>
          <w:sz w:val="48"/>
          <w:szCs w:val="48"/>
          <w:lang w:eastAsia="zh-CN"/>
        </w:rPr>
        <w:t>（个人）</w:t>
      </w:r>
    </w:p>
    <w:p w:rsidR="00143B4A" w:rsidRDefault="00143B4A">
      <w:pPr>
        <w:jc w:val="center"/>
        <w:rPr>
          <w:rFonts w:ascii="宋体" w:hAnsi="宋体"/>
          <w:sz w:val="52"/>
          <w:szCs w:val="84"/>
          <w:lang w:eastAsia="zh-CN"/>
        </w:rPr>
      </w:pPr>
    </w:p>
    <w:p w:rsidR="00143B4A" w:rsidRDefault="00143B4A">
      <w:pPr>
        <w:widowControl/>
        <w:ind w:firstLineChars="1300" w:firstLine="3120"/>
        <w:jc w:val="center"/>
        <w:rPr>
          <w:rFonts w:ascii="宋体" w:hAnsi="宋体" w:cs="宋体"/>
          <w:lang w:eastAsia="zh-CN"/>
        </w:rPr>
      </w:pPr>
    </w:p>
    <w:p w:rsidR="00143B4A" w:rsidRDefault="00143B4A">
      <w:pPr>
        <w:jc w:val="center"/>
        <w:rPr>
          <w:rFonts w:ascii="宋体" w:hAnsi="宋体"/>
          <w:lang w:eastAsia="zh-CN"/>
        </w:rPr>
      </w:pPr>
    </w:p>
    <w:p w:rsidR="00143B4A" w:rsidRDefault="00143B4A">
      <w:pPr>
        <w:jc w:val="center"/>
        <w:rPr>
          <w:rFonts w:ascii="宋体" w:hAnsi="宋体"/>
          <w:lang w:eastAsia="zh-CN"/>
        </w:rPr>
      </w:pPr>
    </w:p>
    <w:p w:rsidR="00143B4A" w:rsidRDefault="00143B4A">
      <w:pPr>
        <w:jc w:val="center"/>
        <w:rPr>
          <w:rFonts w:ascii="宋体" w:hAnsi="宋体"/>
          <w:lang w:eastAsia="zh-CN"/>
        </w:rPr>
      </w:pPr>
    </w:p>
    <w:p w:rsidR="00143B4A" w:rsidRDefault="00143B4A">
      <w:pPr>
        <w:jc w:val="center"/>
        <w:rPr>
          <w:rFonts w:ascii="宋体" w:hAnsi="宋体"/>
          <w:b/>
          <w:sz w:val="52"/>
          <w:szCs w:val="84"/>
          <w:lang w:eastAsia="zh-CN"/>
        </w:rPr>
      </w:pPr>
    </w:p>
    <w:p w:rsidR="00143B4A" w:rsidRDefault="00143B4A">
      <w:pPr>
        <w:jc w:val="center"/>
        <w:rPr>
          <w:rFonts w:ascii="宋体" w:hAnsi="宋体"/>
          <w:b/>
          <w:sz w:val="52"/>
          <w:szCs w:val="84"/>
          <w:lang w:eastAsia="zh-CN"/>
        </w:rPr>
      </w:pPr>
    </w:p>
    <w:p w:rsidR="00143B4A" w:rsidRDefault="00143B4A">
      <w:pPr>
        <w:jc w:val="center"/>
        <w:rPr>
          <w:rFonts w:ascii="宋体" w:hAnsi="宋体"/>
          <w:b/>
          <w:sz w:val="52"/>
          <w:szCs w:val="84"/>
          <w:lang w:eastAsia="zh-CN"/>
        </w:rPr>
      </w:pPr>
    </w:p>
    <w:p w:rsidR="00143B4A" w:rsidRDefault="00143B4A">
      <w:pPr>
        <w:jc w:val="center"/>
        <w:rPr>
          <w:rFonts w:ascii="宋体" w:hAnsi="宋体"/>
          <w:b/>
          <w:sz w:val="52"/>
          <w:szCs w:val="84"/>
          <w:lang w:eastAsia="zh-CN"/>
        </w:rPr>
      </w:pPr>
    </w:p>
    <w:p w:rsidR="00143B4A" w:rsidRDefault="00177B7F">
      <w:pPr>
        <w:jc w:val="center"/>
        <w:rPr>
          <w:rFonts w:ascii="宋体" w:eastAsia="楷体_GB2312" w:hAnsi="宋体" w:cs="楷体_GB2312"/>
          <w:b/>
          <w:sz w:val="40"/>
          <w:szCs w:val="40"/>
          <w:lang w:eastAsia="zh-CN"/>
        </w:rPr>
      </w:pPr>
      <w:r>
        <w:rPr>
          <w:rFonts w:ascii="宋体" w:eastAsia="楷体_GB2312" w:hAnsi="宋体" w:cs="楷体_GB2312" w:hint="eastAsia"/>
          <w:b/>
          <w:sz w:val="40"/>
          <w:szCs w:val="40"/>
          <w:lang w:eastAsia="zh-CN"/>
        </w:rPr>
        <w:t>邵阳市行政审批服务局</w:t>
      </w:r>
    </w:p>
    <w:p w:rsidR="00143B4A" w:rsidRDefault="00177B7F">
      <w:pPr>
        <w:jc w:val="center"/>
        <w:rPr>
          <w:rFonts w:ascii="宋体" w:eastAsia="楷体_GB2312" w:hAnsi="宋体" w:cs="楷体_GB2312"/>
          <w:b/>
          <w:sz w:val="40"/>
          <w:szCs w:val="40"/>
          <w:lang w:eastAsia="zh-CN"/>
        </w:rPr>
      </w:pPr>
      <w:r>
        <w:rPr>
          <w:rFonts w:ascii="宋体" w:eastAsia="楷体_GB2312" w:hAnsi="宋体" w:cs="楷体_GB2312" w:hint="eastAsia"/>
          <w:b/>
          <w:sz w:val="40"/>
          <w:szCs w:val="40"/>
          <w:lang w:eastAsia="zh-CN"/>
        </w:rPr>
        <w:t>2019</w:t>
      </w:r>
      <w:r>
        <w:rPr>
          <w:rFonts w:ascii="宋体" w:eastAsia="楷体_GB2312" w:hAnsi="宋体" w:cs="楷体_GB2312" w:hint="eastAsia"/>
          <w:b/>
          <w:sz w:val="40"/>
          <w:szCs w:val="40"/>
          <w:lang w:eastAsia="zh-CN"/>
        </w:rPr>
        <w:t>年</w:t>
      </w:r>
      <w:r>
        <w:rPr>
          <w:rFonts w:ascii="宋体" w:eastAsia="楷体_GB2312" w:hAnsi="宋体" w:cs="楷体_GB2312" w:hint="eastAsia"/>
          <w:b/>
          <w:sz w:val="40"/>
          <w:szCs w:val="40"/>
          <w:lang w:eastAsia="zh-CN"/>
        </w:rPr>
        <w:t>7</w:t>
      </w:r>
      <w:r>
        <w:rPr>
          <w:rFonts w:ascii="宋体" w:eastAsia="楷体_GB2312" w:hAnsi="宋体" w:cs="楷体_GB2312" w:hint="eastAsia"/>
          <w:b/>
          <w:sz w:val="40"/>
          <w:szCs w:val="40"/>
          <w:lang w:eastAsia="zh-CN"/>
        </w:rPr>
        <w:t>月</w:t>
      </w:r>
    </w:p>
    <w:p w:rsidR="00143B4A" w:rsidRDefault="00143B4A">
      <w:pPr>
        <w:ind w:firstLineChars="700" w:firstLine="2800"/>
        <w:rPr>
          <w:rFonts w:ascii="宋体" w:eastAsia="方正小标宋简体" w:hAnsi="宋体"/>
          <w:sz w:val="40"/>
          <w:szCs w:val="32"/>
          <w:lang w:eastAsia="zh-CN"/>
        </w:rPr>
        <w:sectPr w:rsidR="00143B4A">
          <w:footerReference w:type="default" r:id="rId7"/>
          <w:pgSz w:w="11906" w:h="16838"/>
          <w:pgMar w:top="2098" w:right="1531" w:bottom="1984" w:left="1531" w:header="851" w:footer="992" w:gutter="0"/>
          <w:cols w:space="0"/>
          <w:titlePg/>
          <w:docGrid w:type="lines" w:linePitch="319"/>
        </w:sectPr>
      </w:pPr>
    </w:p>
    <w:p w:rsidR="00143B4A" w:rsidRDefault="00177B7F">
      <w:pPr>
        <w:pStyle w:val="Bodytext10"/>
        <w:spacing w:after="0" w:line="520" w:lineRule="exact"/>
        <w:ind w:firstLine="0"/>
        <w:jc w:val="center"/>
        <w:rPr>
          <w:rFonts w:eastAsia="方正小标宋简体" w:cs="方正小标宋简体"/>
          <w:sz w:val="44"/>
          <w:szCs w:val="44"/>
        </w:rPr>
      </w:pPr>
      <w:r>
        <w:rPr>
          <w:rFonts w:eastAsia="方正小标宋简体" w:cs="方正小标宋简体" w:hint="eastAsia"/>
          <w:sz w:val="44"/>
          <w:szCs w:val="44"/>
        </w:rPr>
        <w:lastRenderedPageBreak/>
        <w:t>“我要考普通话水平等级证书”</w:t>
      </w:r>
    </w:p>
    <w:p w:rsidR="00143B4A" w:rsidRDefault="00177B7F">
      <w:pPr>
        <w:pStyle w:val="Bodytext10"/>
        <w:spacing w:after="0" w:line="520" w:lineRule="exact"/>
        <w:jc w:val="center"/>
        <w:rPr>
          <w:rFonts w:eastAsia="方正小标宋简体" w:cs="方正小标宋简体"/>
          <w:sz w:val="44"/>
          <w:szCs w:val="44"/>
        </w:rPr>
      </w:pPr>
      <w:r>
        <w:rPr>
          <w:rFonts w:eastAsia="方正小标宋简体" w:cs="方正小标宋简体" w:hint="eastAsia"/>
          <w:sz w:val="44"/>
          <w:szCs w:val="44"/>
        </w:rPr>
        <w:t>“一件事一次办”服务规程</w:t>
      </w:r>
    </w:p>
    <w:p w:rsidR="00143B4A" w:rsidRDefault="00143B4A">
      <w:pPr>
        <w:pStyle w:val="Bodytext10"/>
        <w:spacing w:after="0" w:line="520" w:lineRule="exact"/>
        <w:ind w:firstLineChars="200" w:firstLine="640"/>
        <w:rPr>
          <w:rFonts w:eastAsia="仿宋_GB2312" w:cs="仿宋_GB2312"/>
          <w:sz w:val="32"/>
          <w:szCs w:val="32"/>
        </w:rPr>
      </w:pPr>
    </w:p>
    <w:p w:rsidR="00143B4A" w:rsidRDefault="00177B7F">
      <w:pPr>
        <w:pStyle w:val="Bodytext10"/>
        <w:spacing w:after="0" w:line="560" w:lineRule="exact"/>
        <w:ind w:firstLineChars="200" w:firstLine="640"/>
        <w:rPr>
          <w:rFonts w:eastAsia="黑体" w:cs="黑体"/>
          <w:sz w:val="32"/>
          <w:szCs w:val="32"/>
        </w:rPr>
      </w:pPr>
      <w:r>
        <w:rPr>
          <w:rFonts w:eastAsia="黑体" w:cs="黑体" w:hint="eastAsia"/>
          <w:sz w:val="32"/>
          <w:szCs w:val="32"/>
        </w:rPr>
        <w:t>一、事项名称</w:t>
      </w:r>
    </w:p>
    <w:p w:rsidR="00143B4A" w:rsidRDefault="00177B7F">
      <w:pPr>
        <w:pStyle w:val="Bodytext10"/>
        <w:spacing w:after="0" w:line="560" w:lineRule="exact"/>
        <w:ind w:firstLineChars="200" w:firstLine="640"/>
        <w:rPr>
          <w:rFonts w:eastAsia="仿宋_GB2312" w:cs="仿宋_GB2312"/>
          <w:sz w:val="32"/>
          <w:szCs w:val="32"/>
        </w:rPr>
      </w:pPr>
      <w:r>
        <w:rPr>
          <w:rFonts w:eastAsia="仿宋_GB2312" w:cs="仿宋_GB2312" w:hint="eastAsia"/>
          <w:sz w:val="32"/>
          <w:szCs w:val="32"/>
        </w:rPr>
        <w:t>“我要考普通话水平等级证书”</w:t>
      </w:r>
    </w:p>
    <w:p w:rsidR="00143B4A" w:rsidRDefault="00177B7F">
      <w:pPr>
        <w:pStyle w:val="Bodytext10"/>
        <w:spacing w:after="0" w:line="560" w:lineRule="exact"/>
        <w:ind w:firstLineChars="200" w:firstLine="640"/>
        <w:rPr>
          <w:rFonts w:eastAsia="黑体" w:cs="黑体"/>
          <w:sz w:val="32"/>
          <w:szCs w:val="32"/>
        </w:rPr>
      </w:pPr>
      <w:r>
        <w:rPr>
          <w:rFonts w:eastAsia="黑体" w:cs="黑体" w:hint="eastAsia"/>
          <w:sz w:val="32"/>
          <w:szCs w:val="32"/>
        </w:rPr>
        <w:t>二、审批服务对象</w:t>
      </w:r>
    </w:p>
    <w:p w:rsidR="00143B4A" w:rsidRDefault="00177B7F">
      <w:pPr>
        <w:pStyle w:val="Bodytext10"/>
        <w:spacing w:after="0" w:line="560" w:lineRule="exact"/>
        <w:ind w:firstLineChars="200" w:firstLine="640"/>
        <w:rPr>
          <w:rFonts w:eastAsia="仿宋_GB2312" w:cs="仿宋_GB2312"/>
          <w:sz w:val="32"/>
          <w:szCs w:val="32"/>
        </w:rPr>
      </w:pPr>
      <w:r>
        <w:rPr>
          <w:rFonts w:eastAsia="仿宋_GB2312" w:cs="仿宋_GB2312" w:hint="eastAsia"/>
          <w:sz w:val="32"/>
          <w:szCs w:val="32"/>
        </w:rPr>
        <w:t>凡需要考取普通话水平等级证书的自然人</w:t>
      </w:r>
    </w:p>
    <w:p w:rsidR="00143B4A" w:rsidRDefault="00177B7F">
      <w:pPr>
        <w:pStyle w:val="Bodytext10"/>
        <w:spacing w:after="0" w:line="560" w:lineRule="exact"/>
        <w:ind w:firstLineChars="200" w:firstLine="640"/>
        <w:rPr>
          <w:rFonts w:eastAsia="黑体" w:cs="黑体"/>
          <w:sz w:val="32"/>
          <w:szCs w:val="32"/>
        </w:rPr>
      </w:pPr>
      <w:r>
        <w:rPr>
          <w:rFonts w:eastAsia="黑体" w:cs="黑体" w:hint="eastAsia"/>
          <w:sz w:val="32"/>
          <w:szCs w:val="32"/>
        </w:rPr>
        <w:t>三</w:t>
      </w:r>
      <w:r>
        <w:rPr>
          <w:rFonts w:eastAsia="黑体" w:cs="黑体" w:hint="eastAsia"/>
          <w:sz w:val="32"/>
          <w:szCs w:val="32"/>
        </w:rPr>
        <w:t>、</w:t>
      </w:r>
      <w:r>
        <w:rPr>
          <w:rFonts w:eastAsia="黑体" w:cs="黑体" w:hint="eastAsia"/>
          <w:sz w:val="32"/>
          <w:szCs w:val="32"/>
        </w:rPr>
        <w:t>适用范围</w:t>
      </w:r>
    </w:p>
    <w:p w:rsidR="00143B4A" w:rsidRDefault="00177B7F">
      <w:pPr>
        <w:pStyle w:val="Bodytext10"/>
        <w:spacing w:after="0" w:line="560" w:lineRule="exact"/>
        <w:ind w:firstLineChars="200" w:firstLine="640"/>
        <w:rPr>
          <w:rFonts w:eastAsia="仿宋_GB2312" w:cs="仿宋_GB2312"/>
          <w:sz w:val="32"/>
          <w:szCs w:val="32"/>
        </w:rPr>
      </w:pPr>
      <w:r>
        <w:rPr>
          <w:rFonts w:eastAsia="仿宋_GB2312" w:cs="仿宋_GB2312" w:hint="eastAsia"/>
          <w:sz w:val="32"/>
          <w:szCs w:val="32"/>
        </w:rPr>
        <w:t>邵阳市市域范围</w:t>
      </w:r>
    </w:p>
    <w:p w:rsidR="00143B4A" w:rsidRDefault="00177B7F">
      <w:pPr>
        <w:pStyle w:val="Bodytext10"/>
        <w:spacing w:after="0" w:line="560" w:lineRule="exact"/>
        <w:ind w:firstLineChars="200" w:firstLine="640"/>
        <w:rPr>
          <w:rFonts w:eastAsia="黑体" w:cs="黑体"/>
          <w:sz w:val="32"/>
          <w:szCs w:val="32"/>
        </w:rPr>
      </w:pPr>
      <w:r>
        <w:rPr>
          <w:rFonts w:eastAsia="黑体" w:cs="黑体" w:hint="eastAsia"/>
          <w:sz w:val="32"/>
          <w:szCs w:val="32"/>
        </w:rPr>
        <w:t>四、证照名称</w:t>
      </w:r>
    </w:p>
    <w:p w:rsidR="00143B4A" w:rsidRDefault="00177B7F">
      <w:pPr>
        <w:pStyle w:val="Bodytext10"/>
        <w:spacing w:after="0" w:line="560" w:lineRule="exact"/>
        <w:ind w:firstLineChars="200" w:firstLine="640"/>
        <w:rPr>
          <w:rFonts w:eastAsia="仿宋_GB2312" w:cs="仿宋_GB2312"/>
          <w:sz w:val="32"/>
          <w:szCs w:val="32"/>
        </w:rPr>
      </w:pPr>
      <w:r>
        <w:rPr>
          <w:rFonts w:eastAsia="仿宋_GB2312" w:cs="仿宋_GB2312" w:hint="eastAsia"/>
          <w:sz w:val="32"/>
          <w:szCs w:val="32"/>
        </w:rPr>
        <w:t>普通话水平等级证书</w:t>
      </w:r>
    </w:p>
    <w:p w:rsidR="00143B4A" w:rsidRDefault="00177B7F">
      <w:pPr>
        <w:pStyle w:val="Bodytext10"/>
        <w:spacing w:after="0" w:line="560" w:lineRule="exact"/>
        <w:ind w:firstLineChars="200" w:firstLine="640"/>
        <w:rPr>
          <w:rFonts w:eastAsia="黑体" w:cs="黑体"/>
          <w:sz w:val="32"/>
          <w:szCs w:val="32"/>
        </w:rPr>
      </w:pPr>
      <w:r>
        <w:rPr>
          <w:rFonts w:eastAsia="黑体" w:cs="黑体" w:hint="eastAsia"/>
          <w:sz w:val="32"/>
          <w:szCs w:val="32"/>
        </w:rPr>
        <w:t>五、受理窗口</w:t>
      </w:r>
    </w:p>
    <w:p w:rsidR="00143B4A" w:rsidRDefault="00177B7F">
      <w:pPr>
        <w:pStyle w:val="Bodytext10"/>
        <w:spacing w:after="0" w:line="560" w:lineRule="exact"/>
        <w:ind w:firstLineChars="200" w:firstLine="640"/>
        <w:rPr>
          <w:rFonts w:eastAsia="仿宋_GB2312" w:cs="仿宋_GB2312"/>
          <w:sz w:val="32"/>
          <w:szCs w:val="32"/>
        </w:rPr>
      </w:pPr>
      <w:r>
        <w:rPr>
          <w:rFonts w:eastAsia="仿宋_GB2312" w:cs="仿宋_GB2312" w:hint="eastAsia"/>
          <w:sz w:val="32"/>
          <w:szCs w:val="32"/>
        </w:rPr>
        <w:t>邵阳市</w:t>
      </w:r>
      <w:r>
        <w:rPr>
          <w:rFonts w:eastAsia="仿宋_GB2312" w:cs="仿宋_GB2312" w:hint="eastAsia"/>
          <w:sz w:val="32"/>
          <w:szCs w:val="32"/>
        </w:rPr>
        <w:t>内</w:t>
      </w:r>
      <w:r>
        <w:rPr>
          <w:rFonts w:eastAsia="仿宋_GB2312" w:cs="仿宋_GB2312" w:hint="eastAsia"/>
          <w:sz w:val="32"/>
          <w:szCs w:val="32"/>
        </w:rPr>
        <w:t>普通话水平等级测试点均可受理。</w:t>
      </w:r>
    </w:p>
    <w:p w:rsidR="00143B4A" w:rsidRDefault="00177B7F">
      <w:pPr>
        <w:pStyle w:val="Bodytext10"/>
        <w:spacing w:after="0" w:line="560" w:lineRule="exact"/>
        <w:ind w:firstLineChars="200" w:firstLine="640"/>
        <w:rPr>
          <w:rFonts w:eastAsia="黑体" w:cs="黑体"/>
          <w:sz w:val="32"/>
          <w:szCs w:val="32"/>
        </w:rPr>
      </w:pPr>
      <w:r>
        <w:rPr>
          <w:rFonts w:eastAsia="黑体" w:cs="黑体" w:hint="eastAsia"/>
          <w:sz w:val="32"/>
          <w:szCs w:val="32"/>
        </w:rPr>
        <w:t>六、审批决定机构</w:t>
      </w:r>
    </w:p>
    <w:p w:rsidR="00143B4A" w:rsidRDefault="00177B7F">
      <w:pPr>
        <w:pStyle w:val="Bodytext10"/>
        <w:spacing w:after="0" w:line="560" w:lineRule="exact"/>
        <w:ind w:firstLineChars="200" w:firstLine="640"/>
        <w:rPr>
          <w:rFonts w:eastAsia="仿宋_GB2312" w:cs="仿宋_GB2312"/>
          <w:sz w:val="32"/>
          <w:szCs w:val="32"/>
        </w:rPr>
      </w:pPr>
      <w:r>
        <w:rPr>
          <w:rFonts w:eastAsia="仿宋_GB2312" w:cs="仿宋_GB2312" w:hint="eastAsia"/>
          <w:sz w:val="32"/>
          <w:szCs w:val="32"/>
        </w:rPr>
        <w:t>湖南省语言文字工作委员会</w:t>
      </w:r>
    </w:p>
    <w:p w:rsidR="00143B4A" w:rsidRDefault="00177B7F">
      <w:pPr>
        <w:pStyle w:val="Bodytext10"/>
        <w:spacing w:after="0" w:line="560" w:lineRule="exact"/>
        <w:ind w:firstLineChars="200" w:firstLine="640"/>
        <w:rPr>
          <w:rFonts w:eastAsia="黑体" w:cs="黑体"/>
          <w:sz w:val="32"/>
          <w:szCs w:val="32"/>
        </w:rPr>
      </w:pPr>
      <w:r>
        <w:rPr>
          <w:rFonts w:eastAsia="黑体" w:cs="黑体" w:hint="eastAsia"/>
          <w:sz w:val="32"/>
          <w:szCs w:val="32"/>
        </w:rPr>
        <w:t>七、申请条件</w:t>
      </w:r>
    </w:p>
    <w:p w:rsidR="00143B4A" w:rsidRDefault="00177B7F">
      <w:pPr>
        <w:pStyle w:val="Bodytext10"/>
        <w:spacing w:after="0" w:line="560" w:lineRule="exact"/>
        <w:ind w:firstLineChars="200" w:firstLine="640"/>
        <w:rPr>
          <w:rFonts w:eastAsia="仿宋_GB2312" w:cs="仿宋_GB2312"/>
          <w:sz w:val="32"/>
          <w:szCs w:val="32"/>
        </w:rPr>
      </w:pPr>
      <w:r>
        <w:rPr>
          <w:rFonts w:eastAsia="仿宋_GB2312" w:cs="仿宋_GB2312" w:hint="eastAsia"/>
          <w:sz w:val="32"/>
          <w:szCs w:val="32"/>
        </w:rPr>
        <w:t>无门槛</w:t>
      </w:r>
    </w:p>
    <w:p w:rsidR="00143B4A" w:rsidRDefault="00177B7F">
      <w:pPr>
        <w:pStyle w:val="Bodytext10"/>
        <w:spacing w:after="0" w:line="560" w:lineRule="exact"/>
        <w:ind w:firstLineChars="200" w:firstLine="640"/>
        <w:rPr>
          <w:rFonts w:eastAsia="黑体" w:cs="黑体"/>
          <w:sz w:val="32"/>
          <w:szCs w:val="32"/>
        </w:rPr>
      </w:pPr>
      <w:r>
        <w:rPr>
          <w:rFonts w:eastAsia="黑体" w:cs="黑体" w:hint="eastAsia"/>
          <w:sz w:val="32"/>
          <w:szCs w:val="32"/>
        </w:rPr>
        <w:t>八、材料清单</w:t>
      </w:r>
    </w:p>
    <w:p w:rsidR="00143B4A" w:rsidRDefault="00177B7F">
      <w:pPr>
        <w:pStyle w:val="Bodytext10"/>
        <w:spacing w:after="0" w:line="560" w:lineRule="exact"/>
        <w:ind w:firstLineChars="200" w:firstLine="640"/>
        <w:rPr>
          <w:rFonts w:eastAsia="仿宋_GB2312" w:cs="仿宋_GB2312"/>
          <w:sz w:val="32"/>
          <w:szCs w:val="32"/>
        </w:rPr>
      </w:pPr>
      <w:r>
        <w:rPr>
          <w:rFonts w:eastAsia="仿宋_GB2312" w:cs="仿宋_GB2312" w:hint="eastAsia"/>
          <w:sz w:val="32"/>
          <w:szCs w:val="32"/>
        </w:rPr>
        <w:t>身份证原件和复印件</w:t>
      </w:r>
    </w:p>
    <w:p w:rsidR="00143B4A" w:rsidRDefault="00177B7F">
      <w:pPr>
        <w:pStyle w:val="Bodytext10"/>
        <w:spacing w:after="0" w:line="560" w:lineRule="exact"/>
        <w:ind w:firstLineChars="200" w:firstLine="640"/>
        <w:rPr>
          <w:rFonts w:eastAsia="黑体" w:cs="黑体"/>
          <w:sz w:val="32"/>
          <w:szCs w:val="32"/>
        </w:rPr>
      </w:pPr>
      <w:r>
        <w:rPr>
          <w:rFonts w:eastAsia="黑体" w:cs="黑体" w:hint="eastAsia"/>
          <w:sz w:val="32"/>
          <w:szCs w:val="32"/>
        </w:rPr>
        <w:t>九、办理基本流程</w:t>
      </w:r>
    </w:p>
    <w:p w:rsidR="00143B4A" w:rsidRDefault="00177B7F">
      <w:pPr>
        <w:pStyle w:val="Bodytext10"/>
        <w:spacing w:after="0" w:line="560" w:lineRule="exact"/>
        <w:ind w:firstLineChars="200" w:firstLine="640"/>
        <w:rPr>
          <w:rFonts w:eastAsia="仿宋_GB2312" w:cs="仿宋_GB2312"/>
          <w:sz w:val="32"/>
          <w:szCs w:val="32"/>
        </w:rPr>
      </w:pPr>
      <w:r>
        <w:rPr>
          <w:rFonts w:eastAsia="仿宋_GB2312" w:cs="仿宋_GB2312" w:hint="eastAsia"/>
          <w:sz w:val="32"/>
          <w:szCs w:val="32"/>
        </w:rPr>
        <w:t>现场报名（交资料、缴费）→参加普通话水平等级测试</w:t>
      </w:r>
      <w:r>
        <w:rPr>
          <w:rFonts w:eastAsia="仿宋_GB2312" w:cs="仿宋_GB2312" w:hint="eastAsia"/>
          <w:sz w:val="32"/>
          <w:szCs w:val="32"/>
        </w:rPr>
        <w:t xml:space="preserve"> </w:t>
      </w:r>
      <w:r>
        <w:rPr>
          <w:rFonts w:eastAsia="仿宋_GB2312" w:cs="仿宋_GB2312" w:hint="eastAsia"/>
          <w:sz w:val="32"/>
          <w:szCs w:val="32"/>
        </w:rPr>
        <w:t>→上报省语言文字工作委员会→领取证书</w:t>
      </w:r>
    </w:p>
    <w:p w:rsidR="00143B4A" w:rsidRDefault="00177B7F">
      <w:pPr>
        <w:pStyle w:val="Bodytext10"/>
        <w:spacing w:line="520" w:lineRule="exact"/>
        <w:ind w:firstLineChars="200" w:firstLine="640"/>
        <w:rPr>
          <w:rFonts w:eastAsia="仿宋_GB2312" w:cs="仿宋_GB2312"/>
          <w:sz w:val="32"/>
          <w:szCs w:val="32"/>
        </w:rPr>
      </w:pPr>
      <w:r>
        <w:rPr>
          <w:rFonts w:eastAsia="仿宋_GB2312" w:cs="仿宋_GB2312" w:hint="eastAsia"/>
          <w:sz w:val="32"/>
          <w:szCs w:val="32"/>
        </w:rPr>
        <w:lastRenderedPageBreak/>
        <w:br w:type="page"/>
      </w:r>
    </w:p>
    <w:p w:rsidR="00143B4A" w:rsidRDefault="00177B7F">
      <w:pPr>
        <w:jc w:val="center"/>
        <w:rPr>
          <w:rFonts w:ascii="宋体" w:hAnsi="宋体"/>
        </w:rPr>
      </w:pPr>
      <w:r>
        <w:rPr>
          <w:rFonts w:ascii="宋体" w:eastAsia="宋体" w:hAnsi="宋体" w:hint="eastAsia"/>
          <w:noProof/>
          <w:lang w:eastAsia="zh-CN" w:bidi="ar-SA"/>
        </w:rPr>
        <w:lastRenderedPageBreak/>
        <w:drawing>
          <wp:inline distT="0" distB="0" distL="114300" distR="114300">
            <wp:extent cx="4107815" cy="7231380"/>
            <wp:effectExtent l="0" t="0" r="6985" b="7620"/>
            <wp:docPr id="2" name="图片 2" descr="C:\Users\Administrator.SC-201608090845\Desktop\图片1.png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C:\Users\Administrator.SC-201608090845\Desktop\图片1.png图片1"/>
                    <pic:cNvPicPr>
                      <a:picLocks noChangeAspect="1"/>
                    </pic:cNvPicPr>
                  </pic:nvPicPr>
                  <pic:blipFill>
                    <a:blip r:embed="rId8"/>
                    <a:stretch>
                      <a:fillRect/>
                    </a:stretch>
                  </pic:blipFill>
                  <pic:spPr>
                    <a:xfrm>
                      <a:off x="0" y="0"/>
                      <a:ext cx="4107815" cy="7231380"/>
                    </a:xfrm>
                    <a:prstGeom prst="rect">
                      <a:avLst/>
                    </a:prstGeom>
                    <a:noFill/>
                    <a:ln>
                      <a:noFill/>
                    </a:ln>
                  </pic:spPr>
                </pic:pic>
              </a:graphicData>
            </a:graphic>
          </wp:inline>
        </w:drawing>
      </w:r>
    </w:p>
    <w:p w:rsidR="00143B4A" w:rsidRDefault="00143B4A">
      <w:pPr>
        <w:pStyle w:val="Bodytext10"/>
        <w:spacing w:line="520" w:lineRule="exact"/>
        <w:ind w:firstLine="0"/>
        <w:rPr>
          <w:rFonts w:eastAsia="仿宋_GB2312" w:cs="仿宋_GB2312"/>
          <w:sz w:val="32"/>
          <w:szCs w:val="32"/>
        </w:rPr>
      </w:pPr>
    </w:p>
    <w:p w:rsidR="00143B4A" w:rsidRDefault="00177B7F">
      <w:pPr>
        <w:rPr>
          <w:rFonts w:ascii="宋体" w:eastAsia="黑体" w:hAnsi="宋体" w:cs="黑体"/>
          <w:sz w:val="32"/>
          <w:szCs w:val="32"/>
        </w:rPr>
      </w:pPr>
      <w:r>
        <w:rPr>
          <w:rFonts w:ascii="宋体" w:eastAsia="黑体" w:hAnsi="宋体" w:cs="黑体" w:hint="eastAsia"/>
          <w:sz w:val="32"/>
          <w:szCs w:val="32"/>
        </w:rPr>
        <w:br w:type="page"/>
      </w:r>
    </w:p>
    <w:p w:rsidR="00143B4A" w:rsidRDefault="00177B7F">
      <w:pPr>
        <w:pStyle w:val="Bodytext10"/>
        <w:spacing w:after="0" w:line="520" w:lineRule="exact"/>
        <w:ind w:firstLineChars="200" w:firstLine="640"/>
        <w:rPr>
          <w:rFonts w:eastAsia="黑体" w:cs="黑体"/>
          <w:sz w:val="32"/>
          <w:szCs w:val="32"/>
        </w:rPr>
      </w:pPr>
      <w:r>
        <w:rPr>
          <w:rFonts w:eastAsia="黑体" w:cs="黑体" w:hint="eastAsia"/>
          <w:sz w:val="32"/>
          <w:szCs w:val="32"/>
        </w:rPr>
        <w:lastRenderedPageBreak/>
        <w:t>十、办理说明：</w:t>
      </w:r>
    </w:p>
    <w:p w:rsidR="00143B4A" w:rsidRDefault="00177B7F">
      <w:pPr>
        <w:pStyle w:val="Bodytext10"/>
        <w:spacing w:line="600" w:lineRule="exact"/>
        <w:ind w:firstLineChars="200" w:firstLine="640"/>
        <w:rPr>
          <w:rFonts w:eastAsia="仿宋_GB2312" w:cs="仿宋_GB2312"/>
          <w:sz w:val="32"/>
          <w:szCs w:val="32"/>
        </w:rPr>
      </w:pPr>
      <w:bookmarkStart w:id="0" w:name="bookmark0"/>
      <w:bookmarkEnd w:id="0"/>
      <w:r>
        <w:rPr>
          <w:rFonts w:eastAsia="仿宋_GB2312" w:cs="仿宋_GB2312" w:hint="eastAsia"/>
          <w:sz w:val="32"/>
          <w:szCs w:val="32"/>
          <w:lang w:val="en-US"/>
        </w:rPr>
        <w:t>1.</w:t>
      </w:r>
      <w:r>
        <w:rPr>
          <w:rFonts w:eastAsia="仿宋_GB2312" w:cs="仿宋_GB2312" w:hint="eastAsia"/>
          <w:sz w:val="32"/>
          <w:szCs w:val="32"/>
          <w:lang w:val="en-US" w:bidi="en-US"/>
        </w:rPr>
        <w:t>大中专</w:t>
      </w:r>
      <w:r>
        <w:rPr>
          <w:rFonts w:eastAsia="仿宋_GB2312" w:cs="仿宋_GB2312" w:hint="eastAsia"/>
          <w:sz w:val="32"/>
          <w:szCs w:val="32"/>
        </w:rPr>
        <w:t>院校学生在本校测试站（点）申请参加普通话水平等级测试。</w:t>
      </w:r>
    </w:p>
    <w:p w:rsidR="00143B4A" w:rsidRDefault="00177B7F">
      <w:pPr>
        <w:pStyle w:val="Bodytext10"/>
        <w:spacing w:line="600" w:lineRule="exact"/>
        <w:ind w:firstLineChars="200" w:firstLine="640"/>
        <w:rPr>
          <w:rFonts w:eastAsia="仿宋_GB2312" w:cs="仿宋_GB2312"/>
          <w:sz w:val="32"/>
          <w:szCs w:val="32"/>
        </w:rPr>
      </w:pPr>
      <w:bookmarkStart w:id="1" w:name="bookmark1"/>
      <w:bookmarkEnd w:id="1"/>
      <w:r>
        <w:rPr>
          <w:rFonts w:eastAsia="仿宋_GB2312" w:cs="仿宋_GB2312" w:hint="eastAsia"/>
          <w:sz w:val="32"/>
          <w:szCs w:val="32"/>
          <w:lang w:val="en-US"/>
        </w:rPr>
        <w:t>2.</w:t>
      </w:r>
      <w:r>
        <w:rPr>
          <w:rFonts w:eastAsia="仿宋_GB2312" w:cs="仿宋_GB2312" w:hint="eastAsia"/>
          <w:sz w:val="32"/>
          <w:szCs w:val="32"/>
        </w:rPr>
        <w:t>各县</w:t>
      </w:r>
      <w:r>
        <w:rPr>
          <w:rFonts w:eastAsia="仿宋_GB2312" w:cs="仿宋_GB2312" w:hint="eastAsia"/>
          <w:sz w:val="32"/>
          <w:szCs w:val="32"/>
          <w:lang w:val="en-US" w:bidi="en-US"/>
        </w:rPr>
        <w:t>市区</w:t>
      </w:r>
      <w:r>
        <w:rPr>
          <w:rFonts w:eastAsia="仿宋_GB2312" w:cs="仿宋_GB2312" w:hint="eastAsia"/>
          <w:sz w:val="32"/>
          <w:szCs w:val="32"/>
        </w:rPr>
        <w:t>需参加普通话水平等级测试的社会人员可就近到本地测试点报名测试。具体报名与测试时间请咨询相应测试点。</w:t>
      </w:r>
    </w:p>
    <w:p w:rsidR="00143B4A" w:rsidRDefault="00177B7F">
      <w:pPr>
        <w:pStyle w:val="Bodytext10"/>
        <w:spacing w:line="600" w:lineRule="exact"/>
        <w:ind w:firstLineChars="200" w:firstLine="640"/>
        <w:rPr>
          <w:rFonts w:eastAsia="仿宋_GB2312" w:cs="仿宋_GB2312"/>
          <w:sz w:val="32"/>
          <w:szCs w:val="32"/>
        </w:rPr>
      </w:pPr>
      <w:r>
        <w:rPr>
          <w:rFonts w:eastAsia="仿宋_GB2312" w:cs="仿宋_GB2312" w:hint="eastAsia"/>
          <w:sz w:val="32"/>
          <w:szCs w:val="32"/>
          <w:lang w:val="en-US" w:bidi="en-US"/>
        </w:rPr>
        <w:t>4.</w:t>
      </w:r>
      <w:r>
        <w:rPr>
          <w:rFonts w:eastAsia="仿宋_GB2312" w:cs="仿宋_GB2312" w:hint="eastAsia"/>
          <w:sz w:val="32"/>
          <w:szCs w:val="32"/>
        </w:rPr>
        <w:t>测试成绩需要上报省语言文字工作委员会评定审核，并由其制发水平等级证书。各位申请人到各自报考点领取证书。</w:t>
      </w:r>
    </w:p>
    <w:p w:rsidR="00143B4A" w:rsidRDefault="00177B7F">
      <w:pPr>
        <w:pStyle w:val="Bodytext10"/>
        <w:spacing w:after="0" w:line="520" w:lineRule="exact"/>
        <w:ind w:firstLineChars="200" w:firstLine="640"/>
        <w:rPr>
          <w:rFonts w:eastAsia="黑体" w:cs="黑体"/>
          <w:sz w:val="32"/>
          <w:szCs w:val="32"/>
        </w:rPr>
      </w:pPr>
      <w:r>
        <w:rPr>
          <w:rFonts w:eastAsia="黑体" w:cs="黑体" w:hint="eastAsia"/>
          <w:sz w:val="32"/>
          <w:szCs w:val="32"/>
        </w:rPr>
        <w:t>十一、审批时限</w:t>
      </w:r>
    </w:p>
    <w:p w:rsidR="00143B4A" w:rsidRDefault="00177B7F">
      <w:pPr>
        <w:pStyle w:val="Bodytext10"/>
        <w:spacing w:line="600" w:lineRule="exact"/>
        <w:ind w:firstLineChars="200" w:firstLine="640"/>
        <w:rPr>
          <w:rFonts w:eastAsia="仿宋_GB2312" w:cs="仿宋_GB2312"/>
          <w:sz w:val="32"/>
          <w:szCs w:val="32"/>
        </w:rPr>
      </w:pPr>
      <w:r>
        <w:rPr>
          <w:rFonts w:eastAsia="仿宋_GB2312" w:cs="仿宋_GB2312" w:hint="eastAsia"/>
          <w:sz w:val="32"/>
          <w:szCs w:val="32"/>
        </w:rPr>
        <w:t>30</w:t>
      </w:r>
      <w:r>
        <w:rPr>
          <w:rFonts w:eastAsia="仿宋_GB2312" w:cs="仿宋_GB2312" w:hint="eastAsia"/>
          <w:sz w:val="32"/>
          <w:szCs w:val="32"/>
        </w:rPr>
        <w:t>个工作日内（从参加测试到领取证书）。</w:t>
      </w:r>
    </w:p>
    <w:p w:rsidR="00143B4A" w:rsidRDefault="00177B7F">
      <w:pPr>
        <w:pStyle w:val="Bodytext10"/>
        <w:spacing w:after="0" w:line="520" w:lineRule="exact"/>
        <w:ind w:firstLineChars="200" w:firstLine="640"/>
        <w:rPr>
          <w:rFonts w:eastAsia="黑体" w:cs="黑体"/>
          <w:sz w:val="32"/>
          <w:szCs w:val="32"/>
        </w:rPr>
      </w:pPr>
      <w:r>
        <w:rPr>
          <w:rFonts w:eastAsia="黑体" w:cs="黑体" w:hint="eastAsia"/>
          <w:sz w:val="32"/>
          <w:szCs w:val="32"/>
        </w:rPr>
        <w:t>十二、收费标准及依据。</w:t>
      </w:r>
    </w:p>
    <w:p w:rsidR="00143B4A" w:rsidRDefault="00177B7F">
      <w:pPr>
        <w:pStyle w:val="Bodytext10"/>
        <w:spacing w:line="600" w:lineRule="exact"/>
        <w:ind w:firstLineChars="200" w:firstLine="640"/>
        <w:rPr>
          <w:rFonts w:eastAsia="仿宋_GB2312" w:cs="仿宋_GB2312"/>
          <w:sz w:val="32"/>
          <w:szCs w:val="32"/>
        </w:rPr>
      </w:pPr>
      <w:r>
        <w:rPr>
          <w:rFonts w:eastAsia="仿宋_GB2312" w:cs="仿宋_GB2312" w:hint="eastAsia"/>
          <w:sz w:val="32"/>
          <w:szCs w:val="32"/>
        </w:rPr>
        <w:t>1.</w:t>
      </w:r>
      <w:r>
        <w:rPr>
          <w:rFonts w:eastAsia="仿宋_GB2312" w:cs="仿宋_GB2312" w:hint="eastAsia"/>
          <w:sz w:val="32"/>
          <w:szCs w:val="32"/>
        </w:rPr>
        <w:t>收费依据：根据《湖南省发展和改革委员会湖南省财政</w:t>
      </w:r>
      <w:r>
        <w:rPr>
          <w:rFonts w:eastAsia="仿宋_GB2312" w:cs="仿宋_GB2312" w:hint="eastAsia"/>
          <w:sz w:val="32"/>
          <w:szCs w:val="32"/>
        </w:rPr>
        <w:t xml:space="preserve"> </w:t>
      </w:r>
      <w:r>
        <w:rPr>
          <w:rFonts w:eastAsia="仿宋_GB2312" w:cs="仿宋_GB2312" w:hint="eastAsia"/>
          <w:sz w:val="32"/>
          <w:szCs w:val="32"/>
        </w:rPr>
        <w:t>厅关于发布全省教育系统行政事业性收费项目和标准的通知》（湘发改价费【</w:t>
      </w:r>
      <w:r>
        <w:rPr>
          <w:rFonts w:eastAsia="仿宋_GB2312" w:cs="仿宋_GB2312" w:hint="eastAsia"/>
          <w:sz w:val="32"/>
          <w:szCs w:val="32"/>
        </w:rPr>
        <w:t>2018</w:t>
      </w:r>
      <w:r>
        <w:rPr>
          <w:rFonts w:eastAsia="仿宋_GB2312" w:cs="仿宋_GB2312" w:hint="eastAsia"/>
          <w:sz w:val="32"/>
          <w:szCs w:val="32"/>
        </w:rPr>
        <w:t>】</w:t>
      </w:r>
      <w:r>
        <w:rPr>
          <w:rFonts w:eastAsia="仿宋_GB2312" w:cs="仿宋_GB2312" w:hint="eastAsia"/>
          <w:sz w:val="32"/>
          <w:szCs w:val="32"/>
        </w:rPr>
        <w:t>531</w:t>
      </w:r>
      <w:r>
        <w:rPr>
          <w:rFonts w:eastAsia="仿宋_GB2312" w:cs="仿宋_GB2312" w:hint="eastAsia"/>
          <w:sz w:val="32"/>
          <w:szCs w:val="32"/>
        </w:rPr>
        <w:t>号）。</w:t>
      </w:r>
    </w:p>
    <w:p w:rsidR="00143B4A" w:rsidRDefault="00177B7F">
      <w:pPr>
        <w:pStyle w:val="Bodytext10"/>
        <w:spacing w:line="600" w:lineRule="exact"/>
        <w:ind w:firstLineChars="200" w:firstLine="640"/>
        <w:rPr>
          <w:rFonts w:eastAsia="仿宋_GB2312" w:cs="仿宋_GB2312"/>
          <w:sz w:val="32"/>
          <w:szCs w:val="32"/>
        </w:rPr>
      </w:pPr>
      <w:r>
        <w:rPr>
          <w:rFonts w:eastAsia="仿宋_GB2312" w:cs="仿宋_GB2312" w:hint="eastAsia"/>
          <w:sz w:val="32"/>
          <w:szCs w:val="32"/>
        </w:rPr>
        <w:t>2.</w:t>
      </w:r>
      <w:r>
        <w:rPr>
          <w:rFonts w:eastAsia="仿宋_GB2312" w:cs="仿宋_GB2312" w:hint="eastAsia"/>
          <w:sz w:val="32"/>
          <w:szCs w:val="32"/>
        </w:rPr>
        <w:t>收费标准：（</w:t>
      </w:r>
      <w:r>
        <w:rPr>
          <w:rFonts w:eastAsia="仿宋_GB2312" w:cs="仿宋_GB2312" w:hint="eastAsia"/>
          <w:sz w:val="32"/>
          <w:szCs w:val="32"/>
        </w:rPr>
        <w:t>1</w:t>
      </w:r>
      <w:r>
        <w:rPr>
          <w:rFonts w:eastAsia="仿宋_GB2312" w:cs="仿宋_GB2312" w:hint="eastAsia"/>
          <w:sz w:val="32"/>
          <w:szCs w:val="32"/>
        </w:rPr>
        <w:t>）在校学生或大中专毕业生：</w:t>
      </w:r>
      <w:r>
        <w:rPr>
          <w:rFonts w:eastAsia="仿宋_GB2312" w:cs="仿宋_GB2312" w:hint="eastAsia"/>
          <w:sz w:val="32"/>
          <w:szCs w:val="32"/>
        </w:rPr>
        <w:t>30</w:t>
      </w:r>
      <w:r>
        <w:rPr>
          <w:rFonts w:eastAsia="仿宋_GB2312" w:cs="仿宋_GB2312" w:hint="eastAsia"/>
          <w:sz w:val="32"/>
          <w:szCs w:val="32"/>
        </w:rPr>
        <w:t>元</w:t>
      </w:r>
      <w:r>
        <w:rPr>
          <w:rFonts w:eastAsia="仿宋_GB2312" w:cs="仿宋_GB2312" w:hint="eastAsia"/>
          <w:sz w:val="32"/>
          <w:szCs w:val="32"/>
        </w:rPr>
        <w:t>/</w:t>
      </w:r>
      <w:r>
        <w:rPr>
          <w:rFonts w:eastAsia="仿宋_GB2312" w:cs="仿宋_GB2312" w:hint="eastAsia"/>
          <w:sz w:val="32"/>
          <w:szCs w:val="32"/>
        </w:rPr>
        <w:t>人•次</w:t>
      </w:r>
      <w:r>
        <w:rPr>
          <w:rFonts w:eastAsia="仿宋_GB2312" w:cs="仿宋_GB2312" w:hint="eastAsia"/>
          <w:sz w:val="32"/>
          <w:szCs w:val="32"/>
        </w:rPr>
        <w:t xml:space="preserve"> </w:t>
      </w:r>
      <w:r>
        <w:rPr>
          <w:rFonts w:eastAsia="仿宋_GB2312" w:cs="仿宋_GB2312" w:hint="eastAsia"/>
          <w:sz w:val="32"/>
          <w:szCs w:val="32"/>
        </w:rPr>
        <w:t>（含证书工本费</w:t>
      </w:r>
      <w:r>
        <w:rPr>
          <w:rFonts w:eastAsia="仿宋_GB2312" w:cs="仿宋_GB2312" w:hint="eastAsia"/>
          <w:sz w:val="32"/>
          <w:szCs w:val="32"/>
        </w:rPr>
        <w:t>5</w:t>
      </w:r>
      <w:r>
        <w:rPr>
          <w:rFonts w:eastAsia="仿宋_GB2312" w:cs="仿宋_GB2312" w:hint="eastAsia"/>
          <w:sz w:val="32"/>
          <w:szCs w:val="32"/>
        </w:rPr>
        <w:t>元）；（</w:t>
      </w:r>
      <w:r>
        <w:rPr>
          <w:rFonts w:eastAsia="仿宋_GB2312" w:cs="仿宋_GB2312" w:hint="eastAsia"/>
          <w:sz w:val="32"/>
          <w:szCs w:val="32"/>
        </w:rPr>
        <w:t>2</w:t>
      </w:r>
      <w:r>
        <w:rPr>
          <w:rFonts w:eastAsia="仿宋_GB2312" w:cs="仿宋_GB2312" w:hint="eastAsia"/>
          <w:sz w:val="32"/>
          <w:szCs w:val="32"/>
        </w:rPr>
        <w:t>）其他人员（</w:t>
      </w:r>
      <w:r>
        <w:rPr>
          <w:rFonts w:eastAsia="仿宋_GB2312" w:cs="仿宋_GB2312" w:hint="eastAsia"/>
          <w:sz w:val="32"/>
          <w:szCs w:val="32"/>
        </w:rPr>
        <w:t>含</w:t>
      </w:r>
      <w:r>
        <w:rPr>
          <w:rFonts w:eastAsia="仿宋_GB2312" w:cs="仿宋_GB2312" w:hint="eastAsia"/>
          <w:sz w:val="32"/>
          <w:szCs w:val="32"/>
        </w:rPr>
        <w:t>教师、公务员、</w:t>
      </w:r>
      <w:r>
        <w:rPr>
          <w:rFonts w:eastAsia="仿宋_GB2312" w:cs="仿宋_GB2312" w:hint="eastAsia"/>
          <w:sz w:val="32"/>
          <w:szCs w:val="32"/>
        </w:rPr>
        <w:t xml:space="preserve"> </w:t>
      </w:r>
      <w:r>
        <w:rPr>
          <w:rFonts w:eastAsia="仿宋_GB2312" w:cs="仿宋_GB2312" w:hint="eastAsia"/>
          <w:sz w:val="32"/>
          <w:szCs w:val="32"/>
        </w:rPr>
        <w:t>导游等社会其他行业人员）：</w:t>
      </w:r>
      <w:r>
        <w:rPr>
          <w:rFonts w:eastAsia="仿宋_GB2312" w:cs="仿宋_GB2312" w:hint="eastAsia"/>
          <w:sz w:val="32"/>
          <w:szCs w:val="32"/>
        </w:rPr>
        <w:t>55</w:t>
      </w:r>
      <w:r>
        <w:rPr>
          <w:rFonts w:eastAsia="仿宋_GB2312" w:cs="仿宋_GB2312" w:hint="eastAsia"/>
          <w:sz w:val="32"/>
          <w:szCs w:val="32"/>
        </w:rPr>
        <w:t>元</w:t>
      </w:r>
      <w:r>
        <w:rPr>
          <w:rFonts w:eastAsia="仿宋_GB2312" w:cs="仿宋_GB2312" w:hint="eastAsia"/>
          <w:sz w:val="32"/>
          <w:szCs w:val="32"/>
        </w:rPr>
        <w:t>/</w:t>
      </w:r>
      <w:r>
        <w:rPr>
          <w:rFonts w:eastAsia="仿宋_GB2312" w:cs="仿宋_GB2312" w:hint="eastAsia"/>
          <w:sz w:val="32"/>
          <w:szCs w:val="32"/>
        </w:rPr>
        <w:t>人•次（含证书工本费</w:t>
      </w:r>
      <w:r>
        <w:rPr>
          <w:rFonts w:eastAsia="仿宋_GB2312" w:cs="仿宋_GB2312" w:hint="eastAsia"/>
          <w:sz w:val="32"/>
          <w:szCs w:val="32"/>
        </w:rPr>
        <w:t xml:space="preserve"> 5</w:t>
      </w:r>
      <w:r>
        <w:rPr>
          <w:rFonts w:eastAsia="仿宋_GB2312" w:cs="仿宋_GB2312" w:hint="eastAsia"/>
          <w:sz w:val="32"/>
          <w:szCs w:val="32"/>
        </w:rPr>
        <w:t>元）。</w:t>
      </w:r>
    </w:p>
    <w:p w:rsidR="00143B4A" w:rsidRDefault="00177B7F">
      <w:pPr>
        <w:pStyle w:val="Bodytext10"/>
        <w:spacing w:after="0" w:line="520" w:lineRule="exact"/>
        <w:ind w:firstLineChars="200" w:firstLine="640"/>
        <w:rPr>
          <w:rFonts w:eastAsia="黑体" w:cs="黑体"/>
          <w:sz w:val="32"/>
          <w:szCs w:val="32"/>
        </w:rPr>
      </w:pPr>
      <w:r>
        <w:rPr>
          <w:rFonts w:eastAsia="黑体" w:cs="黑体" w:hint="eastAsia"/>
          <w:sz w:val="32"/>
          <w:szCs w:val="32"/>
        </w:rPr>
        <w:t>十三、报名地点</w:t>
      </w:r>
    </w:p>
    <w:p w:rsidR="00143B4A" w:rsidRDefault="00177B7F">
      <w:pPr>
        <w:pStyle w:val="Bodytext10"/>
        <w:spacing w:line="600" w:lineRule="exact"/>
        <w:ind w:firstLineChars="200" w:firstLine="640"/>
        <w:rPr>
          <w:rFonts w:eastAsia="仿宋_GB2312" w:cs="仿宋_GB2312"/>
          <w:sz w:val="32"/>
          <w:szCs w:val="32"/>
        </w:rPr>
      </w:pPr>
      <w:r>
        <w:rPr>
          <w:rFonts w:eastAsia="仿宋_GB2312" w:cs="仿宋_GB2312" w:hint="eastAsia"/>
          <w:sz w:val="32"/>
          <w:szCs w:val="32"/>
        </w:rPr>
        <w:t>申请人可就近到各测试点报名。</w:t>
      </w:r>
    </w:p>
    <w:p w:rsidR="00143B4A" w:rsidRDefault="00177B7F">
      <w:pPr>
        <w:pStyle w:val="Bodytext10"/>
        <w:spacing w:line="600" w:lineRule="exact"/>
        <w:ind w:firstLineChars="200" w:firstLine="640"/>
        <w:rPr>
          <w:rFonts w:eastAsia="仿宋_GB2312" w:cs="仿宋_GB2312"/>
          <w:sz w:val="32"/>
          <w:szCs w:val="32"/>
        </w:rPr>
      </w:pPr>
      <w:bookmarkStart w:id="2" w:name="_GoBack"/>
      <w:bookmarkEnd w:id="2"/>
      <w:r>
        <w:rPr>
          <w:rFonts w:eastAsia="仿宋_GB2312" w:cs="仿宋_GB2312" w:hint="eastAsia"/>
          <w:sz w:val="32"/>
          <w:szCs w:val="32"/>
        </w:rPr>
        <w:lastRenderedPageBreak/>
        <w:t>十四、咨询监督电话</w:t>
      </w:r>
    </w:p>
    <w:p w:rsidR="00143B4A" w:rsidRDefault="00177B7F">
      <w:pPr>
        <w:pStyle w:val="Bodytext10"/>
        <w:spacing w:line="600" w:lineRule="exact"/>
        <w:ind w:firstLineChars="200" w:firstLine="640"/>
        <w:rPr>
          <w:rFonts w:eastAsia="仿宋_GB2312" w:cs="仿宋_GB2312"/>
          <w:sz w:val="32"/>
          <w:szCs w:val="32"/>
          <w:lang w:val="en-US"/>
        </w:rPr>
      </w:pPr>
      <w:r>
        <w:rPr>
          <w:rFonts w:eastAsia="仿宋_GB2312" w:cs="仿宋_GB2312" w:hint="eastAsia"/>
          <w:sz w:val="32"/>
          <w:szCs w:val="32"/>
        </w:rPr>
        <w:t>培训测试业务咨询：</w:t>
      </w:r>
      <w:r>
        <w:rPr>
          <w:rFonts w:eastAsia="仿宋_GB2312" w:cs="仿宋_GB2312" w:hint="eastAsia"/>
          <w:sz w:val="32"/>
          <w:szCs w:val="32"/>
        </w:rPr>
        <w:t>073</w:t>
      </w:r>
      <w:r>
        <w:rPr>
          <w:rFonts w:eastAsia="仿宋_GB2312" w:cs="仿宋_GB2312" w:hint="eastAsia"/>
          <w:sz w:val="32"/>
          <w:szCs w:val="32"/>
          <w:lang w:val="en-US"/>
        </w:rPr>
        <w:t>9-2354337  0739-5603948</w:t>
      </w:r>
    </w:p>
    <w:p w:rsidR="00143B4A" w:rsidRDefault="00177B7F">
      <w:pPr>
        <w:pStyle w:val="Bodytext10"/>
        <w:spacing w:line="600" w:lineRule="exact"/>
        <w:ind w:firstLineChars="200" w:firstLine="640"/>
        <w:rPr>
          <w:rFonts w:eastAsia="仿宋_GB2312" w:cs="仿宋_GB2312"/>
          <w:sz w:val="32"/>
          <w:szCs w:val="32"/>
          <w:lang w:val="en-US"/>
        </w:rPr>
      </w:pPr>
      <w:r>
        <w:rPr>
          <w:rFonts w:eastAsia="仿宋_GB2312" w:cs="仿宋_GB2312" w:hint="eastAsia"/>
          <w:sz w:val="32"/>
          <w:szCs w:val="32"/>
        </w:rPr>
        <w:t>监督电话：</w:t>
      </w:r>
      <w:r>
        <w:rPr>
          <w:rFonts w:eastAsia="仿宋_GB2312" w:cs="仿宋_GB2312" w:hint="eastAsia"/>
          <w:sz w:val="32"/>
          <w:szCs w:val="32"/>
          <w:lang w:val="en-US"/>
        </w:rPr>
        <w:t>0739-5500000</w:t>
      </w:r>
    </w:p>
    <w:p w:rsidR="00143B4A" w:rsidRDefault="00143B4A"/>
    <w:sectPr w:rsidR="00143B4A" w:rsidSect="00143B4A">
      <w:pgSz w:w="11850" w:h="16783"/>
      <w:pgMar w:top="2098" w:right="1531" w:bottom="1984" w:left="1531" w:header="698" w:footer="1417" w:gutter="0"/>
      <w:pgNumType w:start="1"/>
      <w:cols w:space="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77B7F" w:rsidRDefault="00177B7F"/>
  </w:endnote>
  <w:endnote w:type="continuationSeparator" w:id="1">
    <w:p w:rsidR="00177B7F" w:rsidRDefault="00177B7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altName w:val="黑体"/>
    <w:charset w:val="86"/>
    <w:family w:val="auto"/>
    <w:pitch w:val="default"/>
    <w:sig w:usb0="00000000" w:usb1="00000000" w:usb2="00000000" w:usb3="00000000" w:csb0="00040000" w:csb1="00000000"/>
  </w:font>
  <w:font w:name="楷体_GB2312">
    <w:altName w:val="楷体"/>
    <w:panose1 w:val="02010609030101010101"/>
    <w:charset w:val="86"/>
    <w:family w:val="modern"/>
    <w:pitch w:val="fixed"/>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3B4A" w:rsidRDefault="00143B4A">
    <w:pPr>
      <w:pStyle w:val="a3"/>
      <w:jc w:val="center"/>
    </w:pPr>
    <w:r>
      <w:fldChar w:fldCharType="begin"/>
    </w:r>
    <w:r w:rsidR="00177B7F">
      <w:instrText>PAGE   \* MERGEFORMAT</w:instrText>
    </w:r>
    <w:r>
      <w:fldChar w:fldCharType="separate"/>
    </w:r>
    <w:r w:rsidR="00C0052B" w:rsidRPr="00C0052B">
      <w:rPr>
        <w:noProof/>
        <w:lang w:val="zh-CN"/>
      </w:rPr>
      <w:t>1</w:t>
    </w:r>
    <w:r>
      <w:fldChar w:fldCharType="end"/>
    </w:r>
  </w:p>
  <w:p w:rsidR="00143B4A" w:rsidRDefault="00143B4A">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77B7F" w:rsidRDefault="00177B7F"/>
  </w:footnote>
  <w:footnote w:type="continuationSeparator" w:id="1">
    <w:p w:rsidR="00177B7F" w:rsidRDefault="00177B7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81"/>
  <w:drawingGridVerticalSpacing w:val="181"/>
  <w:characterSpacingControl w:val="compressPunctuation"/>
  <w:hdrShapeDefaults>
    <o:shapedefaults v:ext="edit" spidmax="3074"/>
  </w:hdrShapeDefaults>
  <w:footnotePr>
    <w:footnote w:id="0"/>
    <w:footnote w:id="1"/>
  </w:footnotePr>
  <w:endnotePr>
    <w:endnote w:id="0"/>
    <w:endnote w:id="1"/>
  </w:endnotePr>
  <w:compat>
    <w:doNotExpandShiftReturn/>
    <w:useFELayout/>
  </w:compat>
  <w:rsids>
    <w:rsidRoot w:val="00143B4A"/>
    <w:rsid w:val="00143B4A"/>
    <w:rsid w:val="00177B7F"/>
    <w:rsid w:val="00C0052B"/>
    <w:rsid w:val="115F58E9"/>
    <w:rsid w:val="16FA31C2"/>
    <w:rsid w:val="1B0A1370"/>
    <w:rsid w:val="2CC802FE"/>
    <w:rsid w:val="2D88116A"/>
    <w:rsid w:val="33A13FA1"/>
    <w:rsid w:val="38213757"/>
    <w:rsid w:val="44EF4B1E"/>
    <w:rsid w:val="4A3D7DE9"/>
    <w:rsid w:val="577B20D9"/>
    <w:rsid w:val="6C811708"/>
    <w:rsid w:val="714514F8"/>
    <w:rsid w:val="7ABF2CD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qFormat="1"/>
    <w:lsdException w:name="caption" w:semiHidden="1" w:unhideWhenUsed="1" w:qFormat="1"/>
    <w:lsdException w:name="Title" w:qFormat="1"/>
    <w:lsdException w:name="Default Paragraph Fon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43B4A"/>
    <w:pPr>
      <w:widowControl w:val="0"/>
    </w:pPr>
    <w:rPr>
      <w:rFonts w:ascii="Times New Roman" w:eastAsia="Times New Roman" w:hAnsi="Times New Roman" w:cs="Times New Roman"/>
      <w:color w:val="000000"/>
      <w:sz w:val="24"/>
      <w:szCs w:val="24"/>
      <w:lang w:eastAsia="en-US" w:bidi="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uiPriority w:val="99"/>
    <w:qFormat/>
    <w:rsid w:val="00143B4A"/>
    <w:pPr>
      <w:tabs>
        <w:tab w:val="center" w:pos="4153"/>
        <w:tab w:val="right" w:pos="8306"/>
      </w:tabs>
      <w:snapToGrid w:val="0"/>
    </w:pPr>
    <w:rPr>
      <w:sz w:val="18"/>
      <w:szCs w:val="18"/>
    </w:rPr>
  </w:style>
  <w:style w:type="character" w:customStyle="1" w:styleId="Bodytext1">
    <w:name w:val="Body text|1_"/>
    <w:basedOn w:val="a0"/>
    <w:link w:val="Bodytext10"/>
    <w:qFormat/>
    <w:rsid w:val="00143B4A"/>
    <w:rPr>
      <w:rFonts w:ascii="宋体" w:eastAsia="宋体" w:hAnsi="宋体" w:cs="宋体"/>
      <w:sz w:val="22"/>
      <w:szCs w:val="22"/>
      <w:u w:val="none"/>
      <w:shd w:val="clear" w:color="auto" w:fill="auto"/>
      <w:lang w:val="zh-CN" w:eastAsia="zh-CN" w:bidi="zh-CN"/>
    </w:rPr>
  </w:style>
  <w:style w:type="paragraph" w:customStyle="1" w:styleId="Bodytext10">
    <w:name w:val="Body text|1"/>
    <w:basedOn w:val="a"/>
    <w:link w:val="Bodytext1"/>
    <w:qFormat/>
    <w:rsid w:val="00143B4A"/>
    <w:pPr>
      <w:spacing w:after="120" w:line="276" w:lineRule="auto"/>
      <w:ind w:firstLine="20"/>
    </w:pPr>
    <w:rPr>
      <w:rFonts w:ascii="宋体" w:eastAsia="宋体" w:hAnsi="宋体" w:cs="宋体"/>
      <w:sz w:val="22"/>
      <w:szCs w:val="22"/>
      <w:lang w:val="zh-CN" w:eastAsia="zh-CN" w:bidi="zh-CN"/>
    </w:rPr>
  </w:style>
  <w:style w:type="character" w:customStyle="1" w:styleId="Other1">
    <w:name w:val="Other|1_"/>
    <w:basedOn w:val="a0"/>
    <w:link w:val="Other10"/>
    <w:qFormat/>
    <w:rsid w:val="00143B4A"/>
    <w:rPr>
      <w:rFonts w:ascii="宋体" w:eastAsia="宋体" w:hAnsi="宋体" w:cs="宋体"/>
      <w:sz w:val="22"/>
      <w:szCs w:val="22"/>
      <w:u w:val="none"/>
      <w:shd w:val="clear" w:color="auto" w:fill="auto"/>
      <w:lang w:val="zh-CN" w:eastAsia="zh-CN" w:bidi="zh-CN"/>
    </w:rPr>
  </w:style>
  <w:style w:type="paragraph" w:customStyle="1" w:styleId="Other10">
    <w:name w:val="Other|1"/>
    <w:basedOn w:val="a"/>
    <w:link w:val="Other1"/>
    <w:qFormat/>
    <w:rsid w:val="00143B4A"/>
    <w:pPr>
      <w:spacing w:after="120" w:line="276" w:lineRule="auto"/>
      <w:ind w:firstLine="20"/>
    </w:pPr>
    <w:rPr>
      <w:rFonts w:ascii="宋体" w:eastAsia="宋体" w:hAnsi="宋体" w:cs="宋体"/>
      <w:sz w:val="22"/>
      <w:szCs w:val="22"/>
      <w:lang w:val="zh-CN" w:eastAsia="zh-CN" w:bidi="zh-CN"/>
    </w:rPr>
  </w:style>
  <w:style w:type="paragraph" w:styleId="a4">
    <w:name w:val="header"/>
    <w:basedOn w:val="a"/>
    <w:link w:val="Char"/>
    <w:rsid w:val="00C0052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rsid w:val="00C0052B"/>
    <w:rPr>
      <w:rFonts w:ascii="Times New Roman" w:eastAsia="Times New Roman" w:hAnsi="Times New Roman" w:cs="Times New Roman"/>
      <w:color w:val="000000"/>
      <w:sz w:val="18"/>
      <w:szCs w:val="18"/>
      <w:lang w:eastAsia="en-US" w:bidi="en-US"/>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112</Words>
  <Characters>645</Characters>
  <Application>Microsoft Office Word</Application>
  <DocSecurity>0</DocSecurity>
  <Lines>5</Lines>
  <Paragraphs>1</Paragraphs>
  <ScaleCrop>false</ScaleCrop>
  <Company>微软中国</Company>
  <LinksUpToDate>false</LinksUpToDate>
  <CharactersWithSpaces>756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微软用户</cp:lastModifiedBy>
  <cp:revision>2</cp:revision>
  <dcterms:created xsi:type="dcterms:W3CDTF">2019-07-17T05:15:00Z</dcterms:created>
  <dcterms:modified xsi:type="dcterms:W3CDTF">2019-09-02T07:32:00Z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2052-11.1.0.8952</vt:lpwstr>
  </property>
</Properties>
</file>