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“我要开游泳馆”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仿宋_GB2312" w:hAnsi="仿宋_GB2312" w:eastAsia="仿宋_GB2312" w:cs="仿宋_GB2312"/>
          <w:color w:val="000000"/>
          <w:sz w:val="32"/>
          <w:szCs w:val="32"/>
        </w:rPr>
        <w:t>（三）对照材料清单准备相应材料，确保材料齐全、填写完整、真实、有效，且符合法定要求。</w:t>
      </w:r>
    </w:p>
    <w:p>
      <w:pPr>
        <w:spacing w:line="560" w:lineRule="exact"/>
        <w:ind w:firstLine="640" w:firstLineChars="200"/>
        <w:rPr>
          <w:rFonts w:ascii="仿宋_GB2312" w:hAnsi="Times New Roman" w:eastAsia="仿宋_GB2312"/>
          <w:color w:val="000000"/>
          <w:spacing w:val="-6"/>
          <w:sz w:val="32"/>
          <w:szCs w:val="32"/>
        </w:rPr>
      </w:pPr>
      <w:r>
        <w:rPr>
          <w:rFonts w:hint="eastAsia" w:ascii="仿宋_GB2312" w:hAnsi="Times New Roman" w:eastAsia="仿宋_GB2312"/>
          <w:color w:val="000000"/>
          <w:sz w:val="32"/>
          <w:szCs w:val="32"/>
        </w:rPr>
        <w:t>三、</w:t>
      </w:r>
      <w:r>
        <w:rPr>
          <w:rFonts w:hint="eastAsia" w:ascii="仿宋_GB2312" w:hAnsi="Times New Roman" w:eastAsia="仿宋_GB2312"/>
          <w:color w:val="000000"/>
          <w:spacing w:val="-6"/>
          <w:sz w:val="32"/>
          <w:szCs w:val="32"/>
        </w:rPr>
        <w:t>本服务规程旨在帮助您迅速了解开设游泳馆的有关审批服务信息，并不能代替法律法规及事项实施清单规定。因此，您在申请前有义务详细阅读并了解法律法规及办理流程规定信息获取途径：（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Fonts w:hint="eastAsia" w:ascii="仿宋_GB2312" w:hAnsi="Times New Roman" w:eastAsia="仿宋_GB2312"/>
          <w:color w:val="000000"/>
          <w:spacing w:val="-6"/>
          <w:sz w:val="32"/>
          <w:szCs w:val="32"/>
        </w:rPr>
        <w:t>http://zwfw-new.hunan.gov.cn/hnzwfw/1/6/index.htm</w:t>
      </w:r>
      <w:r>
        <w:rPr>
          <w:rFonts w:hint="eastAsia" w:ascii="仿宋_GB2312" w:hAnsi="Times New Roman" w:eastAsia="仿宋_GB2312"/>
          <w:color w:val="000000"/>
          <w:spacing w:val="-6"/>
          <w:sz w:val="32"/>
          <w:szCs w:val="32"/>
        </w:rPr>
        <w:fldChar w:fldCharType="end"/>
      </w:r>
      <w:r>
        <w:rPr>
          <w:rFonts w:hint="eastAsia" w:ascii="仿宋_GB2312" w:hAnsi="Times New Roman" w:eastAsia="仿宋_GB2312"/>
          <w:color w:val="000000"/>
          <w:spacing w:val="-6"/>
          <w:sz w:val="32"/>
          <w:szCs w:val="32"/>
        </w:rPr>
        <w:t>）</w:t>
      </w:r>
    </w:p>
    <w:p>
      <w:pPr>
        <w:rPr>
          <w:rFonts w:ascii="方正小标宋简体" w:hAnsi="宋体" w:eastAsia="方正小标宋简体"/>
          <w:sz w:val="40"/>
          <w:szCs w:val="32"/>
        </w:rPr>
      </w:pPr>
      <w:r>
        <w:rPr>
          <w:rFonts w:hint="eastAsia" w:ascii="方正小标宋简体" w:hAnsi="宋体" w:eastAsia="方正小标宋简体"/>
          <w:sz w:val="40"/>
          <w:szCs w:val="32"/>
        </w:rPr>
        <w:br w:type="page"/>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“我要开游泳馆”</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“我要开游泳馆”套餐服务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（三）高危险性体育项目经营许可证；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（八）权限内建设项目环境影响报告表审批（或建设项目环境影响登记表备案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市场监管、体育、卫健、城管、住建、消防、生态环境、税务等部门。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1、分公司的经营范围不得超出公司的经营范围；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2、游泳池、救生设施、救生器材等相关体育设施符合国家标准（GB19079.1-2013）。</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3、有符合国家标准（GB19079.1-2013）数量要求、取得国家职业资格证书的游泳救生员和社会体育指导员（游泳）。</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4、有安全保障制度和措施。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5、公共场所经营单位从业人员按规定进行预防性健康检查与卫生知识培训，取得健康证明。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6、各项卫生指标监测符合卫生要求。</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9" w:type="default"/>
          <w:pgSz w:w="11906" w:h="16838"/>
          <w:pgMar w:top="2098" w:right="1531" w:bottom="1984" w:left="1531" w:header="851" w:footer="1417" w:gutter="0"/>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369"/>
        <w:gridCol w:w="13"/>
        <w:gridCol w:w="2571"/>
        <w:gridCol w:w="62"/>
        <w:gridCol w:w="1228"/>
        <w:gridCol w:w="26"/>
        <w:gridCol w:w="514"/>
        <w:gridCol w:w="27"/>
        <w:gridCol w:w="28"/>
        <w:gridCol w:w="4160"/>
        <w:gridCol w:w="292"/>
        <w:gridCol w:w="30"/>
        <w:gridCol w:w="3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97"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58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97"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8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分公司设立登记申请书</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8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负责人身份证复印件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8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58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公司营业执照复印件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8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3"/>
            <w:noWrap/>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84"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215"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7"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99" w:type="dxa"/>
            <w:gridSpan w:val="1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82"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33"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9"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82"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33"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3979"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3"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9" w:type="dxa"/>
            <w:gridSpan w:val="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2"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9"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697"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99" w:type="dxa"/>
            <w:gridSpan w:val="13"/>
            <w:noWrap/>
            <w:tcMar>
              <w:top w:w="0" w:type="dxa"/>
              <w:left w:w="0" w:type="dxa"/>
              <w:bottom w:w="0" w:type="dxa"/>
              <w:right w:w="0" w:type="dxa"/>
            </w:tcMar>
            <w:vAlign w:val="center"/>
          </w:tcPr>
          <w:p>
            <w:pPr>
              <w:tabs>
                <w:tab w:val="left" w:pos="7487"/>
              </w:tabs>
              <w:spacing w:line="30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6"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8"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697"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99" w:type="dxa"/>
            <w:gridSpan w:val="13"/>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4"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cs="Calibri"/>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numPr>
                <w:ilvl w:val="0"/>
                <w:numId w:val="2"/>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09" w:type="dxa"/>
            <w:gridSpan w:val="2"/>
            <w:noWrap/>
            <w:tcMar>
              <w:top w:w="0" w:type="dxa"/>
              <w:left w:w="0" w:type="dxa"/>
              <w:bottom w:w="0" w:type="dxa"/>
              <w:right w:w="0" w:type="dxa"/>
            </w:tcMar>
            <w:vAlign w:val="center"/>
          </w:tcPr>
          <w:p>
            <w:pPr>
              <w:spacing w:line="300" w:lineRule="exact"/>
              <w:rPr>
                <w:rFonts w:cs="Calibri"/>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5" w:hRule="atLeast"/>
        </w:trPr>
        <w:tc>
          <w:tcPr>
            <w:tcW w:w="697"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46"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54"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1"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80" w:type="dxa"/>
            <w:gridSpan w:val="3"/>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09"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697"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299" w:type="dxa"/>
            <w:gridSpan w:val="13"/>
            <w:noWrap/>
            <w:tcMar>
              <w:top w:w="0" w:type="dxa"/>
              <w:left w:w="0" w:type="dxa"/>
              <w:bottom w:w="0" w:type="dxa"/>
              <w:right w:w="0" w:type="dxa"/>
            </w:tcMar>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646" w:type="dxa"/>
            <w:gridSpan w:val="3"/>
            <w:vAlign w:val="center"/>
          </w:tcPr>
          <w:p>
            <w:pPr>
              <w:spacing w:line="300" w:lineRule="exact"/>
            </w:pPr>
            <w:r>
              <w:rPr>
                <w:rFonts w:hint="eastAsia" w:ascii="宋体" w:hAnsi="宋体" w:cs="宋体"/>
                <w:szCs w:val="21"/>
              </w:rPr>
              <w:t>建设工程竣工消防验收或备案申报表</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646" w:type="dxa"/>
            <w:gridSpan w:val="3"/>
            <w:vAlign w:val="center"/>
          </w:tcPr>
          <w:p>
            <w:pPr>
              <w:spacing w:line="300" w:lineRule="exact"/>
            </w:pPr>
            <w:r>
              <w:rPr>
                <w:rFonts w:hint="eastAsia" w:ascii="宋体" w:hAnsi="宋体" w:cs="宋体"/>
                <w:kern w:val="0"/>
                <w:szCs w:val="21"/>
              </w:rPr>
              <w:t>工程竣工验收报告和有关消防设施的工程竣工图纸</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646" w:type="dxa"/>
            <w:gridSpan w:val="3"/>
            <w:vAlign w:val="center"/>
          </w:tcPr>
          <w:p>
            <w:pPr>
              <w:spacing w:line="300" w:lineRule="exact"/>
            </w:pPr>
            <w:r>
              <w:rPr>
                <w:rFonts w:hint="eastAsia" w:ascii="宋体" w:hAnsi="宋体" w:cs="宋体"/>
                <w:kern w:val="0"/>
                <w:szCs w:val="21"/>
              </w:rPr>
              <w:t>消防产品质量合格证明文件</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646" w:type="dxa"/>
            <w:gridSpan w:val="3"/>
            <w:vAlign w:val="center"/>
          </w:tcPr>
          <w:p>
            <w:pPr>
              <w:spacing w:line="300" w:lineRule="exact"/>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646" w:type="dxa"/>
            <w:gridSpan w:val="3"/>
            <w:vAlign w:val="center"/>
          </w:tcPr>
          <w:p>
            <w:pPr>
              <w:spacing w:line="300" w:lineRule="exact"/>
            </w:pPr>
            <w:r>
              <w:rPr>
                <w:rFonts w:hint="eastAsia" w:ascii="宋体" w:hAnsi="宋体" w:cs="宋体"/>
                <w:kern w:val="0"/>
                <w:szCs w:val="21"/>
              </w:rPr>
              <w:t>消防设施检测合格证明文件</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646" w:type="dxa"/>
            <w:gridSpan w:val="3"/>
            <w:vAlign w:val="center"/>
          </w:tcPr>
          <w:p>
            <w:pPr>
              <w:spacing w:line="300" w:lineRule="exact"/>
            </w:pPr>
            <w:r>
              <w:rPr>
                <w:rFonts w:hint="eastAsia" w:ascii="宋体" w:hAnsi="宋体" w:cs="宋体"/>
                <w:kern w:val="0"/>
                <w:szCs w:val="21"/>
              </w:rPr>
              <w:t>施工、工程监理、检测单位的合法身份证明和资质等级证明文件</w:t>
            </w:r>
          </w:p>
        </w:tc>
        <w:tc>
          <w:tcPr>
            <w:tcW w:w="1254" w:type="dxa"/>
            <w:gridSpan w:val="2"/>
            <w:vAlign w:val="center"/>
          </w:tcPr>
          <w:p>
            <w:pPr>
              <w:spacing w:line="300" w:lineRule="exact"/>
              <w:ind w:left="-53" w:leftChars="-25" w:right="-53" w:rightChars="-25"/>
              <w:jc w:val="center"/>
            </w:pPr>
            <w:r>
              <w:rPr>
                <w:rFonts w:hint="eastAsia" w:ascii="宋体" w:hAnsi="宋体" w:cs="宋体"/>
                <w:szCs w:val="21"/>
              </w:rPr>
              <w:t>申请人提交</w:t>
            </w:r>
          </w:p>
        </w:tc>
        <w:tc>
          <w:tcPr>
            <w:tcW w:w="541" w:type="dxa"/>
            <w:gridSpan w:val="2"/>
            <w:vAlign w:val="center"/>
          </w:tcPr>
          <w:p>
            <w:pPr>
              <w:spacing w:line="300" w:lineRule="exact"/>
              <w:jc w:val="center"/>
            </w:pPr>
            <w:r>
              <w:rPr>
                <w:rFonts w:hint="eastAsia" w:ascii="宋体" w:hAnsi="宋体" w:cs="宋体"/>
                <w:szCs w:val="21"/>
              </w:rPr>
              <w:t>1</w:t>
            </w:r>
          </w:p>
        </w:tc>
        <w:tc>
          <w:tcPr>
            <w:tcW w:w="4480" w:type="dxa"/>
            <w:gridSpan w:val="3"/>
            <w:vAlign w:val="center"/>
          </w:tcPr>
          <w:p>
            <w:pPr>
              <w:spacing w:line="300" w:lineRule="exact"/>
            </w:pPr>
          </w:p>
        </w:tc>
        <w:tc>
          <w:tcPr>
            <w:tcW w:w="4009" w:type="dxa"/>
            <w:gridSpan w:val="2"/>
            <w:vAlign w:val="center"/>
          </w:tcPr>
          <w:p>
            <w:pPr>
              <w:widowControl/>
              <w:spacing w:line="300" w:lineRule="exact"/>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697"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299" w:type="dxa"/>
            <w:gridSpan w:val="13"/>
            <w:vAlign w:val="center"/>
          </w:tcPr>
          <w:p>
            <w:pPr>
              <w:spacing w:line="300" w:lineRule="exact"/>
              <w:ind w:left="-53" w:leftChars="-25" w:right="-53" w:rightChars="-25"/>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kern w:val="0"/>
                <w:szCs w:val="21"/>
              </w:rPr>
            </w:pPr>
            <w:r>
              <w:rPr>
                <w:rFonts w:hint="eastAsia" w:ascii="宋体" w:hAnsi="宋体" w:cs="宋体"/>
                <w:kern w:val="0"/>
                <w:szCs w:val="21"/>
              </w:rPr>
              <w:t>1</w:t>
            </w:r>
          </w:p>
        </w:tc>
        <w:tc>
          <w:tcPr>
            <w:tcW w:w="2646" w:type="dxa"/>
            <w:gridSpan w:val="3"/>
            <w:vAlign w:val="center"/>
          </w:tcPr>
          <w:p>
            <w:pPr>
              <w:spacing w:line="300" w:lineRule="exact"/>
              <w:rPr>
                <w:rFonts w:ascii="宋体" w:hAnsi="宋体" w:cs="宋体"/>
                <w:kern w:val="0"/>
                <w:szCs w:val="21"/>
              </w:rPr>
            </w:pPr>
            <w:r>
              <w:rPr>
                <w:rFonts w:hint="eastAsia" w:ascii="宋体" w:hAnsi="宋体" w:cs="宋体"/>
                <w:kern w:val="0"/>
                <w:szCs w:val="21"/>
              </w:rPr>
              <w:t>消防安全检查申报表</w:t>
            </w:r>
          </w:p>
        </w:tc>
        <w:tc>
          <w:tcPr>
            <w:tcW w:w="1254" w:type="dxa"/>
            <w:gridSpan w:val="2"/>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300" w:lineRule="exact"/>
              <w:rPr>
                <w:rFonts w:ascii="宋体" w:hAnsi="宋体" w:cs="宋体"/>
                <w:kern w:val="0"/>
                <w:szCs w:val="21"/>
              </w:rPr>
            </w:pPr>
          </w:p>
        </w:tc>
        <w:tc>
          <w:tcPr>
            <w:tcW w:w="3979" w:type="dxa"/>
            <w:vAlign w:val="center"/>
          </w:tcPr>
          <w:p>
            <w:pPr>
              <w:spacing w:line="300" w:lineRule="exact"/>
              <w:rPr>
                <w:rFonts w:ascii="宋体" w:hAnsi="宋体" w:cs="宋体"/>
                <w:kern w:val="0"/>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kern w:val="0"/>
                <w:szCs w:val="21"/>
              </w:rPr>
            </w:pPr>
            <w:r>
              <w:rPr>
                <w:rFonts w:hint="eastAsia" w:ascii="宋体" w:hAnsi="宋体" w:cs="宋体"/>
                <w:kern w:val="0"/>
                <w:szCs w:val="21"/>
              </w:rPr>
              <w:t>2</w:t>
            </w:r>
          </w:p>
        </w:tc>
        <w:tc>
          <w:tcPr>
            <w:tcW w:w="2646" w:type="dxa"/>
            <w:gridSpan w:val="3"/>
            <w:vAlign w:val="center"/>
          </w:tcPr>
          <w:p>
            <w:pPr>
              <w:spacing w:line="300" w:lineRule="exact"/>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54" w:type="dxa"/>
            <w:gridSpan w:val="2"/>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300" w:lineRule="exact"/>
              <w:rPr>
                <w:rFonts w:ascii="宋体" w:hAnsi="宋体" w:cs="宋体"/>
                <w:kern w:val="0"/>
                <w:szCs w:val="21"/>
              </w:rPr>
            </w:pPr>
          </w:p>
        </w:tc>
        <w:tc>
          <w:tcPr>
            <w:tcW w:w="3979"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kern w:val="0"/>
                <w:szCs w:val="21"/>
              </w:rPr>
            </w:pPr>
            <w:r>
              <w:rPr>
                <w:rFonts w:hint="eastAsia" w:ascii="宋体" w:hAnsi="宋体" w:cs="宋体"/>
                <w:kern w:val="0"/>
                <w:szCs w:val="21"/>
              </w:rPr>
              <w:t>3</w:t>
            </w:r>
          </w:p>
        </w:tc>
        <w:tc>
          <w:tcPr>
            <w:tcW w:w="2646" w:type="dxa"/>
            <w:gridSpan w:val="3"/>
            <w:vAlign w:val="center"/>
          </w:tcPr>
          <w:p>
            <w:pPr>
              <w:spacing w:line="300" w:lineRule="exact"/>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54" w:type="dxa"/>
            <w:gridSpan w:val="2"/>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300" w:lineRule="exact"/>
              <w:rPr>
                <w:rFonts w:ascii="宋体" w:hAnsi="宋体" w:cs="宋体"/>
                <w:kern w:val="0"/>
                <w:szCs w:val="21"/>
              </w:rPr>
            </w:pPr>
          </w:p>
        </w:tc>
        <w:tc>
          <w:tcPr>
            <w:tcW w:w="3979"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2"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kern w:val="0"/>
                <w:szCs w:val="21"/>
              </w:rPr>
            </w:pPr>
            <w:r>
              <w:rPr>
                <w:rFonts w:hint="eastAsia" w:ascii="宋体" w:hAnsi="宋体" w:cs="宋体"/>
                <w:kern w:val="0"/>
                <w:szCs w:val="21"/>
              </w:rPr>
              <w:t>4</w:t>
            </w:r>
          </w:p>
        </w:tc>
        <w:tc>
          <w:tcPr>
            <w:tcW w:w="2646" w:type="dxa"/>
            <w:gridSpan w:val="3"/>
            <w:vAlign w:val="center"/>
          </w:tcPr>
          <w:p>
            <w:pPr>
              <w:spacing w:line="300" w:lineRule="exact"/>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54" w:type="dxa"/>
            <w:gridSpan w:val="2"/>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300" w:lineRule="exact"/>
              <w:rPr>
                <w:rFonts w:ascii="宋体" w:hAnsi="宋体" w:cs="宋体"/>
                <w:kern w:val="0"/>
                <w:szCs w:val="21"/>
              </w:rPr>
            </w:pPr>
          </w:p>
        </w:tc>
        <w:tc>
          <w:tcPr>
            <w:tcW w:w="3979"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6"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kern w:val="0"/>
                <w:szCs w:val="21"/>
              </w:rPr>
            </w:pPr>
            <w:r>
              <w:rPr>
                <w:rFonts w:hint="eastAsia" w:ascii="宋体" w:hAnsi="宋体" w:cs="宋体"/>
                <w:kern w:val="0"/>
                <w:szCs w:val="21"/>
              </w:rPr>
              <w:t>5</w:t>
            </w:r>
          </w:p>
        </w:tc>
        <w:tc>
          <w:tcPr>
            <w:tcW w:w="2646" w:type="dxa"/>
            <w:gridSpan w:val="3"/>
            <w:vAlign w:val="center"/>
          </w:tcPr>
          <w:p>
            <w:pPr>
              <w:spacing w:line="300" w:lineRule="exact"/>
              <w:rPr>
                <w:rFonts w:ascii="宋体" w:hAnsi="宋体" w:cs="宋体"/>
                <w:kern w:val="0"/>
                <w:szCs w:val="21"/>
              </w:rPr>
            </w:pPr>
            <w:r>
              <w:rPr>
                <w:rFonts w:hint="eastAsia" w:ascii="宋体" w:hAnsi="宋体" w:cs="宋体"/>
                <w:kern w:val="0"/>
                <w:szCs w:val="21"/>
              </w:rPr>
              <w:t>员工岗前消防安全教育培训记录和自动消防系统操作人员取得的消防行业特有工种职业资格证书复印件</w:t>
            </w:r>
          </w:p>
        </w:tc>
        <w:tc>
          <w:tcPr>
            <w:tcW w:w="1254" w:type="dxa"/>
            <w:gridSpan w:val="2"/>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300" w:lineRule="exact"/>
              <w:rPr>
                <w:rFonts w:ascii="宋体" w:hAnsi="宋体" w:cs="宋体"/>
                <w:kern w:val="0"/>
                <w:szCs w:val="21"/>
              </w:rPr>
            </w:pPr>
          </w:p>
        </w:tc>
        <w:tc>
          <w:tcPr>
            <w:tcW w:w="3979"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rPr>
                <w:rFonts w:ascii="宋体" w:hAnsi="宋体" w:cs="宋体"/>
                <w:kern w:val="0"/>
                <w:szCs w:val="21"/>
              </w:rPr>
            </w:pPr>
            <w:r>
              <w:rPr>
                <w:rFonts w:hint="eastAsia" w:ascii="宋体" w:hAnsi="宋体" w:cs="宋体"/>
                <w:kern w:val="0"/>
                <w:szCs w:val="21"/>
              </w:rPr>
              <w:t>6</w:t>
            </w:r>
          </w:p>
        </w:tc>
        <w:tc>
          <w:tcPr>
            <w:tcW w:w="2646" w:type="dxa"/>
            <w:gridSpan w:val="3"/>
            <w:vAlign w:val="center"/>
          </w:tcPr>
          <w:p>
            <w:pPr>
              <w:spacing w:line="300" w:lineRule="exact"/>
              <w:rPr>
                <w:rFonts w:ascii="宋体" w:hAnsi="宋体" w:cs="宋体"/>
                <w:kern w:val="0"/>
                <w:szCs w:val="21"/>
              </w:rPr>
            </w:pPr>
            <w:r>
              <w:rPr>
                <w:rFonts w:hint="eastAsia" w:ascii="宋体" w:hAnsi="宋体" w:cs="宋体"/>
                <w:kern w:val="0"/>
                <w:szCs w:val="21"/>
              </w:rPr>
              <w:t>法律、行政法规规定的其他材料（场所室内装修消防设计施工图、消防产品质量合格证明文件，以及装修材料防火性能符合消防技术标准的证明文件、出厂合格证）</w:t>
            </w:r>
          </w:p>
        </w:tc>
        <w:tc>
          <w:tcPr>
            <w:tcW w:w="1254" w:type="dxa"/>
            <w:gridSpan w:val="2"/>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1" w:type="dxa"/>
            <w:gridSpan w:val="2"/>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510" w:type="dxa"/>
            <w:gridSpan w:val="4"/>
            <w:vAlign w:val="center"/>
          </w:tcPr>
          <w:p>
            <w:pPr>
              <w:spacing w:line="300" w:lineRule="exact"/>
              <w:rPr>
                <w:rFonts w:ascii="宋体" w:hAnsi="宋体" w:cs="宋体"/>
                <w:kern w:val="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979" w:type="dxa"/>
            <w:vAlign w:val="center"/>
          </w:tcPr>
          <w:p>
            <w:pPr>
              <w:spacing w:line="30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8" w:hRule="atLeast"/>
        </w:trPr>
        <w:tc>
          <w:tcPr>
            <w:tcW w:w="697"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公共场所卫生许可证</w:t>
            </w:r>
          </w:p>
        </w:tc>
        <w:tc>
          <w:tcPr>
            <w:tcW w:w="369" w:type="dxa"/>
            <w:vAlign w:val="center"/>
          </w:tcPr>
          <w:p>
            <w:pPr>
              <w:spacing w:line="300" w:lineRule="exact"/>
              <w:jc w:val="center"/>
            </w:pPr>
            <w:r>
              <w:rPr>
                <w:rFonts w:hint="eastAsia" w:ascii="宋体" w:hAnsi="宋体" w:cs="宋体"/>
                <w:color w:val="000000"/>
                <w:szCs w:val="21"/>
              </w:rPr>
              <w:t>1</w:t>
            </w:r>
          </w:p>
        </w:tc>
        <w:tc>
          <w:tcPr>
            <w:tcW w:w="2646" w:type="dxa"/>
            <w:gridSpan w:val="3"/>
            <w:vAlign w:val="center"/>
          </w:tcPr>
          <w:p>
            <w:pPr>
              <w:spacing w:line="300" w:lineRule="exact"/>
            </w:pPr>
            <w:r>
              <w:rPr>
                <w:rFonts w:hint="eastAsia" w:ascii="宋体" w:hAnsi="宋体" w:cs="宋体"/>
                <w:color w:val="000000"/>
                <w:szCs w:val="21"/>
              </w:rPr>
              <w:t>公共场所地址方位示意图、平面图和卫生设施平面布局图</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szCs w:val="21"/>
              </w:rPr>
              <w:t>申请人提交</w:t>
            </w:r>
          </w:p>
        </w:tc>
        <w:tc>
          <w:tcPr>
            <w:tcW w:w="541" w:type="dxa"/>
            <w:gridSpan w:val="2"/>
            <w:vAlign w:val="center"/>
          </w:tcPr>
          <w:p>
            <w:pPr>
              <w:spacing w:line="300" w:lineRule="exact"/>
              <w:jc w:val="center"/>
            </w:pPr>
            <w:r>
              <w:rPr>
                <w:rFonts w:hint="eastAsia" w:ascii="宋体" w:hAnsi="宋体" w:cs="宋体"/>
                <w:color w:val="000000"/>
                <w:szCs w:val="21"/>
              </w:rPr>
              <w:t>1</w:t>
            </w:r>
          </w:p>
        </w:tc>
        <w:tc>
          <w:tcPr>
            <w:tcW w:w="4510" w:type="dxa"/>
            <w:gridSpan w:val="4"/>
            <w:vAlign w:val="center"/>
          </w:tcPr>
          <w:p>
            <w:pPr>
              <w:spacing w:line="300" w:lineRule="exact"/>
            </w:pPr>
          </w:p>
        </w:tc>
        <w:tc>
          <w:tcPr>
            <w:tcW w:w="3979"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1"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pPr>
            <w:r>
              <w:rPr>
                <w:rFonts w:hint="eastAsia" w:ascii="宋体" w:hAnsi="宋体" w:cs="宋体"/>
                <w:color w:val="000000"/>
                <w:szCs w:val="21"/>
              </w:rPr>
              <w:t>2</w:t>
            </w:r>
          </w:p>
        </w:tc>
        <w:tc>
          <w:tcPr>
            <w:tcW w:w="2646" w:type="dxa"/>
            <w:gridSpan w:val="3"/>
            <w:vAlign w:val="center"/>
          </w:tcPr>
          <w:p>
            <w:pPr>
              <w:spacing w:line="300" w:lineRule="exact"/>
            </w:pPr>
            <w:r>
              <w:rPr>
                <w:rFonts w:hint="eastAsia" w:ascii="宋体" w:hAnsi="宋体" w:cs="宋体"/>
                <w:color w:val="000000"/>
                <w:szCs w:val="21"/>
              </w:rPr>
              <w:t>使用集中空调通风系统应当提供集中空调通风系统卫生监测或评价报告（必须带MA标识）</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szCs w:val="21"/>
              </w:rPr>
              <w:t>申请人提交</w:t>
            </w:r>
          </w:p>
        </w:tc>
        <w:tc>
          <w:tcPr>
            <w:tcW w:w="541" w:type="dxa"/>
            <w:gridSpan w:val="2"/>
            <w:vAlign w:val="center"/>
          </w:tcPr>
          <w:p>
            <w:pPr>
              <w:spacing w:line="300" w:lineRule="exact"/>
              <w:jc w:val="center"/>
            </w:pPr>
            <w:r>
              <w:rPr>
                <w:rFonts w:hint="eastAsia" w:ascii="宋体" w:hAnsi="宋体" w:cs="宋体"/>
                <w:color w:val="000000"/>
                <w:szCs w:val="21"/>
              </w:rPr>
              <w:t>1</w:t>
            </w:r>
          </w:p>
        </w:tc>
        <w:tc>
          <w:tcPr>
            <w:tcW w:w="4510" w:type="dxa"/>
            <w:gridSpan w:val="4"/>
            <w:vAlign w:val="center"/>
          </w:tcPr>
          <w:p>
            <w:pPr>
              <w:spacing w:line="300" w:lineRule="exact"/>
            </w:pPr>
            <w:r>
              <w:rPr>
                <w:rFonts w:hint="eastAsia" w:ascii="宋体" w:hAnsi="宋体" w:cs="宋体"/>
                <w:color w:val="000000"/>
                <w:szCs w:val="21"/>
              </w:rPr>
              <w:t>使用集中空调通风系统的提供</w:t>
            </w:r>
          </w:p>
        </w:tc>
        <w:tc>
          <w:tcPr>
            <w:tcW w:w="3979" w:type="dxa"/>
            <w:vAlign w:val="center"/>
          </w:tcPr>
          <w:p>
            <w:pPr>
              <w:spacing w:line="300" w:lineRule="exact"/>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restart"/>
            <w:vAlign w:val="center"/>
          </w:tcPr>
          <w:p>
            <w:pPr>
              <w:spacing w:line="300" w:lineRule="exact"/>
              <w:jc w:val="center"/>
              <w:rPr>
                <w:rFonts w:ascii="宋体" w:hAnsi="宋体" w:cs="宋体"/>
                <w:color w:val="000000"/>
                <w:szCs w:val="21"/>
              </w:rPr>
            </w:pPr>
            <w:r>
              <w:rPr>
                <w:rFonts w:ascii="宋体" w:hAnsi="宋体" w:cs="宋体"/>
                <w:color w:val="000000"/>
              </w:rPr>
              <w:t>高危险性体育项目经营许可证</w:t>
            </w:r>
          </w:p>
        </w:tc>
        <w:tc>
          <w:tcPr>
            <w:tcW w:w="369" w:type="dxa"/>
            <w:vAlign w:val="center"/>
          </w:tcPr>
          <w:p>
            <w:pPr>
              <w:spacing w:line="300" w:lineRule="exact"/>
              <w:jc w:val="center"/>
            </w:pPr>
            <w:r>
              <w:rPr>
                <w:rFonts w:hint="eastAsia" w:ascii="宋体" w:hAnsi="宋体" w:cs="宋体"/>
                <w:color w:val="000000"/>
              </w:rPr>
              <w:t>1</w:t>
            </w:r>
          </w:p>
        </w:tc>
        <w:tc>
          <w:tcPr>
            <w:tcW w:w="2646" w:type="dxa"/>
            <w:gridSpan w:val="3"/>
            <w:vAlign w:val="center"/>
          </w:tcPr>
          <w:p>
            <w:pPr>
              <w:spacing w:line="300" w:lineRule="exact"/>
              <w:ind w:right="63" w:rightChars="30"/>
            </w:pPr>
            <w:r>
              <w:rPr>
                <w:rFonts w:hint="eastAsia" w:ascii="宋体" w:hAnsi="宋体" w:cs="宋体"/>
                <w:color w:val="000000"/>
              </w:rPr>
              <w:t>安全保障制度和措施</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300" w:lineRule="exact"/>
              <w:jc w:val="center"/>
            </w:pPr>
            <w:r>
              <w:rPr>
                <w:rFonts w:hint="eastAsia" w:ascii="宋体" w:hAnsi="宋体" w:cs="宋体"/>
                <w:color w:val="000000"/>
              </w:rPr>
              <w:t>1</w:t>
            </w:r>
          </w:p>
        </w:tc>
        <w:tc>
          <w:tcPr>
            <w:tcW w:w="4510" w:type="dxa"/>
            <w:gridSpan w:val="4"/>
            <w:vAlign w:val="center"/>
          </w:tcPr>
          <w:p>
            <w:pPr>
              <w:spacing w:line="300" w:lineRule="exact"/>
              <w:ind w:right="63" w:rightChars="30"/>
              <w:jc w:val="left"/>
            </w:pPr>
          </w:p>
        </w:tc>
        <w:tc>
          <w:tcPr>
            <w:tcW w:w="3979" w:type="dxa"/>
            <w:vAlign w:val="center"/>
          </w:tcPr>
          <w:p>
            <w:pPr>
              <w:spacing w:line="300" w:lineRule="exact"/>
              <w:ind w:left="63" w:leftChars="30" w:right="63" w:rightChars="30"/>
            </w:pPr>
            <w:r>
              <w:rPr>
                <w:rFonts w:hint="eastAsia" w:ascii="宋体" w:hAnsi="宋体" w:cs="宋体"/>
                <w:color w:val="000000"/>
              </w:rPr>
              <w:t xml:space="preserve">溺水抢救操作规程、溺水事故处理制度、救生员定期培训制度、治安保卫、安全救护、卫生检查、设备维修、人员服务岗位责任制度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pPr>
            <w:r>
              <w:rPr>
                <w:rFonts w:hint="eastAsia" w:ascii="宋体" w:hAnsi="宋体" w:cs="宋体"/>
                <w:color w:val="000000"/>
              </w:rPr>
              <w:t>2</w:t>
            </w:r>
          </w:p>
        </w:tc>
        <w:tc>
          <w:tcPr>
            <w:tcW w:w="2646" w:type="dxa"/>
            <w:gridSpan w:val="3"/>
            <w:vAlign w:val="center"/>
          </w:tcPr>
          <w:p>
            <w:pPr>
              <w:spacing w:line="300" w:lineRule="exact"/>
              <w:ind w:right="63" w:rightChars="30"/>
            </w:pPr>
            <w:r>
              <w:rPr>
                <w:rFonts w:hint="eastAsia" w:ascii="宋体" w:hAnsi="宋体" w:cs="宋体"/>
                <w:color w:val="000000"/>
              </w:rPr>
              <w:t xml:space="preserve">社会体育指导人员、救助人员的职业资格证明 </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300" w:lineRule="exact"/>
              <w:jc w:val="center"/>
            </w:pPr>
            <w:r>
              <w:rPr>
                <w:rFonts w:hint="eastAsia" w:ascii="宋体" w:hAnsi="宋体" w:cs="宋体"/>
                <w:color w:val="000000"/>
              </w:rPr>
              <w:t>1</w:t>
            </w:r>
          </w:p>
        </w:tc>
        <w:tc>
          <w:tcPr>
            <w:tcW w:w="4510" w:type="dxa"/>
            <w:gridSpan w:val="4"/>
            <w:vAlign w:val="center"/>
          </w:tcPr>
          <w:p>
            <w:pPr>
              <w:spacing w:line="300" w:lineRule="exact"/>
              <w:ind w:left="63" w:leftChars="30" w:right="63" w:rightChars="30"/>
            </w:pPr>
            <w:r>
              <w:rPr>
                <w:rFonts w:hint="eastAsia" w:ascii="宋体" w:hAnsi="宋体" w:cs="宋体"/>
                <w:color w:val="000000"/>
              </w:rPr>
              <w:t>人员数量符合国家标准（GB19079.1-2013）；不从事游泳培训的无需提供社会体育指导员（游泳）相关材料</w:t>
            </w:r>
          </w:p>
        </w:tc>
        <w:tc>
          <w:tcPr>
            <w:tcW w:w="3979" w:type="dxa"/>
            <w:vAlign w:val="center"/>
          </w:tcPr>
          <w:p>
            <w:pPr>
              <w:spacing w:line="300" w:lineRule="exact"/>
              <w:ind w:right="63" w:rightChars="30"/>
              <w:rPr>
                <w:rFonts w:ascii="宋体" w:hAnsi="宋体" w:cs="宋体"/>
                <w:color w:val="000000"/>
              </w:rPr>
            </w:pPr>
          </w:p>
          <w:p>
            <w:pPr>
              <w:spacing w:line="300" w:lineRule="exact"/>
              <w:ind w:left="63" w:leftChars="30" w:right="63" w:rightChars="30"/>
            </w:pPr>
            <w:r>
              <w:rPr>
                <w:rFonts w:hint="eastAsia" w:ascii="宋体" w:hAnsi="宋体" w:cs="宋体"/>
                <w:color w:val="000000"/>
              </w:rPr>
              <w:t xml:space="preserve">取得国家职业资格证书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697" w:type="dxa"/>
            <w:vMerge w:val="continue"/>
            <w:vAlign w:val="center"/>
          </w:tcPr>
          <w:p>
            <w:pPr>
              <w:spacing w:line="300" w:lineRule="exact"/>
              <w:rPr>
                <w:rFonts w:ascii="宋体" w:hAnsi="宋体" w:cs="宋体"/>
                <w:color w:val="000000"/>
                <w:szCs w:val="21"/>
              </w:rPr>
            </w:pPr>
          </w:p>
        </w:tc>
        <w:tc>
          <w:tcPr>
            <w:tcW w:w="369" w:type="dxa"/>
            <w:vAlign w:val="center"/>
          </w:tcPr>
          <w:p>
            <w:pPr>
              <w:spacing w:line="300" w:lineRule="exact"/>
              <w:jc w:val="center"/>
            </w:pPr>
            <w:r>
              <w:rPr>
                <w:rFonts w:hint="eastAsia" w:ascii="宋体" w:hAnsi="宋体" w:cs="宋体"/>
              </w:rPr>
              <w:t>3</w:t>
            </w:r>
          </w:p>
        </w:tc>
        <w:tc>
          <w:tcPr>
            <w:tcW w:w="2646" w:type="dxa"/>
            <w:gridSpan w:val="3"/>
            <w:vAlign w:val="center"/>
          </w:tcPr>
          <w:p>
            <w:pPr>
              <w:spacing w:line="300" w:lineRule="exact"/>
              <w:ind w:right="63" w:rightChars="30"/>
            </w:pPr>
            <w:r>
              <w:rPr>
                <w:rFonts w:hint="eastAsia" w:ascii="宋体" w:hAnsi="宋体" w:cs="宋体"/>
                <w:color w:val="000000"/>
              </w:rPr>
              <w:t>游泳场所体育设施符合相关国家标准的说明性材料</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申请人自行检查提供或检验机构出具</w:t>
            </w:r>
          </w:p>
        </w:tc>
        <w:tc>
          <w:tcPr>
            <w:tcW w:w="541" w:type="dxa"/>
            <w:gridSpan w:val="2"/>
            <w:vAlign w:val="center"/>
          </w:tcPr>
          <w:p>
            <w:pPr>
              <w:spacing w:line="300" w:lineRule="exact"/>
              <w:jc w:val="center"/>
            </w:pPr>
            <w:r>
              <w:rPr>
                <w:rFonts w:hint="eastAsia" w:ascii="宋体" w:hAnsi="宋体" w:cs="宋体"/>
              </w:rPr>
              <w:t>1</w:t>
            </w:r>
          </w:p>
        </w:tc>
        <w:tc>
          <w:tcPr>
            <w:tcW w:w="4510" w:type="dxa"/>
            <w:gridSpan w:val="4"/>
            <w:vAlign w:val="center"/>
          </w:tcPr>
          <w:p>
            <w:pPr>
              <w:spacing w:line="300" w:lineRule="exact"/>
              <w:ind w:left="63" w:leftChars="30" w:right="63" w:rightChars="30"/>
            </w:pPr>
            <w:r>
              <w:rPr>
                <w:rFonts w:hint="eastAsia" w:ascii="宋体" w:hAnsi="宋体" w:cs="宋体"/>
                <w:color w:val="000000"/>
                <w:szCs w:val="21"/>
              </w:rPr>
              <w:t>申请人可自行检查，出具相关合格报告并作出承诺说明；也可委托检验机构或认证机构(须具有相关检验检测资质)对体育设施进行检验检测，提交合格的检验检测报告</w:t>
            </w:r>
          </w:p>
        </w:tc>
        <w:tc>
          <w:tcPr>
            <w:tcW w:w="3979" w:type="dxa"/>
            <w:vAlign w:val="center"/>
          </w:tcPr>
          <w:p>
            <w:pPr>
              <w:spacing w:line="300" w:lineRule="exact"/>
              <w:ind w:left="63" w:leftChars="30" w:right="63" w:rightChars="30"/>
            </w:pPr>
            <w:r>
              <w:rPr>
                <w:rFonts w:hint="eastAsia" w:ascii="宋体" w:hAnsi="宋体" w:cs="宋体"/>
              </w:rPr>
              <w:t>符合国家标准（GB19079.1-2013）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restart"/>
            <w:vAlign w:val="center"/>
          </w:tcPr>
          <w:p>
            <w:pPr>
              <w:spacing w:line="300" w:lineRule="exact"/>
              <w:jc w:val="center"/>
              <w:rPr>
                <w:rFonts w:ascii="宋体" w:hAnsi="宋体" w:cs="宋体"/>
                <w:color w:val="000000"/>
              </w:rPr>
            </w:pPr>
            <w:r>
              <w:rPr>
                <w:rFonts w:hint="eastAsia" w:ascii="宋体" w:hAnsi="宋体" w:cs="宋体"/>
                <w:color w:val="000000"/>
              </w:rPr>
              <w:t>涉税</w:t>
            </w:r>
          </w:p>
          <w:p>
            <w:pPr>
              <w:spacing w:line="300" w:lineRule="exact"/>
              <w:jc w:val="center"/>
              <w:rPr>
                <w:rFonts w:ascii="宋体" w:hAnsi="宋体" w:cs="宋体"/>
                <w:color w:val="000000"/>
                <w:szCs w:val="21"/>
              </w:rPr>
            </w:pPr>
            <w:r>
              <w:rPr>
                <w:rFonts w:hint="eastAsia" w:ascii="宋体" w:hAnsi="宋体" w:cs="宋体"/>
                <w:color w:val="000000"/>
              </w:rPr>
              <w:t>事项</w:t>
            </w:r>
          </w:p>
        </w:tc>
        <w:tc>
          <w:tcPr>
            <w:tcW w:w="369" w:type="dxa"/>
            <w:vAlign w:val="center"/>
          </w:tcPr>
          <w:p>
            <w:pPr>
              <w:spacing w:line="300" w:lineRule="exact"/>
              <w:jc w:val="center"/>
            </w:pPr>
            <w:r>
              <w:rPr>
                <w:rFonts w:ascii="宋体" w:hAnsi="宋体" w:cs="宋体"/>
                <w:color w:val="000000"/>
              </w:rPr>
              <w:t>1</w:t>
            </w:r>
          </w:p>
        </w:tc>
        <w:tc>
          <w:tcPr>
            <w:tcW w:w="2646" w:type="dxa"/>
            <w:gridSpan w:val="3"/>
            <w:vAlign w:val="center"/>
          </w:tcPr>
          <w:p>
            <w:pPr>
              <w:spacing w:line="300" w:lineRule="exact"/>
            </w:pPr>
            <w:r>
              <w:rPr>
                <w:rFonts w:hint="eastAsia" w:ascii="宋体" w:hAnsi="宋体" w:cs="宋体"/>
                <w:color w:val="000000" w:themeColor="text1"/>
              </w:rPr>
              <w:t>《纳税人办税授权委托书》、《纳税人办税授权信息采集表》、《新办纳税人实名办税信息采集承诺书》</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办税服务厅</w:t>
            </w:r>
          </w:p>
        </w:tc>
        <w:tc>
          <w:tcPr>
            <w:tcW w:w="541" w:type="dxa"/>
            <w:gridSpan w:val="2"/>
            <w:vAlign w:val="center"/>
          </w:tcPr>
          <w:p>
            <w:pPr>
              <w:spacing w:line="300" w:lineRule="exact"/>
              <w:jc w:val="center"/>
            </w:pPr>
            <w:r>
              <w:rPr>
                <w:rFonts w:ascii="宋体" w:hAnsi="宋体" w:cs="宋体"/>
                <w:color w:val="000000"/>
              </w:rPr>
              <w:t>1</w:t>
            </w:r>
          </w:p>
        </w:tc>
        <w:tc>
          <w:tcPr>
            <w:tcW w:w="4510" w:type="dxa"/>
            <w:gridSpan w:val="4"/>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79" w:type="dxa"/>
            <w:vAlign w:val="center"/>
          </w:tcPr>
          <w:p>
            <w:pPr>
              <w:spacing w:line="300" w:lineRule="exact"/>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pPr>
            <w:r>
              <w:rPr>
                <w:rFonts w:hint="eastAsia"/>
              </w:rPr>
              <w:t>2</w:t>
            </w:r>
          </w:p>
        </w:tc>
        <w:tc>
          <w:tcPr>
            <w:tcW w:w="2646" w:type="dxa"/>
            <w:gridSpan w:val="3"/>
            <w:vAlign w:val="center"/>
          </w:tcPr>
          <w:p>
            <w:pPr>
              <w:spacing w:line="300" w:lineRule="exact"/>
            </w:pPr>
            <w:r>
              <w:rPr>
                <w:rFonts w:hint="eastAsia" w:ascii="宋体" w:hAnsi="宋体" w:cs="宋体"/>
              </w:rPr>
              <w:t>开户银行许可证或账户、账号开立证明复印件</w:t>
            </w:r>
          </w:p>
        </w:tc>
        <w:tc>
          <w:tcPr>
            <w:tcW w:w="1254" w:type="dxa"/>
            <w:gridSpan w:val="2"/>
            <w:vAlign w:val="center"/>
          </w:tcPr>
          <w:p>
            <w:pPr>
              <w:spacing w:line="300" w:lineRule="exact"/>
              <w:ind w:left="-53" w:leftChars="-25" w:right="-53" w:rightChars="-25"/>
              <w:jc w:val="center"/>
            </w:pPr>
            <w:r>
              <w:rPr>
                <w:rFonts w:hint="eastAsia" w:ascii="宋体" w:hAnsi="宋体" w:cs="宋体"/>
                <w:color w:val="000000"/>
              </w:rPr>
              <w:t>申请人提交</w:t>
            </w:r>
          </w:p>
        </w:tc>
        <w:tc>
          <w:tcPr>
            <w:tcW w:w="541" w:type="dxa"/>
            <w:gridSpan w:val="2"/>
            <w:vAlign w:val="center"/>
          </w:tcPr>
          <w:p>
            <w:pPr>
              <w:spacing w:line="300" w:lineRule="exact"/>
              <w:jc w:val="center"/>
            </w:pPr>
            <w:r>
              <w:rPr>
                <w:rFonts w:ascii="宋体" w:hAnsi="宋体" w:cs="宋体"/>
                <w:color w:val="000000"/>
              </w:rPr>
              <w:t>1</w:t>
            </w:r>
          </w:p>
        </w:tc>
        <w:tc>
          <w:tcPr>
            <w:tcW w:w="4510" w:type="dxa"/>
            <w:gridSpan w:val="4"/>
            <w:vAlign w:val="center"/>
          </w:tcPr>
          <w:p>
            <w:pPr>
              <w:spacing w:line="300" w:lineRule="exact"/>
            </w:pPr>
          </w:p>
        </w:tc>
        <w:tc>
          <w:tcPr>
            <w:tcW w:w="3979" w:type="dxa"/>
            <w:vAlign w:val="center"/>
          </w:tcPr>
          <w:p>
            <w:pPr>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pPr>
            <w:r>
              <w:rPr>
                <w:rFonts w:hint="eastAsia"/>
              </w:rPr>
              <w:t>3</w:t>
            </w:r>
          </w:p>
        </w:tc>
        <w:tc>
          <w:tcPr>
            <w:tcW w:w="2646" w:type="dxa"/>
            <w:gridSpan w:val="3"/>
            <w:vAlign w:val="center"/>
          </w:tcPr>
          <w:p>
            <w:pPr>
              <w:tabs>
                <w:tab w:val="left" w:pos="550"/>
              </w:tabs>
              <w:spacing w:line="300" w:lineRule="exact"/>
              <w:jc w:val="left"/>
            </w:pPr>
            <w:r>
              <w:rPr>
                <w:rFonts w:hint="eastAsia" w:ascii="宋体" w:hAnsi="宋体" w:cs="宋体"/>
                <w:color w:val="000000"/>
              </w:rPr>
              <w:t>纳税人财务、会计制度或纳税人财务、会计核算办法</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spacing w:line="300" w:lineRule="exact"/>
              <w:jc w:val="center"/>
            </w:pPr>
            <w:r>
              <w:rPr>
                <w:rFonts w:ascii="宋体" w:hAnsi="宋体" w:cs="宋体"/>
                <w:color w:val="000000"/>
              </w:rPr>
              <w:t>1</w:t>
            </w:r>
          </w:p>
        </w:tc>
        <w:tc>
          <w:tcPr>
            <w:tcW w:w="4510" w:type="dxa"/>
            <w:gridSpan w:val="4"/>
            <w:vAlign w:val="center"/>
          </w:tcPr>
          <w:p>
            <w:pPr>
              <w:tabs>
                <w:tab w:val="center" w:pos="2230"/>
              </w:tabs>
              <w:spacing w:line="300" w:lineRule="exact"/>
            </w:pPr>
          </w:p>
        </w:tc>
        <w:tc>
          <w:tcPr>
            <w:tcW w:w="3979"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697" w:type="dxa"/>
            <w:vMerge w:val="continue"/>
            <w:vAlign w:val="center"/>
          </w:tcPr>
          <w:p>
            <w:pPr>
              <w:spacing w:line="300" w:lineRule="exact"/>
              <w:jc w:val="center"/>
              <w:rPr>
                <w:rFonts w:ascii="宋体" w:hAnsi="宋体" w:cs="宋体"/>
                <w:color w:val="000000"/>
                <w:szCs w:val="21"/>
              </w:rPr>
            </w:pPr>
          </w:p>
        </w:tc>
        <w:tc>
          <w:tcPr>
            <w:tcW w:w="369" w:type="dxa"/>
            <w:vAlign w:val="center"/>
          </w:tcPr>
          <w:p>
            <w:pPr>
              <w:spacing w:line="300" w:lineRule="exact"/>
              <w:jc w:val="center"/>
            </w:pPr>
            <w:r>
              <w:rPr>
                <w:rFonts w:hint="eastAsia"/>
              </w:rPr>
              <w:t>4</w:t>
            </w:r>
          </w:p>
        </w:tc>
        <w:tc>
          <w:tcPr>
            <w:tcW w:w="2646" w:type="dxa"/>
            <w:gridSpan w:val="3"/>
            <w:vAlign w:val="center"/>
          </w:tcPr>
          <w:p>
            <w:pPr>
              <w:tabs>
                <w:tab w:val="left" w:pos="550"/>
              </w:tabs>
              <w:spacing w:line="300" w:lineRule="exact"/>
              <w:jc w:val="left"/>
            </w:pPr>
            <w:r>
              <w:rPr>
                <w:rFonts w:hint="eastAsia" w:ascii="宋体" w:hAnsi="宋体" w:cs="宋体"/>
                <w:color w:val="000000"/>
              </w:rPr>
              <w:t>财务会计核算软件、使用说明书原件及复印件</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spacing w:line="300" w:lineRule="exact"/>
              <w:jc w:val="center"/>
            </w:pPr>
          </w:p>
        </w:tc>
        <w:tc>
          <w:tcPr>
            <w:tcW w:w="4510" w:type="dxa"/>
            <w:gridSpan w:val="4"/>
            <w:vAlign w:val="center"/>
          </w:tcPr>
          <w:p>
            <w:pPr>
              <w:tabs>
                <w:tab w:val="center" w:pos="2230"/>
              </w:tabs>
              <w:spacing w:line="300" w:lineRule="exact"/>
            </w:pPr>
            <w:r>
              <w:rPr>
                <w:rFonts w:hint="eastAsia" w:ascii="宋体" w:hAnsi="宋体" w:cs="宋体"/>
                <w:color w:val="000000"/>
              </w:rPr>
              <w:t>使用计算机记账的纳税人提供</w:t>
            </w:r>
          </w:p>
        </w:tc>
        <w:tc>
          <w:tcPr>
            <w:tcW w:w="3979" w:type="dxa"/>
            <w:vAlign w:val="center"/>
          </w:tcPr>
          <w:p>
            <w:pPr>
              <w:spacing w:line="3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tabs>
                <w:tab w:val="left" w:pos="550"/>
              </w:tabs>
              <w:spacing w:line="300" w:lineRule="exact"/>
              <w:jc w:val="left"/>
              <w:rPr>
                <w:rFonts w:ascii="宋体" w:hAnsi="宋体" w:cs="宋体"/>
                <w:color w:val="000000"/>
                <w:szCs w:val="21"/>
              </w:rPr>
            </w:pPr>
          </w:p>
        </w:tc>
        <w:tc>
          <w:tcPr>
            <w:tcW w:w="369" w:type="dxa"/>
            <w:vAlign w:val="center"/>
          </w:tcPr>
          <w:p>
            <w:pPr>
              <w:spacing w:line="300" w:lineRule="exact"/>
              <w:jc w:val="center"/>
            </w:pPr>
            <w:r>
              <w:rPr>
                <w:rFonts w:hint="eastAsia"/>
              </w:rPr>
              <w:t>5</w:t>
            </w:r>
          </w:p>
        </w:tc>
        <w:tc>
          <w:tcPr>
            <w:tcW w:w="2646" w:type="dxa"/>
            <w:gridSpan w:val="3"/>
            <w:vAlign w:val="center"/>
          </w:tcPr>
          <w:p>
            <w:pPr>
              <w:tabs>
                <w:tab w:val="left" w:pos="550"/>
              </w:tabs>
              <w:spacing w:line="300" w:lineRule="exact"/>
              <w:jc w:val="left"/>
            </w:pPr>
            <w:r>
              <w:rPr>
                <w:rFonts w:hint="eastAsia" w:ascii="宋体" w:hAnsi="宋体" w:cs="宋体"/>
                <w:color w:val="000000"/>
              </w:rPr>
              <w:t>发票专用章印模（首次核定时提供）</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tabs>
                <w:tab w:val="left" w:pos="550"/>
              </w:tabs>
              <w:spacing w:line="300" w:lineRule="exact"/>
              <w:jc w:val="left"/>
            </w:pPr>
            <w:r>
              <w:rPr>
                <w:rFonts w:ascii="宋体" w:hAnsi="宋体" w:cs="宋体"/>
                <w:color w:val="000000"/>
              </w:rPr>
              <w:t xml:space="preserve">  1</w:t>
            </w:r>
          </w:p>
        </w:tc>
        <w:tc>
          <w:tcPr>
            <w:tcW w:w="4510" w:type="dxa"/>
            <w:gridSpan w:val="4"/>
            <w:vAlign w:val="center"/>
          </w:tcPr>
          <w:p>
            <w:pPr>
              <w:tabs>
                <w:tab w:val="left" w:pos="603"/>
              </w:tabs>
              <w:spacing w:line="300" w:lineRule="exact"/>
              <w:jc w:val="left"/>
            </w:pPr>
            <w:r>
              <w:rPr>
                <w:rFonts w:hint="eastAsia" w:ascii="宋体" w:hAnsi="宋体" w:cs="宋体"/>
                <w:color w:val="000000"/>
              </w:rPr>
              <w:t>首次核定时提供</w:t>
            </w:r>
          </w:p>
        </w:tc>
        <w:tc>
          <w:tcPr>
            <w:tcW w:w="3979" w:type="dxa"/>
            <w:vAlign w:val="center"/>
          </w:tcPr>
          <w:p>
            <w:pPr>
              <w:tabs>
                <w:tab w:val="left" w:pos="550"/>
              </w:tabs>
              <w:spacing w:line="300" w:lineRule="exac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7" w:type="dxa"/>
            <w:vMerge w:val="continue"/>
            <w:vAlign w:val="center"/>
          </w:tcPr>
          <w:p>
            <w:pPr>
              <w:tabs>
                <w:tab w:val="left" w:pos="550"/>
              </w:tabs>
              <w:spacing w:line="300" w:lineRule="exact"/>
              <w:jc w:val="left"/>
              <w:rPr>
                <w:rFonts w:ascii="宋体" w:hAnsi="宋体" w:cs="宋体"/>
                <w:color w:val="000000"/>
                <w:szCs w:val="21"/>
              </w:rPr>
            </w:pPr>
          </w:p>
        </w:tc>
        <w:tc>
          <w:tcPr>
            <w:tcW w:w="369" w:type="dxa"/>
            <w:vAlign w:val="center"/>
          </w:tcPr>
          <w:p>
            <w:pPr>
              <w:spacing w:line="300" w:lineRule="exact"/>
              <w:jc w:val="center"/>
            </w:pPr>
            <w:r>
              <w:rPr>
                <w:rFonts w:hint="eastAsia"/>
              </w:rPr>
              <w:t>6</w:t>
            </w:r>
          </w:p>
        </w:tc>
        <w:tc>
          <w:tcPr>
            <w:tcW w:w="2646" w:type="dxa"/>
            <w:gridSpan w:val="3"/>
            <w:vAlign w:val="center"/>
          </w:tcPr>
          <w:p>
            <w:pPr>
              <w:tabs>
                <w:tab w:val="left" w:pos="550"/>
              </w:tabs>
              <w:spacing w:line="300" w:lineRule="exact"/>
              <w:jc w:val="left"/>
            </w:pPr>
            <w:r>
              <w:rPr>
                <w:rFonts w:hint="eastAsia" w:ascii="宋体" w:hAnsi="宋体" w:cs="宋体"/>
                <w:color w:val="000000"/>
              </w:rPr>
              <w:t>增值税税控系统最高开票限额《准予税务行政许可决定书》</w:t>
            </w:r>
          </w:p>
        </w:tc>
        <w:tc>
          <w:tcPr>
            <w:tcW w:w="1254" w:type="dxa"/>
            <w:gridSpan w:val="2"/>
            <w:vAlign w:val="center"/>
          </w:tcPr>
          <w:p>
            <w:pPr>
              <w:tabs>
                <w:tab w:val="left" w:pos="550"/>
              </w:tabs>
              <w:spacing w:line="300" w:lineRule="exact"/>
              <w:ind w:left="-53" w:leftChars="-25" w:right="-53" w:rightChars="-25"/>
              <w:jc w:val="left"/>
            </w:pPr>
            <w:r>
              <w:rPr>
                <w:rFonts w:hint="eastAsia" w:ascii="宋体" w:hAnsi="宋体" w:cs="宋体"/>
                <w:color w:val="000000"/>
              </w:rPr>
              <w:t>申请人提交</w:t>
            </w:r>
          </w:p>
        </w:tc>
        <w:tc>
          <w:tcPr>
            <w:tcW w:w="541" w:type="dxa"/>
            <w:gridSpan w:val="2"/>
            <w:vAlign w:val="center"/>
          </w:tcPr>
          <w:p>
            <w:pPr>
              <w:tabs>
                <w:tab w:val="left" w:pos="550"/>
              </w:tabs>
              <w:spacing w:line="300" w:lineRule="exact"/>
              <w:jc w:val="left"/>
            </w:pPr>
            <w:r>
              <w:rPr>
                <w:rFonts w:ascii="宋体" w:hAnsi="宋体" w:cs="宋体"/>
                <w:color w:val="000000"/>
              </w:rPr>
              <w:t xml:space="preserve">  1</w:t>
            </w:r>
          </w:p>
        </w:tc>
        <w:tc>
          <w:tcPr>
            <w:tcW w:w="4510" w:type="dxa"/>
            <w:gridSpan w:val="4"/>
            <w:vAlign w:val="center"/>
          </w:tcPr>
          <w:p>
            <w:pPr>
              <w:tabs>
                <w:tab w:val="left" w:pos="550"/>
              </w:tabs>
              <w:spacing w:line="300" w:lineRule="exact"/>
              <w:jc w:val="left"/>
            </w:pPr>
            <w:r>
              <w:rPr>
                <w:rFonts w:hint="eastAsia" w:ascii="宋体" w:hAnsi="宋体" w:cs="宋体"/>
                <w:color w:val="000000"/>
              </w:rPr>
              <w:t>仅使用增值税专用发票的纳税人提交</w:t>
            </w:r>
          </w:p>
        </w:tc>
        <w:tc>
          <w:tcPr>
            <w:tcW w:w="3979" w:type="dxa"/>
            <w:vAlign w:val="center"/>
          </w:tcPr>
          <w:p>
            <w:pPr>
              <w:tabs>
                <w:tab w:val="left" w:pos="550"/>
              </w:tabs>
              <w:spacing w:line="300" w:lineRule="exact"/>
              <w:jc w:val="left"/>
            </w:pPr>
          </w:p>
        </w:tc>
      </w:tr>
    </w:tbl>
    <w:p>
      <w:pPr>
        <w:rPr>
          <w:rFonts w:ascii="宋体" w:hAnsi="宋体" w:cs="宋体"/>
          <w:sz w:val="32"/>
          <w:szCs w:val="32"/>
        </w:rPr>
        <w:sectPr>
          <w:footerReference r:id="rId10" w:type="default"/>
          <w:pgSz w:w="16838" w:h="11906"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“我要开游泳馆”一件事流程图</w:t>
      </w:r>
      <w:r>
        <w:rPr>
          <w:rFonts w:hint="eastAsia"/>
          <w:sz w:val="28"/>
          <w:szCs w:val="28"/>
        </w:rPr>
        <w:t>（时限：</w:t>
      </w:r>
      <w:r>
        <w:rPr>
          <w:sz w:val="28"/>
          <w:szCs w:val="28"/>
        </w:rPr>
        <w:t>12</w:t>
      </w:r>
      <w:r>
        <w:rPr>
          <w:rFonts w:hint="eastAsia"/>
          <w:sz w:val="28"/>
          <w:szCs w:val="28"/>
        </w:rPr>
        <w:t>个工作日）</w:t>
      </w:r>
    </w:p>
    <w:p>
      <w:pPr>
        <w:jc w:val="center"/>
        <w:rPr>
          <w:rFonts w:ascii="黑体" w:hAnsi="黑体" w:eastAsia="黑体" w:cs="黑体"/>
          <w:b/>
          <w:bCs/>
          <w:sz w:val="32"/>
          <w:szCs w:val="32"/>
        </w:rPr>
      </w:pPr>
      <w:r>
        <w:rPr>
          <w:rFonts w:hint="eastAsia" w:ascii="黑体" w:hAnsi="黑体" w:eastAsia="黑体" w:cs="黑体"/>
          <w:b/>
          <w:bCs/>
          <w:sz w:val="32"/>
          <w:szCs w:val="32"/>
        </w:rPr>
        <w:drawing>
          <wp:inline distT="0" distB="0" distL="114300" distR="114300">
            <wp:extent cx="6440805" cy="4279265"/>
            <wp:effectExtent l="0" t="0" r="5715" b="3175"/>
            <wp:docPr id="3" name="图片 3" descr="26游泳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6游泳馆"/>
                    <pic:cNvPicPr>
                      <a:picLocks noChangeAspect="1"/>
                    </pic:cNvPicPr>
                  </pic:nvPicPr>
                  <pic:blipFill>
                    <a:blip r:embed="rId14" cstate="print"/>
                    <a:stretch>
                      <a:fillRect/>
                    </a:stretch>
                  </pic:blipFill>
                  <pic:spPr>
                    <a:xfrm>
                      <a:off x="0" y="0"/>
                      <a:ext cx="6440805" cy="4279265"/>
                    </a:xfrm>
                    <a:prstGeom prst="rect">
                      <a:avLst/>
                    </a:prstGeom>
                  </pic:spPr>
                </pic:pic>
              </a:graphicData>
            </a:graphic>
          </wp:inline>
        </w:drawing>
      </w:r>
    </w:p>
    <w:p>
      <w:pPr>
        <w:rPr>
          <w:rFonts w:ascii="黑体" w:hAnsi="黑体" w:eastAsia="黑体" w:cs="黑体"/>
          <w:b/>
          <w:bCs/>
          <w:sz w:val="32"/>
          <w:szCs w:val="32"/>
        </w:rPr>
        <w:sectPr>
          <w:pgSz w:w="16838" w:h="11906" w:orient="landscape"/>
          <w:pgMar w:top="1701" w:right="1417" w:bottom="1417" w:left="1417" w:header="851" w:footer="1134" w:gutter="0"/>
          <w:cols w:space="0" w:num="1"/>
          <w:titlePg/>
          <w:docGrid w:type="lines" w:linePitch="325" w:charSpace="0"/>
        </w:sectPr>
      </w:pP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3、经营高危险性体育项目的单位应当具有达到规定数量、取得国家职业资格证书的社会体育指导人员和救助人员。此处所指“国家职业资格证书”，特指由人力资源和社会保障部统一印制的职业资格证书。</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7"/>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7"/>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7"/>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7"/>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7"/>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7"/>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高危险性体育项目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 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pPr>
      <w:r>
        <w:rPr>
          <w:rFonts w:hint="eastAsia" w:ascii="仿宋_GB2312" w:hAnsi="仿宋_GB2312" w:eastAsia="仿宋_GB2312" w:cs="仿宋_GB2312"/>
          <w:color w:val="000000"/>
          <w:sz w:val="32"/>
          <w:szCs w:val="32"/>
          <w:shd w:val="clear" w:color="auto" w:fill="FFFFFF"/>
        </w:rPr>
        <w:t>城市道路占用费收费明细:  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b/>
          <w:bCs/>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b/>
          <w:sz w:val="44"/>
          <w:szCs w:val="44"/>
        </w:rPr>
      </w:pPr>
      <w:r>
        <w:rPr>
          <w:rFonts w:hint="eastAsia" w:ascii="宋体" w:hAnsi="宋体"/>
          <w:b/>
          <w:sz w:val="44"/>
          <w:szCs w:val="44"/>
        </w:rPr>
        <w:br w:type="page"/>
      </w:r>
    </w:p>
    <w:p>
      <w:pPr>
        <w:pStyle w:val="3"/>
        <w:spacing w:line="50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3"/>
        <w:spacing w:line="500" w:lineRule="exact"/>
        <w:ind w:left="0" w:leftChars="0" w:right="97" w:rightChars="46"/>
        <w:jc w:val="center"/>
        <w:rPr>
          <w:rFonts w:ascii="宋体" w:hAnsi="宋体"/>
          <w:b/>
          <w:sz w:val="44"/>
          <w:szCs w:val="44"/>
        </w:rPr>
      </w:pPr>
      <w:r>
        <w:rPr>
          <w:rFonts w:hint="eastAsia" w:ascii="方正小标宋简体" w:hAnsi="方正小标宋简体" w:eastAsia="方正小标宋简体" w:cs="方正小标宋简体"/>
          <w:bCs/>
          <w:sz w:val="44"/>
          <w:szCs w:val="44"/>
        </w:rPr>
        <w:t>登记（备案）申请书</w:t>
      </w:r>
    </w:p>
    <w:tbl>
      <w:tblPr>
        <w:tblStyle w:val="10"/>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黑体" w:hAnsi="宋体" w:eastAsia="黑体"/>
                <w:szCs w:val="21"/>
              </w:rPr>
            </w:pPr>
            <w:r>
              <w:rPr>
                <w:rFonts w:hint="eastAsia" w:ascii="黑体" w:hAnsi="宋体" w:eastAsia="黑体"/>
                <w:b/>
                <w:bCs/>
                <w:szCs w:val="21"/>
                <w:lang w:val="zh-CN"/>
              </w:rPr>
              <w:t>□</w:t>
            </w:r>
            <w:r>
              <w:rPr>
                <w:rFonts w:hint="eastAsia" w:ascii="黑体" w:hAnsi="宋体" w:eastAsia="黑体"/>
                <w:b/>
                <w:szCs w:val="21"/>
                <w:lang w:val="zh-CN"/>
              </w:rPr>
              <w:t>基本信息（必填项</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restart"/>
            <w:tcBorders>
              <w:top w:val="single" w:color="auto" w:sz="12" w:space="0"/>
              <w:bottom w:val="single" w:color="auto" w:sz="12" w:space="0"/>
              <w:right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隶属企业</w:t>
            </w:r>
          </w:p>
          <w:p>
            <w:pPr>
              <w:autoSpaceDE w:val="0"/>
              <w:autoSpaceDN w:val="0"/>
              <w:adjustRightInd w:val="0"/>
              <w:spacing w:line="300" w:lineRule="exact"/>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noWrap/>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top w:val="single" w:color="auto" w:sz="12" w:space="0"/>
              <w:right w:val="single" w:color="auto" w:sz="4" w:space="0"/>
            </w:tcBorders>
            <w:noWrap/>
            <w:vAlign w:val="center"/>
          </w:tcPr>
          <w:p>
            <w:pPr>
              <w:autoSpaceDE w:val="0"/>
              <w:autoSpaceDN w:val="0"/>
              <w:adjustRightInd w:val="0"/>
              <w:spacing w:line="300" w:lineRule="exact"/>
              <w:jc w:val="center"/>
              <w:rPr>
                <w:rFonts w:ascii="宋体" w:hAnsi="宋体"/>
                <w:szCs w:val="21"/>
              </w:rPr>
            </w:pPr>
          </w:p>
        </w:tc>
        <w:tc>
          <w:tcPr>
            <w:tcW w:w="1155" w:type="dxa"/>
            <w:gridSpan w:val="3"/>
            <w:tcBorders>
              <w:top w:val="single" w:color="auto" w:sz="6" w:space="0"/>
              <w:left w:val="single" w:color="auto" w:sz="4" w:space="0"/>
              <w:bottom w:val="single" w:color="auto" w:sz="4" w:space="0"/>
            </w:tcBorders>
            <w:noWrap/>
            <w:vAlign w:val="center"/>
          </w:tcPr>
          <w:p>
            <w:pPr>
              <w:autoSpaceDE w:val="0"/>
              <w:autoSpaceDN w:val="0"/>
              <w:adjustRightInd w:val="0"/>
              <w:spacing w:line="300" w:lineRule="exact"/>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noWrap/>
            <w:vAlign w:val="center"/>
          </w:tcPr>
          <w:p>
            <w:pPr>
              <w:autoSpaceDE w:val="0"/>
              <w:autoSpaceDN w:val="0"/>
              <w:adjustRightInd w:val="0"/>
              <w:spacing w:line="300" w:lineRule="exact"/>
              <w:jc w:val="center"/>
              <w:rPr>
                <w:rFonts w:ascii="宋体"/>
                <w:szCs w:val="21"/>
              </w:rPr>
            </w:pPr>
          </w:p>
        </w:tc>
        <w:tc>
          <w:tcPr>
            <w:tcW w:w="1980" w:type="dxa"/>
            <w:gridSpan w:val="4"/>
            <w:tcBorders>
              <w:top w:val="single" w:color="auto" w:sz="6" w:space="0"/>
              <w:bottom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noWrap/>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right w:val="single" w:color="auto" w:sz="4" w:space="0"/>
            </w:tcBorders>
            <w:noWrap/>
            <w:vAlign w:val="center"/>
          </w:tcPr>
          <w:p>
            <w:pPr>
              <w:autoSpaceDE w:val="0"/>
              <w:autoSpaceDN w:val="0"/>
              <w:adjustRightInd w:val="0"/>
              <w:spacing w:line="300" w:lineRule="exact"/>
              <w:jc w:val="center"/>
              <w:rPr>
                <w:rFonts w:ascii="宋体" w:hAnsi="宋体"/>
                <w:szCs w:val="21"/>
                <w:lang w:val="zh-CN"/>
              </w:rPr>
            </w:pPr>
          </w:p>
        </w:tc>
        <w:tc>
          <w:tcPr>
            <w:tcW w:w="1155" w:type="dxa"/>
            <w:gridSpan w:val="3"/>
            <w:tcBorders>
              <w:right w:val="single" w:color="auto" w:sz="4" w:space="0"/>
            </w:tcBorders>
            <w:noWrap/>
            <w:vAlign w:val="center"/>
          </w:tcPr>
          <w:p>
            <w:pPr>
              <w:autoSpaceDE w:val="0"/>
              <w:autoSpaceDN w:val="0"/>
              <w:adjustRightInd w:val="0"/>
              <w:spacing w:line="300" w:lineRule="exact"/>
              <w:jc w:val="center"/>
              <w:rPr>
                <w:rFonts w:ascii="宋体"/>
                <w:szCs w:val="21"/>
              </w:rPr>
            </w:pPr>
            <w:r>
              <w:rPr>
                <w:rFonts w:hint="eastAsia" w:ascii="宋体"/>
                <w:szCs w:val="21"/>
              </w:rPr>
              <w:t>营业期限</w:t>
            </w:r>
          </w:p>
        </w:tc>
        <w:tc>
          <w:tcPr>
            <w:tcW w:w="7444" w:type="dxa"/>
            <w:gridSpan w:val="8"/>
            <w:tcBorders>
              <w:left w:val="single" w:color="auto" w:sz="4" w:space="0"/>
            </w:tcBorders>
            <w:noWrap/>
            <w:vAlign w:val="center"/>
          </w:tcPr>
          <w:p>
            <w:pPr>
              <w:autoSpaceDE w:val="0"/>
              <w:autoSpaceDN w:val="0"/>
              <w:adjustRightIn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noWrap/>
            <w:vAlign w:val="center"/>
          </w:tcPr>
          <w:p>
            <w:pPr>
              <w:autoSpaceDE w:val="0"/>
              <w:autoSpaceDN w:val="0"/>
              <w:adjustRightInd w:val="0"/>
              <w:spacing w:line="300" w:lineRule="exact"/>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noWrap/>
            <w:vAlign w:val="center"/>
          </w:tcPr>
          <w:p>
            <w:pPr>
              <w:autoSpaceDE w:val="0"/>
              <w:autoSpaceDN w:val="0"/>
              <w:adjustRightInd w:val="0"/>
              <w:spacing w:line="300" w:lineRule="exact"/>
              <w:rPr>
                <w:rFonts w:ascii="宋体"/>
                <w:szCs w:val="21"/>
              </w:rPr>
            </w:pPr>
          </w:p>
        </w:tc>
        <w:tc>
          <w:tcPr>
            <w:tcW w:w="1980" w:type="dxa"/>
            <w:gridSpan w:val="4"/>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300" w:lineRule="exact"/>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noWrap/>
            <w:vAlign w:val="center"/>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bottom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营业场所/</w:t>
            </w:r>
          </w:p>
          <w:p>
            <w:pPr>
              <w:autoSpaceDE w:val="0"/>
              <w:autoSpaceDN w:val="0"/>
              <w:adjustRightInd w:val="0"/>
              <w:spacing w:line="300" w:lineRule="exact"/>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noWrap/>
            <w:vAlign w:val="bottom"/>
          </w:tcPr>
          <w:p>
            <w:pPr>
              <w:autoSpaceDE w:val="0"/>
              <w:autoSpaceDN w:val="0"/>
              <w:adjustRightInd w:val="0"/>
              <w:spacing w:afterLines="50" w:line="300" w:lineRule="exact"/>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tcBorders>
            <w:noWrap/>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tcBorders>
            <w:noWrap/>
            <w:vAlign w:val="center"/>
          </w:tcPr>
          <w:p>
            <w:pPr>
              <w:autoSpaceDE w:val="0"/>
              <w:autoSpaceDN w:val="0"/>
              <w:adjustRightInd w:val="0"/>
              <w:spacing w:line="300" w:lineRule="exact"/>
              <w:rPr>
                <w:rFonts w:ascii="宋体"/>
                <w:szCs w:val="21"/>
                <w:u w:val="single"/>
              </w:rPr>
            </w:pPr>
          </w:p>
        </w:tc>
        <w:tc>
          <w:tcPr>
            <w:tcW w:w="1980" w:type="dxa"/>
            <w:gridSpan w:val="4"/>
            <w:tcBorders>
              <w:top w:val="single" w:color="auto" w:sz="4" w:space="0"/>
            </w:tcBorders>
            <w:noWrap/>
            <w:vAlign w:val="center"/>
          </w:tcPr>
          <w:p>
            <w:pPr>
              <w:autoSpaceDE w:val="0"/>
              <w:autoSpaceDN w:val="0"/>
              <w:adjustRightInd w:val="0"/>
              <w:spacing w:line="300" w:lineRule="exact"/>
              <w:jc w:val="center"/>
              <w:rPr>
                <w:rFonts w:ascii="宋体"/>
                <w:szCs w:val="21"/>
              </w:rPr>
            </w:pPr>
            <w:r>
              <w:rPr>
                <w:rFonts w:hint="eastAsia" w:ascii="宋体" w:hAnsi="宋体"/>
                <w:szCs w:val="21"/>
              </w:rPr>
              <w:t>邮政编码</w:t>
            </w:r>
          </w:p>
        </w:tc>
        <w:tc>
          <w:tcPr>
            <w:tcW w:w="2465" w:type="dxa"/>
            <w:tcBorders>
              <w:top w:val="single" w:color="auto" w:sz="4" w:space="0"/>
            </w:tcBorders>
            <w:noWrap/>
            <w:vAlign w:val="center"/>
          </w:tcPr>
          <w:p>
            <w:pPr>
              <w:autoSpaceDE w:val="0"/>
              <w:autoSpaceDN w:val="0"/>
              <w:adjustRightInd w:val="0"/>
              <w:spacing w:line="30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w:t>
            </w:r>
            <w:r>
              <w:rPr>
                <w:rFonts w:hint="eastAsia" w:ascii="黑体" w:hAnsi="宋体" w:eastAsia="黑体"/>
                <w:b/>
                <w:szCs w:val="21"/>
                <w:lang w:val="zh-CN"/>
              </w:rPr>
              <w:t>设立</w:t>
            </w:r>
            <w:r>
              <w:rPr>
                <w:rFonts w:hint="eastAsia" w:ascii="黑体" w:hAnsi="宋体" w:eastAsia="黑体"/>
                <w:b/>
                <w:bCs/>
                <w:szCs w:val="21"/>
                <w:lang w:val="zh-CN"/>
              </w:rPr>
              <w:t>（仅限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noWrap/>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负责人</w:t>
            </w:r>
          </w:p>
        </w:tc>
        <w:tc>
          <w:tcPr>
            <w:tcW w:w="8599" w:type="dxa"/>
            <w:gridSpan w:val="11"/>
            <w:noWrap/>
          </w:tcPr>
          <w:p>
            <w:pPr>
              <w:autoSpaceDE w:val="0"/>
              <w:autoSpaceDN w:val="0"/>
              <w:adjustRightInd w:val="0"/>
              <w:spacing w:line="30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bottom w:val="single" w:color="auto" w:sz="4" w:space="0"/>
            </w:tcBorders>
            <w:noWrap/>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noWrap/>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bottom w:val="single" w:color="auto" w:sz="4" w:space="0"/>
            </w:tcBorders>
            <w:noWrap/>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0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noWrap/>
            <w:vAlign w:val="bottom"/>
          </w:tcPr>
          <w:p>
            <w:pPr>
              <w:autoSpaceDE w:val="0"/>
              <w:autoSpaceDN w:val="0"/>
              <w:adjustRightInd w:val="0"/>
              <w:spacing w:line="300" w:lineRule="exact"/>
              <w:ind w:firstLine="105" w:firstLineChars="50"/>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p>
          <w:p>
            <w:pPr>
              <w:autoSpaceDE w:val="0"/>
              <w:autoSpaceDN w:val="0"/>
              <w:adjustRightInd w:val="0"/>
              <w:spacing w:line="300" w:lineRule="exact"/>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noWrap/>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noWrap/>
            <w:vAlign w:val="center"/>
          </w:tcPr>
          <w:p>
            <w:pPr>
              <w:pStyle w:val="12"/>
              <w:spacing w:line="300" w:lineRule="exact"/>
              <w:ind w:firstLine="420" w:firstLineChars="200"/>
              <w:rPr>
                <w:rFonts w:ascii="宋体" w:hAnsi="宋体"/>
                <w:szCs w:val="21"/>
              </w:rPr>
            </w:pPr>
            <w:r>
              <w:rPr>
                <w:rFonts w:hint="eastAsia" w:ascii="宋体" w:hAnsi="宋体"/>
                <w:szCs w:val="21"/>
              </w:rPr>
              <w:t>万元</w:t>
            </w:r>
          </w:p>
          <w:p>
            <w:pPr>
              <w:pStyle w:val="12"/>
              <w:spacing w:line="30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经营期限</w:t>
            </w:r>
          </w:p>
          <w:p>
            <w:pPr>
              <w:pStyle w:val="12"/>
              <w:spacing w:line="30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noWrap/>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szCs w:val="21"/>
                <w:u w:val="single"/>
              </w:rPr>
            </w:pPr>
            <w:r>
              <w:rPr>
                <w:rFonts w:hint="eastAsia" w:ascii="黑体" w:hAnsi="宋体" w:eastAsia="黑体"/>
                <w:b/>
                <w:bCs/>
                <w:szCs w:val="21"/>
                <w:lang w:val="zh-CN"/>
              </w:rPr>
              <w:t>□变更</w:t>
            </w:r>
            <w:r>
              <w:rPr>
                <w:rFonts w:ascii="黑体" w:hAnsi="宋体" w:eastAsia="黑体"/>
                <w:b/>
                <w:bCs/>
                <w:szCs w:val="21"/>
                <w:lang w:val="zh-CN"/>
              </w:rPr>
              <w:t>/</w:t>
            </w:r>
            <w:r>
              <w:rPr>
                <w:rFonts w:hint="eastAsia" w:ascii="黑体" w:hAnsi="宋体" w:eastAsia="黑体"/>
                <w:b/>
                <w:bCs/>
                <w:szCs w:val="21"/>
                <w:lang w:val="zh-CN"/>
              </w:rPr>
              <w:t>备案    □非公司企业法</w:t>
            </w:r>
            <w:r>
              <w:rPr>
                <w:rFonts w:hint="eastAsia" w:ascii="黑体" w:hAnsi="宋体" w:eastAsia="黑体"/>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12" w:space="0"/>
            </w:tcBorders>
            <w:noWrap/>
            <w:vAlign w:val="center"/>
          </w:tcPr>
          <w:p>
            <w:pPr>
              <w:autoSpaceDE w:val="0"/>
              <w:autoSpaceDN w:val="0"/>
              <w:adjustRightInd w:val="0"/>
              <w:spacing w:line="300" w:lineRule="exact"/>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noWrap/>
            <w:vAlign w:val="center"/>
          </w:tcPr>
          <w:p>
            <w:pPr>
              <w:autoSpaceDE w:val="0"/>
              <w:autoSpaceDN w:val="0"/>
              <w:adjustRightInd w:val="0"/>
              <w:spacing w:line="30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noWrap/>
            <w:vAlign w:val="center"/>
          </w:tcPr>
          <w:p>
            <w:pPr>
              <w:autoSpaceDE w:val="0"/>
              <w:autoSpaceDN w:val="0"/>
              <w:adjustRightInd w:val="0"/>
              <w:spacing w:line="300" w:lineRule="exact"/>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noWrap/>
            <w:vAlign w:val="center"/>
          </w:tcPr>
          <w:p>
            <w:pPr>
              <w:autoSpaceDE w:val="0"/>
              <w:autoSpaceDN w:val="0"/>
              <w:adjustRightInd w:val="0"/>
              <w:spacing w:line="300" w:lineRule="exact"/>
              <w:jc w:val="left"/>
              <w:rPr>
                <w:rFonts w:ascii="宋体"/>
                <w:szCs w:val="21"/>
                <w:lang w:val="zh-CN"/>
              </w:rPr>
            </w:pPr>
          </w:p>
        </w:tc>
        <w:tc>
          <w:tcPr>
            <w:tcW w:w="4021" w:type="dxa"/>
            <w:gridSpan w:val="6"/>
            <w:noWrap/>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noWrap/>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noWrap/>
            <w:vAlign w:val="center"/>
          </w:tcPr>
          <w:p>
            <w:pPr>
              <w:autoSpaceDE w:val="0"/>
              <w:autoSpaceDN w:val="0"/>
              <w:adjustRightInd w:val="0"/>
              <w:spacing w:line="300" w:lineRule="exact"/>
              <w:jc w:val="left"/>
              <w:rPr>
                <w:rFonts w:ascii="宋体"/>
                <w:szCs w:val="21"/>
                <w:lang w:val="zh-CN"/>
              </w:rPr>
            </w:pPr>
          </w:p>
        </w:tc>
        <w:tc>
          <w:tcPr>
            <w:tcW w:w="4021" w:type="dxa"/>
            <w:gridSpan w:val="6"/>
            <w:noWrap/>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noWrap/>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noWrap/>
            <w:vAlign w:val="center"/>
          </w:tcPr>
          <w:p>
            <w:pPr>
              <w:autoSpaceDE w:val="0"/>
              <w:autoSpaceDN w:val="0"/>
              <w:adjustRightInd w:val="0"/>
              <w:spacing w:line="300" w:lineRule="exact"/>
              <w:jc w:val="left"/>
              <w:rPr>
                <w:rFonts w:ascii="宋体"/>
                <w:szCs w:val="21"/>
                <w:lang w:val="zh-CN"/>
              </w:rPr>
            </w:pPr>
          </w:p>
        </w:tc>
        <w:tc>
          <w:tcPr>
            <w:tcW w:w="4021" w:type="dxa"/>
            <w:gridSpan w:val="6"/>
            <w:noWrap/>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noWrap/>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bottom w:val="single" w:color="auto" w:sz="12" w:space="0"/>
            </w:tcBorders>
            <w:noWrap/>
            <w:vAlign w:val="center"/>
          </w:tcPr>
          <w:p>
            <w:pPr>
              <w:autoSpaceDE w:val="0"/>
              <w:autoSpaceDN w:val="0"/>
              <w:adjustRightInd w:val="0"/>
              <w:spacing w:line="300" w:lineRule="exact"/>
              <w:jc w:val="left"/>
              <w:rPr>
                <w:rFonts w:ascii="宋体"/>
                <w:szCs w:val="21"/>
                <w:u w:val="single"/>
                <w:lang w:val="zh-CN"/>
              </w:rPr>
            </w:pPr>
          </w:p>
        </w:tc>
        <w:tc>
          <w:tcPr>
            <w:tcW w:w="4021" w:type="dxa"/>
            <w:gridSpan w:val="6"/>
            <w:tcBorders>
              <w:bottom w:val="single" w:color="auto" w:sz="12" w:space="0"/>
            </w:tcBorders>
            <w:noWrap/>
            <w:vAlign w:val="center"/>
          </w:tcPr>
          <w:p>
            <w:pPr>
              <w:autoSpaceDE w:val="0"/>
              <w:autoSpaceDN w:val="0"/>
              <w:adjustRightInd w:val="0"/>
              <w:spacing w:line="300" w:lineRule="exact"/>
              <w:ind w:firstLine="105" w:firstLineChars="50"/>
              <w:jc w:val="center"/>
              <w:rPr>
                <w:rFonts w:ascii="宋体"/>
                <w:szCs w:val="21"/>
                <w:u w:val="single"/>
              </w:rPr>
            </w:pPr>
          </w:p>
        </w:tc>
        <w:tc>
          <w:tcPr>
            <w:tcW w:w="4218" w:type="dxa"/>
            <w:gridSpan w:val="4"/>
            <w:tcBorders>
              <w:bottom w:val="single" w:color="auto" w:sz="12" w:space="0"/>
            </w:tcBorders>
            <w:noWrap/>
            <w:vAlign w:val="center"/>
          </w:tcPr>
          <w:p>
            <w:pPr>
              <w:autoSpaceDE w:val="0"/>
              <w:autoSpaceDN w:val="0"/>
              <w:adjustRightInd w:val="0"/>
              <w:spacing w:line="30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noWrap/>
            <w:vAlign w:val="center"/>
          </w:tcPr>
          <w:p>
            <w:pPr>
              <w:tabs>
                <w:tab w:val="left" w:pos="420"/>
              </w:tabs>
              <w:autoSpaceDE w:val="0"/>
              <w:autoSpaceDN w:val="0"/>
              <w:adjustRightInd w:val="0"/>
              <w:snapToGrid w:val="0"/>
              <w:spacing w:line="30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noWrap/>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noWrap/>
            <w:vAlign w:val="center"/>
          </w:tcPr>
          <w:p>
            <w:pPr>
              <w:autoSpaceDE w:val="0"/>
              <w:autoSpaceDN w:val="0"/>
              <w:adjustRightInd w:val="0"/>
              <w:spacing w:line="300" w:lineRule="exact"/>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00" w:lineRule="exact"/>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noWrap/>
            <w:vAlign w:val="center"/>
          </w:tcPr>
          <w:p>
            <w:pPr>
              <w:autoSpaceDE w:val="0"/>
              <w:autoSpaceDN w:val="0"/>
              <w:adjustRightInd w:val="0"/>
              <w:snapToGrid w:val="0"/>
              <w:spacing w:line="300" w:lineRule="exact"/>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noWrap/>
            <w:vAlign w:val="center"/>
          </w:tcPr>
          <w:p>
            <w:pPr>
              <w:autoSpaceDE w:val="0"/>
              <w:autoSpaceDN w:val="0"/>
              <w:adjustRightInd w:val="0"/>
              <w:spacing w:line="30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noWrap/>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noWrap/>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noWrap/>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spacing w:line="30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noWrap/>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noWrap/>
            <w:vAlign w:val="center"/>
          </w:tcPr>
          <w:p>
            <w:pPr>
              <w:autoSpaceDE w:val="0"/>
              <w:autoSpaceDN w:val="0"/>
              <w:adjustRightInd w:val="0"/>
              <w:snapToGrid w:val="0"/>
              <w:spacing w:line="300" w:lineRule="exact"/>
              <w:jc w:val="center"/>
              <w:rPr>
                <w:rFonts w:ascii="黑体" w:hAnsi="宋体" w:eastAsia="黑体"/>
                <w:szCs w:val="21"/>
                <w:lang w:val="zh-CN"/>
              </w:rPr>
            </w:pPr>
            <w:r>
              <w:rPr>
                <w:rFonts w:hint="eastAsia" w:ascii="黑体" w:hAnsi="宋体" w:eastAsia="黑体"/>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spacing w:line="300" w:lineRule="exact"/>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noWrap/>
            <w:vAlign w:val="center"/>
          </w:tcPr>
          <w:p>
            <w:pPr>
              <w:pStyle w:val="12"/>
              <w:adjustRightInd w:val="0"/>
              <w:snapToGrid w:val="0"/>
              <w:spacing w:line="300" w:lineRule="exact"/>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noWrap/>
            <w:vAlign w:val="center"/>
          </w:tcPr>
          <w:p>
            <w:pPr>
              <w:pStyle w:val="12"/>
              <w:adjustRightInd w:val="0"/>
              <w:snapToGrid w:val="0"/>
              <w:spacing w:line="300" w:lineRule="exact"/>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noWrap/>
            <w:vAlign w:val="center"/>
          </w:tcPr>
          <w:p>
            <w:pPr>
              <w:autoSpaceDE w:val="0"/>
              <w:autoSpaceDN w:val="0"/>
              <w:adjustRightInd w:val="0"/>
              <w:snapToGrid w:val="0"/>
              <w:spacing w:line="30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tcPr>
          <w:p>
            <w:pPr>
              <w:pStyle w:val="12"/>
              <w:spacing w:line="300" w:lineRule="exact"/>
              <w:rPr>
                <w:rFonts w:ascii="宋体"/>
                <w:szCs w:val="21"/>
                <w:lang w:val="zh-CN"/>
              </w:rPr>
            </w:pPr>
          </w:p>
          <w:p>
            <w:pPr>
              <w:pStyle w:val="12"/>
              <w:spacing w:line="300" w:lineRule="exact"/>
              <w:rPr>
                <w:rFonts w:ascii="宋体"/>
                <w:szCs w:val="21"/>
                <w:lang w:val="zh-CN"/>
              </w:rPr>
            </w:pPr>
          </w:p>
          <w:p>
            <w:pPr>
              <w:pStyle w:val="12"/>
              <w:spacing w:line="300" w:lineRule="exact"/>
              <w:rPr>
                <w:rFonts w:ascii="宋体" w:hAnsi="宋体"/>
                <w:szCs w:val="21"/>
              </w:rPr>
            </w:pPr>
          </w:p>
          <w:p>
            <w:pPr>
              <w:pStyle w:val="12"/>
              <w:spacing w:line="300" w:lineRule="exact"/>
              <w:jc w:val="center"/>
              <w:rPr>
                <w:rFonts w:ascii="宋体" w:hAnsi="宋体"/>
                <w:szCs w:val="21"/>
              </w:rPr>
            </w:pPr>
          </w:p>
          <w:p>
            <w:pPr>
              <w:pStyle w:val="12"/>
              <w:spacing w:line="3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ign w:val="center"/>
          </w:tcPr>
          <w:p>
            <w:pPr>
              <w:autoSpaceDE w:val="0"/>
              <w:autoSpaceDN w:val="0"/>
              <w:adjustRightInd w:val="0"/>
              <w:snapToGrid w:val="0"/>
              <w:spacing w:line="300" w:lineRule="exact"/>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84"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ign w:val="center"/>
          </w:tcPr>
          <w:p>
            <w:pPr>
              <w:spacing w:line="300" w:lineRule="exact"/>
              <w:rPr>
                <w:rFonts w:ascii="宋体" w:hAnsi="宋体"/>
                <w:bCs/>
                <w:szCs w:val="21"/>
              </w:rPr>
            </w:pPr>
            <w:r>
              <w:rPr>
                <w:rFonts w:hint="eastAsia" w:ascii="宋体" w:hAnsi="宋体"/>
                <w:bCs/>
                <w:szCs w:val="21"/>
              </w:rPr>
              <w:t>负责人任免文件</w:t>
            </w:r>
          </w:p>
          <w:p>
            <w:pPr>
              <w:spacing w:line="300" w:lineRule="exact"/>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wordWrap w:val="0"/>
              <w:adjustRightInd w:val="0"/>
              <w:snapToGrid w:val="0"/>
              <w:spacing w:line="300" w:lineRule="exact"/>
              <w:ind w:right="210"/>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经决定，兹任命为负责人。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ign w:val="center"/>
          </w:tcPr>
          <w:p>
            <w:pPr>
              <w:spacing w:line="300" w:lineRule="exact"/>
              <w:jc w:val="center"/>
              <w:rPr>
                <w:rFonts w:ascii="宋体" w:hAnsi="宋体"/>
                <w:bCs/>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noWrap/>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noWrap/>
            <w:vAlign w:val="center"/>
          </w:tcPr>
          <w:p>
            <w:pPr>
              <w:spacing w:beforeLines="50"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Lines="50"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beforeLines="50"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noWrap/>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45"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noWrap/>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spacing w:beforeLines="50"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noWrap/>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rPr>
            </w:pPr>
            <w:r>
              <w:rPr>
                <w:rFonts w:hint="eastAsia" w:ascii="宋体"/>
                <w:bCs/>
                <w:szCs w:val="21"/>
              </w:rPr>
              <w:t>指定代表/委托代理人签字：</w:t>
            </w:r>
          </w:p>
          <w:p>
            <w:pPr>
              <w:autoSpaceDE w:val="0"/>
              <w:autoSpaceDN w:val="0"/>
              <w:adjustRightInd w:val="0"/>
              <w:spacing w:line="300" w:lineRule="exact"/>
              <w:rPr>
                <w:rFonts w:ascii="宋体"/>
                <w:bCs/>
                <w:szCs w:val="21"/>
              </w:rPr>
            </w:pPr>
            <w:r>
              <w:rPr>
                <w:rFonts w:hint="eastAsia" w:asci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szCs w:val="21"/>
              </w:rPr>
            </w:pPr>
            <w:r>
              <w:rPr>
                <w:rFonts w:hint="eastAsia" w:ascii="黑体" w:hAnsi="宋体" w:eastAsia="黑体"/>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noWrap/>
            <w:vAlign w:val="center"/>
          </w:tcPr>
          <w:p>
            <w:pPr>
              <w:pStyle w:val="12"/>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r>
              <w:rPr>
                <w:rFonts w:hint="eastAsia" w:ascii="宋体" w:hAnsi="宋体"/>
                <w:szCs w:val="21"/>
              </w:rPr>
              <w:t>法定代表人（隶属企业投资人/合伙企业执行事务合伙人或委派代表）签字：</w:t>
            </w: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hAnsi="宋体"/>
                <w:szCs w:val="21"/>
              </w:rPr>
            </w:pPr>
          </w:p>
          <w:p>
            <w:pPr>
              <w:pStyle w:val="12"/>
              <w:adjustRightInd w:val="0"/>
              <w:snapToGrid w:val="0"/>
              <w:spacing w:line="300" w:lineRule="exact"/>
              <w:rPr>
                <w:rFonts w:ascii="宋体"/>
                <w:szCs w:val="21"/>
              </w:rPr>
            </w:pPr>
          </w:p>
          <w:p>
            <w:pPr>
              <w:pStyle w:val="12"/>
              <w:spacing w:after="156" w:line="300" w:lineRule="exact"/>
              <w:ind w:firstLine="6720" w:firstLineChars="3200"/>
              <w:rPr>
                <w:rFonts w:ascii="宋体"/>
                <w:bCs/>
                <w:szCs w:val="21"/>
              </w:rPr>
            </w:pPr>
            <w:r>
              <w:rPr>
                <w:rFonts w:hint="eastAsia" w:ascii="宋体" w:hAnsi="宋体"/>
                <w:bCs/>
                <w:color w:val="000000"/>
                <w:szCs w:val="21"/>
              </w:rPr>
              <w:t>隶属企业（单位）盖章</w:t>
            </w:r>
          </w:p>
          <w:p>
            <w:pPr>
              <w:pStyle w:val="12"/>
              <w:adjustRightInd w:val="0"/>
              <w:snapToGrid w:val="0"/>
              <w:spacing w:line="300" w:lineRule="exact"/>
              <w:ind w:left="6195" w:leftChars="2950" w:firstLine="315" w:firstLineChars="150"/>
              <w:jc w:val="left"/>
              <w:rPr>
                <w:rFonts w:ascii="宋体"/>
                <w:bCs/>
                <w:szCs w:val="21"/>
              </w:rPr>
            </w:pPr>
            <w:r>
              <w:rPr>
                <w:rFonts w:hint="eastAsia" w:ascii="宋体" w:hAnsi="宋体"/>
                <w:bCs/>
                <w:szCs w:val="21"/>
              </w:rPr>
              <w:t>年        月        日</w:t>
            </w:r>
          </w:p>
        </w:tc>
      </w:tr>
    </w:tbl>
    <w:p>
      <w:pPr>
        <w:rPr>
          <w:rFonts w:ascii="华文中宋" w:hAnsi="华文中宋"/>
          <w:sz w:val="28"/>
          <w:szCs w:val="28"/>
        </w:rPr>
      </w:pPr>
      <w:r>
        <w:rPr>
          <w:rFonts w:hint="eastAsia" w:ascii="宋体" w:hAnsi="宋体"/>
          <w:sz w:val="28"/>
          <w:szCs w:val="28"/>
        </w:rPr>
        <w:br w:type="page"/>
      </w:r>
      <w:r>
        <w:rPr>
          <w:rFonts w:hint="eastAsia" w:ascii="宋体" w:hAnsi="宋体"/>
          <w:sz w:val="28"/>
          <w:szCs w:val="28"/>
        </w:rPr>
        <w:t>附表1</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10"/>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ign w:val="center"/>
          </w:tcPr>
          <w:p>
            <w:pPr>
              <w:pStyle w:val="12"/>
              <w:jc w:val="center"/>
              <w:rPr>
                <w:rFonts w:ascii="宋体"/>
                <w:szCs w:val="21"/>
              </w:rPr>
            </w:pPr>
            <w:r>
              <w:rPr>
                <w:rFonts w:hint="eastAsia" w:ascii="宋体" w:hAnsi="宋体"/>
                <w:szCs w:val="21"/>
              </w:rPr>
              <w:t>姓名</w:t>
            </w:r>
          </w:p>
        </w:tc>
        <w:tc>
          <w:tcPr>
            <w:tcW w:w="2680" w:type="dxa"/>
            <w:tcBorders>
              <w:top w:val="single" w:color="auto" w:sz="12" w:space="0"/>
            </w:tcBorders>
            <w:noWrap/>
            <w:vAlign w:val="center"/>
          </w:tcPr>
          <w:p>
            <w:pPr>
              <w:pStyle w:val="12"/>
              <w:spacing w:line="520" w:lineRule="exact"/>
              <w:jc w:val="center"/>
              <w:rPr>
                <w:rFonts w:ascii="宋体"/>
                <w:szCs w:val="21"/>
              </w:rPr>
            </w:pPr>
          </w:p>
        </w:tc>
        <w:tc>
          <w:tcPr>
            <w:tcW w:w="1782" w:type="dxa"/>
            <w:tcBorders>
              <w:top w:val="single" w:color="auto" w:sz="12" w:space="0"/>
            </w:tcBorders>
            <w:noWrap/>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noWrap/>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noWrap/>
            <w:vAlign w:val="center"/>
          </w:tcPr>
          <w:p>
            <w:pPr>
              <w:pStyle w:val="12"/>
              <w:jc w:val="center"/>
              <w:rPr>
                <w:rFonts w:ascii="宋体"/>
                <w:szCs w:val="21"/>
              </w:rPr>
            </w:pPr>
            <w:r>
              <w:rPr>
                <w:rFonts w:hint="eastAsia" w:ascii="宋体" w:hAnsi="宋体"/>
                <w:szCs w:val="21"/>
              </w:rPr>
              <w:t>移动电话</w:t>
            </w:r>
          </w:p>
        </w:tc>
        <w:tc>
          <w:tcPr>
            <w:tcW w:w="2680" w:type="dxa"/>
            <w:noWrap/>
            <w:vAlign w:val="center"/>
          </w:tcPr>
          <w:p>
            <w:pPr>
              <w:pStyle w:val="12"/>
              <w:spacing w:line="520" w:lineRule="exact"/>
              <w:jc w:val="center"/>
              <w:rPr>
                <w:rFonts w:ascii="宋体"/>
                <w:szCs w:val="21"/>
              </w:rPr>
            </w:pPr>
          </w:p>
        </w:tc>
        <w:tc>
          <w:tcPr>
            <w:tcW w:w="1782" w:type="dxa"/>
            <w:noWrap/>
            <w:vAlign w:val="center"/>
          </w:tcPr>
          <w:p>
            <w:pPr>
              <w:pStyle w:val="12"/>
              <w:jc w:val="center"/>
              <w:rPr>
                <w:rFonts w:ascii="宋体"/>
                <w:szCs w:val="21"/>
              </w:rPr>
            </w:pPr>
            <w:r>
              <w:rPr>
                <w:rFonts w:hint="eastAsia" w:ascii="宋体" w:hAnsi="宋体"/>
                <w:szCs w:val="21"/>
              </w:rPr>
              <w:t>电子邮箱</w:t>
            </w:r>
          </w:p>
        </w:tc>
        <w:tc>
          <w:tcPr>
            <w:tcW w:w="2524" w:type="dxa"/>
            <w:noWrap/>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3"/>
        <w:spacing w:line="240" w:lineRule="auto"/>
        <w:ind w:left="0" w:leftChars="0" w:right="97" w:rightChars="46"/>
        <w:rPr>
          <w:rFonts w:ascii="宋体"/>
          <w:szCs w:val="21"/>
        </w:rPr>
      </w:pPr>
    </w:p>
    <w:p>
      <w:pPr>
        <w:pStyle w:val="12"/>
        <w:spacing w:line="400" w:lineRule="exact"/>
        <w:rPr>
          <w:rFonts w:ascii="华文中宋" w:hAnsi="华文中宋"/>
          <w:color w:val="FF0000"/>
          <w:sz w:val="28"/>
          <w:szCs w:val="28"/>
        </w:rPr>
      </w:pPr>
      <w:r>
        <w:rPr>
          <w:rFonts w:hint="eastAsia" w:ascii="宋体" w:hAnsi="宋体"/>
          <w:sz w:val="28"/>
          <w:szCs w:val="28"/>
        </w:rPr>
        <w:t>附表2</w:t>
      </w:r>
    </w:p>
    <w:p>
      <w:pPr>
        <w:pStyle w:val="3"/>
        <w:spacing w:line="400" w:lineRule="exact"/>
        <w:ind w:left="0" w:leftChars="0" w:right="97" w:rightChars="46"/>
        <w:rPr>
          <w:rFonts w:ascii="宋体"/>
          <w:szCs w:val="21"/>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2"/>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仿宋" w:hAnsi="仿宋" w:eastAsia="仿宋" w:cs="仿宋"/>
          <w:kern w:val="0"/>
          <w:szCs w:val="21"/>
        </w:rPr>
      </w:pPr>
    </w:p>
    <w:p>
      <w:pPr>
        <w:pStyle w:val="12"/>
        <w:spacing w:line="520" w:lineRule="exact"/>
        <w:rPr>
          <w:rFonts w:ascii="宋体" w:hAnsi="宋体"/>
          <w:sz w:val="28"/>
          <w:szCs w:val="28"/>
        </w:rPr>
      </w:pPr>
      <w:r>
        <w:rPr>
          <w:rFonts w:hint="eastAsia" w:ascii="宋体" w:hAnsi="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500" w:lineRule="exact"/>
        <w:ind w:firstLine="560" w:firstLineChars="200"/>
        <w:jc w:val="left"/>
        <w:rPr>
          <w:rFonts w:ascii="宋体" w:hAnsi="宋体"/>
          <w:color w:val="000000"/>
          <w:szCs w:val="21"/>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50"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51"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52"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2053"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2054"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2055"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2056"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2057"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2058"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2059"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2060"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061"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062"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2063"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2064"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065"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2067"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068"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069"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070"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071"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2072"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073"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074"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075"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076"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077"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078"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079"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080"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081"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082"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083"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084"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2085"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2086"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087"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088"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089"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090"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091"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092"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8"/>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文本框 262" o:spid="_x0000_s2093"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文本框 259" o:spid="_x0000_s2094"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直接连接符 260" o:spid="_x0000_s2095"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直接连接符 258" o:spid="_x0000_s2096"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文本框 261" o:spid="_x0000_s2097"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
      <w:pPr>
        <w:spacing w:line="20" w:lineRule="exact"/>
        <w:jc w:val="left"/>
        <w:rPr>
          <w:rFonts w:ascii="宋体" w:hAnsi="宋体"/>
          <w:color w:val="000000"/>
          <w:szCs w:val="21"/>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6" o:spid="_x0000_s3073" o:spt="202" type="#_x0000_t202" style="position:absolute;left:0pt;margin-top:0pt;height:144pt;width:144pt;mso-position-horizontal:center;mso-position-horizontal-relative:margin;mso-wrap-style:none;z-index:255195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4</w:t>
    </w:r>
    <w:r>
      <w:fldChar w:fldCharType="end"/>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29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5" o:spid="_x0000_s3075" o:spt="202" type="#_x0000_t202" style="position:absolute;left:0pt;margin-top:0pt;height:144pt;width:144pt;mso-position-horizontal:center;mso-position-horizontal-relative:margin;mso-wrap-style:none;z-index:2543093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51</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4" o:spid="_x0000_s3074" o:spt="202" type="#_x0000_t202" style="position:absolute;left:0pt;margin-top:0pt;height:144pt;width:144pt;mso-position-horizontal:center;mso-position-horizontal-relative:margin;mso-wrap-style:none;z-index:2543104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0107B"/>
    <w:rsid w:val="00220E11"/>
    <w:rsid w:val="002C042C"/>
    <w:rsid w:val="00302BEA"/>
    <w:rsid w:val="003328CC"/>
    <w:rsid w:val="003911FD"/>
    <w:rsid w:val="00453E53"/>
    <w:rsid w:val="004C40F8"/>
    <w:rsid w:val="00520764"/>
    <w:rsid w:val="00570466"/>
    <w:rsid w:val="006F69A1"/>
    <w:rsid w:val="007648CE"/>
    <w:rsid w:val="007F333B"/>
    <w:rsid w:val="00842B2F"/>
    <w:rsid w:val="00855BE4"/>
    <w:rsid w:val="009157AC"/>
    <w:rsid w:val="009343B8"/>
    <w:rsid w:val="009453DF"/>
    <w:rsid w:val="00972DC7"/>
    <w:rsid w:val="00990CD2"/>
    <w:rsid w:val="009B6CB8"/>
    <w:rsid w:val="009D517B"/>
    <w:rsid w:val="009E3F41"/>
    <w:rsid w:val="00A13791"/>
    <w:rsid w:val="00A32B57"/>
    <w:rsid w:val="00B85923"/>
    <w:rsid w:val="00B96DA1"/>
    <w:rsid w:val="00CD5CE4"/>
    <w:rsid w:val="00D720C8"/>
    <w:rsid w:val="00DA1B75"/>
    <w:rsid w:val="00DA36A3"/>
    <w:rsid w:val="00DB7E1E"/>
    <w:rsid w:val="00DD20C4"/>
    <w:rsid w:val="08E92791"/>
    <w:rsid w:val="0D934ABE"/>
    <w:rsid w:val="0EB32EB6"/>
    <w:rsid w:val="105F1526"/>
    <w:rsid w:val="11C00C31"/>
    <w:rsid w:val="11CA5507"/>
    <w:rsid w:val="138242A0"/>
    <w:rsid w:val="15BF335F"/>
    <w:rsid w:val="16AD11C3"/>
    <w:rsid w:val="17C30B25"/>
    <w:rsid w:val="1BA732E6"/>
    <w:rsid w:val="1E1272A0"/>
    <w:rsid w:val="1E247330"/>
    <w:rsid w:val="1F275DFB"/>
    <w:rsid w:val="21E861E9"/>
    <w:rsid w:val="24D2319D"/>
    <w:rsid w:val="24EC52C7"/>
    <w:rsid w:val="25864CA9"/>
    <w:rsid w:val="268620FA"/>
    <w:rsid w:val="28DB32C8"/>
    <w:rsid w:val="29E82CED"/>
    <w:rsid w:val="2A525929"/>
    <w:rsid w:val="30AE0F6E"/>
    <w:rsid w:val="30E322BD"/>
    <w:rsid w:val="33BD6DE6"/>
    <w:rsid w:val="33D66868"/>
    <w:rsid w:val="33E41901"/>
    <w:rsid w:val="35D27AFC"/>
    <w:rsid w:val="37EA70AB"/>
    <w:rsid w:val="3D024597"/>
    <w:rsid w:val="3F2A7DA6"/>
    <w:rsid w:val="404673C3"/>
    <w:rsid w:val="446046EF"/>
    <w:rsid w:val="48431B30"/>
    <w:rsid w:val="48A17827"/>
    <w:rsid w:val="4BEB3676"/>
    <w:rsid w:val="4D187197"/>
    <w:rsid w:val="4E7629CB"/>
    <w:rsid w:val="50BC44ED"/>
    <w:rsid w:val="528D7F4B"/>
    <w:rsid w:val="54D85C6D"/>
    <w:rsid w:val="57C15432"/>
    <w:rsid w:val="5A305565"/>
    <w:rsid w:val="5ABB1A83"/>
    <w:rsid w:val="5C935F93"/>
    <w:rsid w:val="5F4D4DBC"/>
    <w:rsid w:val="61775E38"/>
    <w:rsid w:val="696C3157"/>
    <w:rsid w:val="69936100"/>
    <w:rsid w:val="6C613840"/>
    <w:rsid w:val="6C6D12F9"/>
    <w:rsid w:val="6E785804"/>
    <w:rsid w:val="7067445C"/>
    <w:rsid w:val="72D61B0F"/>
    <w:rsid w:val="74654DE7"/>
    <w:rsid w:val="77141726"/>
    <w:rsid w:val="78735E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line="480" w:lineRule="auto"/>
      <w:ind w:left="420" w:leftChars="200"/>
    </w:pPr>
  </w:style>
  <w:style w:type="paragraph" w:styleId="4">
    <w:name w:val="Balloon Text"/>
    <w:basedOn w:val="1"/>
    <w:link w:val="15"/>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Hyperlink"/>
    <w:basedOn w:val="8"/>
    <w:unhideWhenUsed/>
    <w:qFormat/>
    <w:uiPriority w:val="0"/>
    <w:rPr>
      <w:color w:val="0563C1" w:themeColor="hyperlink"/>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character" w:customStyle="1" w:styleId="14">
    <w:name w:val="apple-style-span"/>
    <w:basedOn w:val="8"/>
    <w:qFormat/>
    <w:uiPriority w:val="0"/>
  </w:style>
  <w:style w:type="character" w:customStyle="1" w:styleId="15">
    <w:name w:val="批注框文本 Char"/>
    <w:basedOn w:val="8"/>
    <w:link w:val="4"/>
    <w:qFormat/>
    <w:uiPriority w:val="0"/>
    <w:rPr>
      <w:kern w:val="2"/>
      <w:sz w:val="18"/>
      <w:szCs w:val="18"/>
    </w:rPr>
  </w:style>
  <w:style w:type="character" w:customStyle="1" w:styleId="16">
    <w:name w:val="页眉 Char"/>
    <w:basedOn w:val="8"/>
    <w:link w:val="6"/>
    <w:qFormat/>
    <w:uiPriority w:val="0"/>
    <w:rPr>
      <w:kern w:val="2"/>
      <w:sz w:val="18"/>
      <w:szCs w:val="18"/>
    </w:rPr>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3"/>
    <customShpInfo spid="_x0000_s3075"/>
    <customShpInfo spid="_x0000_s3074"/>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3276</Words>
  <Characters>18677</Characters>
  <Lines>155</Lines>
  <Paragraphs>43</Paragraphs>
  <TotalTime>0</TotalTime>
  <ScaleCrop>false</ScaleCrop>
  <LinksUpToDate>false</LinksUpToDate>
  <CharactersWithSpaces>21910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2019-11-16T03:52:18Z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