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我要办理卫生许可证</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方正小标宋简体" w:cs="方正小标宋简体"/>
          <w:bCs/>
          <w:color w:val="000000" w:themeColor="text1"/>
          <w:sz w:val="44"/>
          <w:szCs w:val="44"/>
        </w:rPr>
      </w:pPr>
      <w:r>
        <w:rPr>
          <w:rFonts w:hint="eastAsia" w:ascii="宋体" w:hAnsi="宋体" w:eastAsia="方正小标宋简体" w:cs="方正小标宋简体"/>
          <w:bCs/>
          <w:color w:val="000000" w:themeColor="text1"/>
          <w:sz w:val="44"/>
          <w:szCs w:val="44"/>
        </w:rPr>
        <w:t>申   明</w:t>
      </w:r>
    </w:p>
    <w:p>
      <w:pPr>
        <w:tabs>
          <w:tab w:val="left" w:pos="5370"/>
        </w:tabs>
        <w:rPr>
          <w:rFonts w:ascii="宋体" w:hAnsi="宋体"/>
          <w:b/>
          <w:color w:val="000000" w:themeColor="text1"/>
          <w:sz w:val="44"/>
          <w:szCs w:val="44"/>
        </w:rPr>
      </w:pPr>
    </w:p>
    <w:p>
      <w:pPr>
        <w:pStyle w:val="15"/>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一、请认真阅读本服务规程。</w:t>
      </w:r>
    </w:p>
    <w:p>
      <w:pPr>
        <w:pStyle w:val="15"/>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二、对照材料清单，准备相应材料，确保材料齐全，填写完整、真实、有效、且符合法定要求。</w:t>
      </w:r>
    </w:p>
    <w:p>
      <w:pPr>
        <w:spacing w:line="560" w:lineRule="exact"/>
        <w:ind w:firstLine="640" w:firstLineChars="200"/>
        <w:jc w:val="left"/>
        <w:rPr>
          <w:rFonts w:ascii="宋体" w:hAnsi="宋体" w:eastAsia="仿宋_GB2312"/>
          <w:color w:val="000000" w:themeColor="text1"/>
          <w:sz w:val="32"/>
          <w:szCs w:val="32"/>
        </w:rPr>
      </w:pPr>
      <w:r>
        <w:rPr>
          <w:rFonts w:hint="eastAsia" w:ascii="宋体" w:hAnsi="宋体" w:eastAsia="仿宋_GB2312"/>
          <w:color w:val="000000" w:themeColor="text1"/>
          <w:sz w:val="32"/>
          <w:szCs w:val="32"/>
        </w:rPr>
        <w:t>三、本服务规程旨在帮助您迅速了解我要办理乡村医生执业注册的有关审批服务信息，实施清单的全部内容您可通过以下渠道获取详细信息:</w:t>
      </w:r>
    </w:p>
    <w:p>
      <w:pPr>
        <w:tabs>
          <w:tab w:val="left" w:pos="5370"/>
        </w:tabs>
        <w:rPr>
          <w:rFonts w:ascii="宋体" w:hAnsi="宋体" w:eastAsia="仿宋_GB2312"/>
          <w:color w:val="000000" w:themeColor="text1"/>
          <w:sz w:val="32"/>
          <w:szCs w:val="32"/>
        </w:rPr>
      </w:pPr>
      <w:r>
        <w:rPr>
          <w:rFonts w:hint="eastAsia" w:ascii="宋体" w:hAnsi="宋体" w:eastAsia="仿宋_GB2312"/>
          <w:color w:val="000000" w:themeColor="text1"/>
          <w:sz w:val="32"/>
          <w:szCs w:val="32"/>
        </w:rPr>
        <w:t>（http://zwfw-new.hunan.gov.cn/hnzwfw/1/6/index.htm）。</w:t>
      </w:r>
    </w:p>
    <w:p>
      <w:pPr>
        <w:rPr>
          <w:rFonts w:hint="eastAsia" w:ascii="宋体" w:hAnsi="宋体" w:eastAsia="方正小标宋简体" w:cs="方正小标宋简体"/>
          <w:color w:val="000000" w:themeColor="text1"/>
          <w:sz w:val="44"/>
          <w:szCs w:val="44"/>
        </w:rPr>
      </w:pPr>
      <w:r>
        <w:rPr>
          <w:rFonts w:ascii="宋体" w:hAnsi="宋体" w:eastAsia="方正小标宋简体" w:cs="方正小标宋简体"/>
          <w:color w:val="000000" w:themeColor="text1"/>
          <w:sz w:val="44"/>
          <w:szCs w:val="44"/>
        </w:rPr>
        <w:br w:type="page"/>
      </w:r>
    </w:p>
    <w:p>
      <w:pPr>
        <w:rPr>
          <w:rFonts w:ascii="宋体" w:hAnsi="宋体" w:eastAsia="方正小标宋简体" w:cs="方正小标宋简体"/>
          <w:color w:val="000000" w:themeColor="text1"/>
          <w:sz w:val="44"/>
          <w:szCs w:val="44"/>
        </w:rPr>
      </w:pPr>
    </w:p>
    <w:p>
      <w:pPr>
        <w:spacing w:line="600" w:lineRule="exact"/>
        <w:jc w:val="center"/>
        <w:rPr>
          <w:rFonts w:ascii="宋体" w:hAnsi="宋体" w:eastAsia="方正小标宋简体"/>
          <w:color w:val="000000" w:themeColor="text1"/>
          <w:sz w:val="44"/>
          <w:szCs w:val="44"/>
        </w:rPr>
      </w:pPr>
      <w:r>
        <w:rPr>
          <w:rFonts w:hint="eastAsia" w:ascii="宋体" w:hAnsi="宋体" w:eastAsia="方正小标宋简体"/>
          <w:color w:val="000000" w:themeColor="text1"/>
          <w:sz w:val="44"/>
          <w:szCs w:val="44"/>
        </w:rPr>
        <w:t>我要办理卫生许可证</w:t>
      </w:r>
    </w:p>
    <w:p>
      <w:pPr>
        <w:spacing w:line="600" w:lineRule="exact"/>
        <w:jc w:val="center"/>
        <w:rPr>
          <w:rFonts w:ascii="宋体" w:hAnsi="宋体" w:eastAsia="方正小标宋简体"/>
          <w:color w:val="000000" w:themeColor="text1"/>
          <w:sz w:val="44"/>
          <w:szCs w:val="44"/>
        </w:rPr>
      </w:pPr>
      <w:r>
        <w:rPr>
          <w:rFonts w:hint="eastAsia" w:ascii="宋体" w:hAnsi="宋体" w:eastAsia="方正小标宋简体"/>
          <w:color w:val="000000" w:themeColor="text1"/>
          <w:sz w:val="44"/>
          <w:szCs w:val="44"/>
        </w:rPr>
        <w:t>“一件事一次办”服务规程</w:t>
      </w:r>
    </w:p>
    <w:p>
      <w:pPr>
        <w:spacing w:line="600" w:lineRule="exact"/>
        <w:rPr>
          <w:rFonts w:ascii="宋体" w:hAnsi="宋体"/>
          <w:color w:val="000000" w:themeColor="text1"/>
          <w:sz w:val="44"/>
          <w:szCs w:val="44"/>
        </w:rPr>
      </w:pP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一、事项名称</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我要办理卫生许可证</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二、服务对象</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仿宋_GB2312" w:cs="仿宋_GB2312"/>
          <w:color w:val="000000" w:themeColor="text1"/>
          <w:sz w:val="32"/>
          <w:szCs w:val="32"/>
        </w:rPr>
        <w:t>个人、公司</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三、适用范围</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城步苗族自治县</w:t>
      </w:r>
    </w:p>
    <w:p>
      <w:pPr>
        <w:tabs>
          <w:tab w:val="left" w:pos="312"/>
        </w:tabs>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四、办理事项证照</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卫生许可证</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五、受理窗口</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仿宋_GB2312" w:cs="仿宋_GB2312"/>
          <w:color w:val="000000" w:themeColor="text1"/>
          <w:sz w:val="32"/>
          <w:szCs w:val="32"/>
          <w:shd w:val="clear" w:color="auto" w:fill="FFFFFF"/>
        </w:rPr>
        <w:t>城步苗族自治县卫生健康局窗口</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六、审批决定机构</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城步苗族自治县卫生健康局</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七、受理条件</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以下为必须办理卫生许可证的范围，对公共场所新业态、新行业实行包容审慎监管。</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 xml:space="preserve">1．宾馆（包括提供住宿的酒店）、旅店（馆、舍）、招待 所； </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2.理发店（厅、中心、会所、沙龙，包括美发）、美容店 （院、中心、会所、SPA 馆），不包括流动理发摊点、医疗美容、 美甲、按摩减肥、保健按摩场所；</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3. 公共浴室（浴场、浴池，包括洗浴中心、温泉浴、足浴）， 不包括汗蒸、婴幼儿戏水场所；</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4. 影剧院、录像厅（室）、游艺厅（室）、舞厅、音乐厅， 不包括棋牌、健身、网吧、室外儿童游乐场所；</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 xml:space="preserve">5. 游泳场（馆、池）； </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6. 展览馆、博物馆、美术馆、图书馆；</w:t>
      </w:r>
    </w:p>
    <w:p>
      <w:pPr>
        <w:spacing w:line="60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 xml:space="preserve">7．城市营业面积在 300 平方米以上、县乡镇营业面积在 200 平方米以上的室内商场（包括超市）、书店，不包括专业市场、 农贸市场； </w:t>
      </w:r>
    </w:p>
    <w:p>
      <w:pPr>
        <w:spacing w:line="600" w:lineRule="exact"/>
        <w:ind w:firstLine="640" w:firstLineChars="200"/>
        <w:rPr>
          <w:rFonts w:ascii="宋体" w:hAnsi="宋体" w:eastAsia="黑体" w:cs="宋体"/>
          <w:b/>
          <w:color w:val="000000" w:themeColor="text1"/>
          <w:sz w:val="32"/>
          <w:szCs w:val="32"/>
        </w:rPr>
        <w:sectPr>
          <w:headerReference r:id="rId9" w:type="default"/>
          <w:footerReference r:id="rId10" w:type="default"/>
          <w:pgSz w:w="11906" w:h="16838"/>
          <w:pgMar w:top="2098" w:right="1531" w:bottom="1984" w:left="1531" w:header="851" w:footer="1417" w:gutter="0"/>
          <w:pgNumType w:start="1"/>
          <w:cols w:space="0" w:num="1"/>
          <w:docGrid w:type="lines" w:linePitch="312" w:charSpace="0"/>
        </w:sectPr>
      </w:pPr>
      <w:r>
        <w:rPr>
          <w:rFonts w:hint="eastAsia" w:ascii="宋体" w:hAnsi="宋体" w:eastAsia="仿宋_GB2312" w:cs="仿宋_GB2312"/>
          <w:color w:val="000000" w:themeColor="text1"/>
          <w:sz w:val="32"/>
          <w:szCs w:val="32"/>
          <w:shd w:val="clear" w:color="auto" w:fill="FFFFFF"/>
        </w:rPr>
        <w:t xml:space="preserve">8．二级以上医院的候诊室、火车站、汽车站和轮船候车（船） 室、飞机场的候机室。 </w:t>
      </w:r>
    </w:p>
    <w:p>
      <w:pPr>
        <w:rPr>
          <w:rFonts w:ascii="宋体" w:hAnsi="宋体" w:eastAsia="黑体" w:cs="宋体"/>
          <w:bCs/>
          <w:color w:val="000000" w:themeColor="text1"/>
          <w:sz w:val="32"/>
          <w:szCs w:val="32"/>
        </w:rPr>
      </w:pPr>
      <w:r>
        <w:rPr>
          <w:rFonts w:hint="eastAsia" w:ascii="宋体" w:hAnsi="宋体" w:eastAsia="黑体" w:cs="宋体"/>
          <w:bCs/>
          <w:color w:val="000000" w:themeColor="text1"/>
          <w:sz w:val="32"/>
          <w:szCs w:val="32"/>
        </w:rPr>
        <w:t>八、材料清单</w:t>
      </w:r>
    </w:p>
    <w:tbl>
      <w:tblPr>
        <w:tblStyle w:val="10"/>
        <w:tblW w:w="14070"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502"/>
        <w:gridCol w:w="4875"/>
        <w:gridCol w:w="1228"/>
        <w:gridCol w:w="587"/>
        <w:gridCol w:w="2792"/>
        <w:gridCol w:w="3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涉及</w:t>
            </w:r>
          </w:p>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名称</w:t>
            </w: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序号</w:t>
            </w:r>
          </w:p>
        </w:tc>
        <w:tc>
          <w:tcPr>
            <w:tcW w:w="4875"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申请材料</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材料来源</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份数</w:t>
            </w:r>
          </w:p>
        </w:tc>
        <w:tc>
          <w:tcPr>
            <w:tcW w:w="279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各类情形</w:t>
            </w:r>
          </w:p>
        </w:tc>
        <w:tc>
          <w:tcPr>
            <w:tcW w:w="3410"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基本</w:t>
            </w:r>
          </w:p>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材料</w:t>
            </w: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1</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卫生许可证申请报书</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1</w:t>
            </w:r>
          </w:p>
        </w:tc>
        <w:tc>
          <w:tcPr>
            <w:tcW w:w="279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2</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工商营业执照或名称预先核准通知书复印件</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1</w:t>
            </w:r>
          </w:p>
        </w:tc>
        <w:tc>
          <w:tcPr>
            <w:tcW w:w="279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3</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法人代表（经营负责人）或委托人的身份证复印件</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1</w:t>
            </w:r>
          </w:p>
        </w:tc>
        <w:tc>
          <w:tcPr>
            <w:tcW w:w="279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委托他人办理的须提供授权委托书</w:t>
            </w: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4</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所有从业人员健康合格证及卫生知识培训证复印件</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1</w:t>
            </w:r>
          </w:p>
        </w:tc>
        <w:tc>
          <w:tcPr>
            <w:tcW w:w="2792"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5</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经营场所产权证或租赁合同复印件</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2792"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6</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公共场所地址方位示意图、平面图、卫生设施平面布局图</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2792" w:type="dxa"/>
            <w:tcMar>
              <w:top w:w="0" w:type="dxa"/>
              <w:left w:w="0" w:type="dxa"/>
              <w:bottom w:w="0" w:type="dxa"/>
              <w:right w:w="0" w:type="dxa"/>
            </w:tcMar>
            <w:vAlign w:val="center"/>
          </w:tcPr>
          <w:p>
            <w:pPr>
              <w:widowControl/>
              <w:shd w:val="clear" w:color="auto" w:fill="FFFFFF"/>
              <w:jc w:val="left"/>
              <w:rPr>
                <w:rFonts w:ascii="宋体" w:hAnsi="宋体" w:cs="宋体"/>
                <w:color w:val="000000" w:themeColor="text1"/>
                <w:szCs w:val="21"/>
              </w:rPr>
            </w:pPr>
          </w:p>
        </w:tc>
        <w:tc>
          <w:tcPr>
            <w:tcW w:w="3410"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s="宋体"/>
                <w:color w:val="000000" w:themeColor="text1"/>
                <w:szCs w:val="21"/>
              </w:rPr>
              <w:t>直观反映场所基本平面布置情况，</w:t>
            </w:r>
            <w:r>
              <w:rPr>
                <w:rFonts w:hint="eastAsia" w:ascii="宋体" w:hAnsi="宋体"/>
                <w:color w:val="000000" w:themeColor="text1"/>
              </w:rPr>
              <w:t>要求电脑打印件</w:t>
            </w:r>
          </w:p>
          <w:p>
            <w:pPr>
              <w:adjustRightInd w:val="0"/>
              <w:snapToGrid w:val="0"/>
              <w:spacing w:line="200" w:lineRule="atLeast"/>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7</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公共场所空气、微小气候、采光、照明、噪声、水质、顾客用品用具消毒情况检测报告</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olor w:val="000000" w:themeColor="text1"/>
              </w:rPr>
            </w:pPr>
          </w:p>
        </w:tc>
        <w:tc>
          <w:tcPr>
            <w:tcW w:w="2792" w:type="dxa"/>
            <w:tcMar>
              <w:top w:w="0" w:type="dxa"/>
              <w:left w:w="0" w:type="dxa"/>
              <w:bottom w:w="0" w:type="dxa"/>
              <w:right w:w="0" w:type="dxa"/>
            </w:tcMar>
            <w:vAlign w:val="center"/>
          </w:tcPr>
          <w:p>
            <w:pPr>
              <w:adjustRightInd w:val="0"/>
              <w:snapToGrid w:val="0"/>
              <w:spacing w:line="200" w:lineRule="atLeast"/>
              <w:rPr>
                <w:rFonts w:ascii="宋体" w:hAnsi="宋体"/>
                <w:color w:val="000000" w:themeColor="text1"/>
              </w:rPr>
            </w:pPr>
            <w:r>
              <w:rPr>
                <w:rFonts w:hint="eastAsia" w:ascii="宋体" w:hAnsi="宋体"/>
                <w:color w:val="000000" w:themeColor="text1"/>
              </w:rPr>
              <w:t>使用自来水的无需水质检测报告。</w:t>
            </w: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r>
              <w:rPr>
                <w:rFonts w:hint="eastAsia" w:ascii="宋体" w:hAnsi="宋体" w:cs="宋体"/>
                <w:color w:val="000000" w:themeColor="text1"/>
                <w:szCs w:val="21"/>
              </w:rPr>
              <w:t>由有资质的第三方机构提供。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ascii="宋体" w:hAnsi="宋体" w:cs="宋体"/>
                <w:color w:val="000000" w:themeColor="text1"/>
                <w:szCs w:val="21"/>
              </w:rPr>
              <w:t>8</w:t>
            </w:r>
          </w:p>
        </w:tc>
        <w:tc>
          <w:tcPr>
            <w:tcW w:w="4875" w:type="dxa"/>
            <w:tcMar>
              <w:top w:w="0" w:type="dxa"/>
              <w:left w:w="0" w:type="dxa"/>
              <w:bottom w:w="0" w:type="dxa"/>
              <w:right w:w="0" w:type="dxa"/>
            </w:tcMar>
            <w:vAlign w:val="center"/>
          </w:tcPr>
          <w:p>
            <w:pPr>
              <w:widowControl/>
              <w:shd w:val="clear" w:color="auto" w:fill="FFFFFF"/>
              <w:jc w:val="left"/>
              <w:rPr>
                <w:rFonts w:ascii="宋体" w:hAnsi="宋体"/>
                <w:color w:val="000000" w:themeColor="text1"/>
              </w:rPr>
            </w:pPr>
            <w:r>
              <w:rPr>
                <w:rFonts w:hint="eastAsia" w:ascii="宋体" w:hAnsi="宋体"/>
                <w:color w:val="000000" w:themeColor="text1"/>
              </w:rPr>
              <w:t>集中式通风系统检测报告</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2792"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r>
              <w:rPr>
                <w:rFonts w:hint="eastAsia" w:ascii="宋体" w:hAnsi="宋体" w:cs="宋体"/>
                <w:color w:val="000000" w:themeColor="text1"/>
                <w:szCs w:val="21"/>
              </w:rPr>
              <w:t>使用集中空调通风系统的提供</w:t>
            </w: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color w:val="000000" w:themeColor="text1"/>
                <w:szCs w:val="21"/>
              </w:rPr>
            </w:pPr>
            <w:r>
              <w:rPr>
                <w:rFonts w:hint="eastAsia" w:ascii="宋体" w:hAnsi="宋体" w:cs="宋体"/>
                <w:color w:val="000000" w:themeColor="text1"/>
                <w:szCs w:val="21"/>
              </w:rPr>
              <w:t>由有资质的第三方机构提供。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76" w:type="dxa"/>
            <w:tcMar>
              <w:top w:w="0" w:type="dxa"/>
              <w:left w:w="0" w:type="dxa"/>
              <w:bottom w:w="0" w:type="dxa"/>
              <w:right w:w="0" w:type="dxa"/>
            </w:tcMar>
            <w:vAlign w:val="center"/>
          </w:tcPr>
          <w:p>
            <w:pPr>
              <w:adjustRightInd w:val="0"/>
              <w:snapToGrid w:val="0"/>
              <w:spacing w:line="200" w:lineRule="atLeast"/>
              <w:jc w:val="center"/>
              <w:rPr>
                <w:rFonts w:ascii="宋体" w:hAnsi="宋体" w:cs="宋体"/>
                <w:color w:val="000000" w:themeColor="text1"/>
                <w:szCs w:val="21"/>
              </w:rPr>
            </w:pPr>
          </w:p>
        </w:tc>
        <w:tc>
          <w:tcPr>
            <w:tcW w:w="502" w:type="dxa"/>
            <w:tcMar>
              <w:top w:w="0" w:type="dxa"/>
              <w:left w:w="0" w:type="dxa"/>
              <w:bottom w:w="0" w:type="dxa"/>
              <w:right w:w="0" w:type="dxa"/>
            </w:tcMar>
            <w:vAlign w:val="center"/>
          </w:tcPr>
          <w:p>
            <w:pPr>
              <w:adjustRightInd w:val="0"/>
              <w:snapToGrid w:val="0"/>
              <w:spacing w:line="200" w:lineRule="atLeast"/>
              <w:jc w:val="center"/>
              <w:rPr>
                <w:rFonts w:ascii="宋体" w:hAnsi="宋体" w:cs="宋体"/>
                <w:b/>
                <w:color w:val="000000" w:themeColor="text1"/>
                <w:szCs w:val="21"/>
              </w:rPr>
            </w:pPr>
            <w:r>
              <w:rPr>
                <w:rFonts w:hint="eastAsia" w:ascii="宋体" w:hAnsi="宋体" w:cs="宋体"/>
                <w:color w:val="000000" w:themeColor="text1"/>
                <w:szCs w:val="21"/>
              </w:rPr>
              <w:t>9</w:t>
            </w:r>
          </w:p>
        </w:tc>
        <w:tc>
          <w:tcPr>
            <w:tcW w:w="4875" w:type="dxa"/>
            <w:tcMar>
              <w:top w:w="0" w:type="dxa"/>
              <w:left w:w="0" w:type="dxa"/>
              <w:bottom w:w="0" w:type="dxa"/>
              <w:right w:w="0" w:type="dxa"/>
            </w:tcMar>
            <w:vAlign w:val="center"/>
          </w:tcPr>
          <w:p>
            <w:pPr>
              <w:widowControl/>
              <w:shd w:val="clear" w:color="auto" w:fill="FFFFFF"/>
              <w:jc w:val="left"/>
              <w:rPr>
                <w:rFonts w:ascii="宋体" w:hAnsi="宋体" w:cs="宋体"/>
                <w:b/>
                <w:color w:val="000000" w:themeColor="text1"/>
                <w:szCs w:val="21"/>
              </w:rPr>
            </w:pPr>
            <w:r>
              <w:rPr>
                <w:rFonts w:hint="eastAsia" w:ascii="宋体" w:hAnsi="宋体"/>
                <w:color w:val="000000" w:themeColor="text1"/>
              </w:rPr>
              <w:t>公共场所卫生管理制度</w:t>
            </w:r>
          </w:p>
        </w:tc>
        <w:tc>
          <w:tcPr>
            <w:tcW w:w="1228" w:type="dxa"/>
            <w:tcMar>
              <w:top w:w="0" w:type="dxa"/>
              <w:left w:w="0" w:type="dxa"/>
              <w:bottom w:w="0" w:type="dxa"/>
              <w:right w:w="0" w:type="dxa"/>
            </w:tcMar>
            <w:vAlign w:val="center"/>
          </w:tcPr>
          <w:p>
            <w:pPr>
              <w:adjustRightInd w:val="0"/>
              <w:snapToGrid w:val="0"/>
              <w:spacing w:line="200" w:lineRule="atLeast"/>
              <w:jc w:val="center"/>
              <w:rPr>
                <w:rFonts w:ascii="宋体" w:hAnsi="宋体" w:cs="宋体"/>
                <w:b/>
                <w:color w:val="000000" w:themeColor="text1"/>
                <w:szCs w:val="21"/>
              </w:rPr>
            </w:pPr>
            <w:r>
              <w:rPr>
                <w:rFonts w:hint="eastAsia" w:ascii="宋体" w:hAnsi="宋体" w:cs="宋体"/>
                <w:color w:val="000000" w:themeColor="text1"/>
                <w:szCs w:val="21"/>
              </w:rPr>
              <w:t>申请人提交</w:t>
            </w:r>
          </w:p>
        </w:tc>
        <w:tc>
          <w:tcPr>
            <w:tcW w:w="587" w:type="dxa"/>
            <w:tcMar>
              <w:top w:w="0" w:type="dxa"/>
              <w:left w:w="0" w:type="dxa"/>
              <w:bottom w:w="0" w:type="dxa"/>
              <w:right w:w="0" w:type="dxa"/>
            </w:tcMar>
            <w:vAlign w:val="center"/>
          </w:tcPr>
          <w:p>
            <w:pPr>
              <w:adjustRightInd w:val="0"/>
              <w:snapToGrid w:val="0"/>
              <w:spacing w:line="200" w:lineRule="atLeast"/>
              <w:jc w:val="center"/>
              <w:rPr>
                <w:rFonts w:ascii="宋体" w:hAnsi="宋体" w:cs="宋体"/>
                <w:b/>
                <w:color w:val="000000" w:themeColor="text1"/>
                <w:szCs w:val="21"/>
              </w:rPr>
            </w:pPr>
          </w:p>
        </w:tc>
        <w:tc>
          <w:tcPr>
            <w:tcW w:w="2792" w:type="dxa"/>
            <w:tcMar>
              <w:top w:w="0" w:type="dxa"/>
              <w:left w:w="0" w:type="dxa"/>
              <w:bottom w:w="0" w:type="dxa"/>
              <w:right w:w="0" w:type="dxa"/>
            </w:tcMar>
            <w:vAlign w:val="center"/>
          </w:tcPr>
          <w:p>
            <w:pPr>
              <w:adjustRightInd w:val="0"/>
              <w:snapToGrid w:val="0"/>
              <w:spacing w:line="200" w:lineRule="atLeast"/>
              <w:rPr>
                <w:rFonts w:ascii="宋体" w:hAnsi="宋体" w:cs="宋体"/>
                <w:b/>
                <w:color w:val="000000" w:themeColor="text1"/>
                <w:szCs w:val="21"/>
              </w:rPr>
            </w:pPr>
          </w:p>
        </w:tc>
        <w:tc>
          <w:tcPr>
            <w:tcW w:w="3410" w:type="dxa"/>
            <w:tcMar>
              <w:top w:w="0" w:type="dxa"/>
              <w:left w:w="0" w:type="dxa"/>
              <w:bottom w:w="0" w:type="dxa"/>
              <w:right w:w="0" w:type="dxa"/>
            </w:tcMar>
            <w:vAlign w:val="center"/>
          </w:tcPr>
          <w:p>
            <w:pPr>
              <w:adjustRightInd w:val="0"/>
              <w:snapToGrid w:val="0"/>
              <w:spacing w:line="200" w:lineRule="atLeast"/>
              <w:rPr>
                <w:rFonts w:ascii="宋体" w:hAnsi="宋体" w:cs="宋体"/>
                <w:b/>
                <w:color w:val="000000" w:themeColor="text1"/>
                <w:szCs w:val="21"/>
              </w:rPr>
            </w:pPr>
          </w:p>
        </w:tc>
      </w:tr>
    </w:tbl>
    <w:p>
      <w:pPr>
        <w:rPr>
          <w:rFonts w:ascii="宋体" w:hAnsi="宋体" w:eastAsia="黑体" w:cs="宋体"/>
          <w:b/>
          <w:color w:val="000000" w:themeColor="text1"/>
          <w:sz w:val="32"/>
          <w:szCs w:val="32"/>
        </w:rPr>
      </w:pPr>
    </w:p>
    <w:p>
      <w:pPr>
        <w:rPr>
          <w:rFonts w:ascii="宋体" w:hAnsi="宋体" w:eastAsia="黑体" w:cs="宋体"/>
          <w:b/>
          <w:color w:val="000000" w:themeColor="text1"/>
          <w:sz w:val="32"/>
          <w:szCs w:val="32"/>
        </w:rPr>
        <w:sectPr>
          <w:pgSz w:w="16838" w:h="11906" w:orient="landscape"/>
          <w:pgMar w:top="1701" w:right="1531" w:bottom="1701" w:left="1247" w:header="851" w:footer="992" w:gutter="0"/>
          <w:cols w:space="0" w:num="1"/>
          <w:docGrid w:type="lines" w:linePitch="314" w:charSpace="0"/>
        </w:sectPr>
      </w:pPr>
    </w:p>
    <w:p>
      <w:pPr>
        <w:rPr>
          <w:rFonts w:ascii="宋体" w:hAnsi="宋体" w:eastAsia="黑体" w:cs="宋体"/>
          <w:bCs/>
          <w:color w:val="000000" w:themeColor="text1"/>
          <w:sz w:val="32"/>
          <w:szCs w:val="32"/>
        </w:rPr>
      </w:pPr>
      <w:r>
        <w:rPr>
          <w:rFonts w:hint="eastAsia" w:ascii="宋体" w:hAnsi="宋体" w:eastAsia="黑体" w:cs="宋体"/>
          <w:bCs/>
          <w:color w:val="000000" w:themeColor="text1"/>
          <w:sz w:val="32"/>
          <w:szCs w:val="32"/>
        </w:rPr>
        <w:t>九、办理流程</w:t>
      </w:r>
    </w:p>
    <w:p>
      <w:pPr>
        <w:jc w:val="center"/>
        <w:rPr>
          <w:rFonts w:asciiTheme="minorEastAsia" w:hAnsiTheme="minorEastAsia" w:eastAsiaTheme="minorEastAsia" w:cstheme="minorEastAsia"/>
          <w:b/>
          <w:bCs/>
          <w:color w:val="000000" w:themeColor="text1"/>
          <w:sz w:val="32"/>
          <w:szCs w:val="32"/>
        </w:rPr>
      </w:pPr>
      <w:r>
        <w:rPr>
          <w:rFonts w:hint="eastAsia" w:asciiTheme="minorEastAsia" w:hAnsiTheme="minorEastAsia" w:eastAsiaTheme="minorEastAsia" w:cstheme="minorEastAsia"/>
          <w:b/>
          <w:bCs/>
          <w:color w:val="000000" w:themeColor="text1"/>
          <w:sz w:val="32"/>
          <w:szCs w:val="32"/>
        </w:rPr>
        <w:t>我要办理卫生许可证“一件事一次办”流程图</w:t>
      </w:r>
    </w:p>
    <w:p>
      <w:pPr>
        <w:jc w:val="center"/>
        <w:rPr>
          <w:rFonts w:ascii="宋体" w:hAnsi="宋体" w:cs="宋体"/>
          <w:color w:val="000000" w:themeColor="text1"/>
          <w:sz w:val="32"/>
          <w:szCs w:val="32"/>
        </w:rPr>
      </w:pPr>
      <w:r>
        <w:rPr>
          <w:rFonts w:hint="eastAsia" w:ascii="宋体" w:hAnsi="宋体" w:cs="宋体"/>
          <w:color w:val="000000" w:themeColor="text1"/>
          <w:sz w:val="32"/>
          <w:szCs w:val="32"/>
        </w:rPr>
        <w:t>（办理时限：10个工作日）</w:t>
      </w:r>
    </w:p>
    <w:p>
      <w:pPr>
        <w:rPr>
          <w:rFonts w:ascii="宋体" w:hAnsi="宋体"/>
          <w:color w:val="000000" w:themeColor="text1"/>
        </w:rPr>
      </w:pPr>
    </w:p>
    <w:p>
      <w:pPr>
        <w:rPr>
          <w:rFonts w:ascii="宋体" w:hAnsi="宋体"/>
          <w:color w:val="000000" w:themeColor="text1"/>
        </w:rPr>
      </w:pPr>
      <w:r>
        <w:rPr>
          <w:rFonts w:hint="eastAsia" w:ascii="宋体" w:hAnsi="宋体"/>
          <w:color w:val="000000" w:themeColor="text1"/>
        </w:rPr>
        <w:drawing>
          <wp:inline distT="0" distB="0" distL="114300" distR="114300">
            <wp:extent cx="5427980" cy="5928360"/>
            <wp:effectExtent l="0" t="0" r="1270" b="15240"/>
            <wp:docPr id="256" name="图片 256" descr="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56" descr="95"/>
                    <pic:cNvPicPr>
                      <a:picLocks noChangeAspect="1"/>
                    </pic:cNvPicPr>
                  </pic:nvPicPr>
                  <pic:blipFill>
                    <a:blip r:embed="rId14"/>
                    <a:srcRect l="23318" t="30207" r="24882" b="29791"/>
                    <a:stretch>
                      <a:fillRect/>
                    </a:stretch>
                  </pic:blipFill>
                  <pic:spPr>
                    <a:xfrm>
                      <a:off x="0" y="0"/>
                      <a:ext cx="5427980" cy="5928360"/>
                    </a:xfrm>
                    <a:prstGeom prst="rect">
                      <a:avLst/>
                    </a:prstGeom>
                  </pic:spPr>
                </pic:pic>
              </a:graphicData>
            </a:graphic>
          </wp:inline>
        </w:drawing>
      </w:r>
    </w:p>
    <w:p>
      <w:pPr>
        <w:rPr>
          <w:rFonts w:ascii="宋体" w:hAnsi="宋体" w:eastAsia="黑体" w:cs="黑体"/>
          <w:b/>
          <w:bCs/>
          <w:color w:val="000000" w:themeColor="text1"/>
          <w:sz w:val="32"/>
          <w:szCs w:val="32"/>
        </w:rPr>
      </w:pPr>
      <w:r>
        <w:rPr>
          <w:rFonts w:hint="eastAsia" w:ascii="宋体" w:hAnsi="宋体" w:eastAsia="黑体" w:cs="黑体"/>
          <w:b/>
          <w:bCs/>
          <w:color w:val="000000" w:themeColor="text1"/>
          <w:sz w:val="32"/>
          <w:szCs w:val="32"/>
        </w:rPr>
        <w:br w:type="page"/>
      </w:r>
    </w:p>
    <w:p>
      <w:pPr>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十、办理说明（一说明）</w:t>
      </w:r>
    </w:p>
    <w:p>
      <w:pPr>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提交的经营场所检测报告卫生指标检测结果符合要求。</w:t>
      </w:r>
    </w:p>
    <w:p>
      <w:pPr>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十一、审批时限</w:t>
      </w:r>
    </w:p>
    <w:p>
      <w:pPr>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10个工作日（不包含现场踏勘时间）</w:t>
      </w:r>
    </w:p>
    <w:p>
      <w:pPr>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十二、收费标准及依据</w:t>
      </w:r>
    </w:p>
    <w:p>
      <w:pPr>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不收费</w:t>
      </w:r>
    </w:p>
    <w:p>
      <w:pPr>
        <w:numPr>
          <w:ilvl w:val="0"/>
          <w:numId w:val="1"/>
        </w:numPr>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办公地点</w:t>
      </w:r>
    </w:p>
    <w:p>
      <w:pPr>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城步苗族自治县卫生健康局</w:t>
      </w:r>
    </w:p>
    <w:p>
      <w:pPr>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十五、咨询监督电话</w:t>
      </w:r>
    </w:p>
    <w:p>
      <w:pPr>
        <w:ind w:firstLine="640" w:firstLineChars="200"/>
        <w:rPr>
          <w:rFonts w:hint="eastAsia" w:ascii="宋体" w:hAnsi="宋体" w:eastAsia="仿宋_GB2312" w:cs="仿宋_GB2312"/>
          <w:color w:val="000000" w:themeColor="text1"/>
          <w:sz w:val="32"/>
          <w:szCs w:val="32"/>
          <w:lang w:val="en-US" w:eastAsia="zh-CN"/>
        </w:rPr>
      </w:pPr>
      <w:r>
        <w:rPr>
          <w:rFonts w:hint="eastAsia" w:ascii="宋体" w:hAnsi="宋体" w:eastAsia="仿宋_GB2312" w:cs="仿宋_GB2312"/>
          <w:color w:val="000000" w:themeColor="text1"/>
          <w:sz w:val="32"/>
          <w:szCs w:val="32"/>
        </w:rPr>
        <w:t>卫生健康业务电话： 0739-</w:t>
      </w:r>
      <w:r>
        <w:rPr>
          <w:rFonts w:hint="eastAsia" w:ascii="宋体" w:hAnsi="宋体" w:eastAsia="仿宋_GB2312" w:cs="仿宋_GB2312"/>
          <w:color w:val="000000" w:themeColor="text1"/>
          <w:sz w:val="32"/>
          <w:szCs w:val="32"/>
          <w:lang w:val="en-US" w:eastAsia="zh-CN"/>
        </w:rPr>
        <w:t>7361626</w:t>
      </w:r>
      <w:bookmarkStart w:id="0" w:name="_GoBack"/>
      <w:bookmarkEnd w:id="0"/>
    </w:p>
    <w:p>
      <w:pPr>
        <w:ind w:firstLine="4216" w:firstLineChars="1500"/>
        <w:rPr>
          <w:rFonts w:ascii="宋体" w:hAnsi="宋体" w:eastAsia="楷体_GB2312"/>
          <w:b/>
          <w:color w:val="000000" w:themeColor="text1"/>
          <w:sz w:val="28"/>
        </w:rPr>
      </w:pPr>
      <w:r>
        <w:rPr>
          <w:rFonts w:ascii="宋体" w:hAnsi="宋体" w:eastAsia="楷体_GB2312"/>
          <w:b/>
          <w:color w:val="000000" w:themeColor="text1"/>
          <w:sz w:val="28"/>
        </w:rPr>
        <w:br w:type="page"/>
      </w:r>
    </w:p>
    <w:p>
      <w:pPr>
        <w:tabs>
          <w:tab w:val="left" w:pos="2280"/>
        </w:tabs>
        <w:jc w:val="left"/>
        <w:rPr>
          <w:rFonts w:ascii="宋体" w:hAnsi="宋体"/>
          <w:color w:val="000000" w:themeColor="text1"/>
          <w:sz w:val="27"/>
          <w:szCs w:val="27"/>
        </w:rPr>
      </w:pPr>
    </w:p>
    <w:p>
      <w:pPr>
        <w:tabs>
          <w:tab w:val="left" w:pos="2280"/>
        </w:tabs>
        <w:ind w:left="359" w:leftChars="171" w:firstLine="598"/>
        <w:jc w:val="left"/>
        <w:rPr>
          <w:rFonts w:ascii="宋体" w:hAnsi="宋体"/>
          <w:color w:val="000000" w:themeColor="text1"/>
          <w:sz w:val="27"/>
          <w:szCs w:val="27"/>
        </w:rPr>
      </w:pPr>
      <w:r>
        <w:rPr>
          <w:rFonts w:ascii="宋体" w:hAnsi="宋体"/>
          <w:b/>
          <w:bCs/>
          <w:color w:val="000000" w:themeColor="text1"/>
          <w:sz w:val="48"/>
          <w:szCs w:val="48"/>
        </w:rPr>
        <w:pict>
          <v:shape id="文本框 262" o:spid="_x0000_s1031" o:spt="202" type="#_x0000_t202" style="position:absolute;left:0pt;margin-left:123pt;margin-top:7.8pt;height:39pt;width:300pt;z-index:252797952;mso-width-relative:page;mso-height-relative:page;" stroked="t" coordsize="21600,21600" o:gfxdata="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hUDWVtcAAAAJAQAADwAAAAAAAAABACAAAAAiAAAAZHJzL2Rv&#10;d25yZXYueG1sUEsBAhQAFAAAAAgAh07iQBdB6WoCAgAAFwQAAA4AAAAAAAAAAQAgAAAAJgEAAGRy&#10;cy9lMm9Eb2MueG1sUEsFBgAAAAAGAAYAWQEAAJoFAAAAAA==&#10;">
            <v:path/>
            <v:fill opacity="0f" focussize="0,0"/>
            <v:stroke color="#FFFFFF" joinstyle="miter"/>
            <v:imagedata o:title=""/>
            <o:lock v:ext="edit"/>
            <v:textbox>
              <w:txbxContent>
                <w:p>
                  <w:r>
                    <w:rPr>
                      <w:rFonts w:hint="eastAsia" w:ascii="仿宋_GB2312" w:eastAsia="仿宋_GB2312"/>
                      <w:sz w:val="36"/>
                      <w:szCs w:val="36"/>
                    </w:rPr>
                    <w:t>卫  生  行  政  执  法  文  书</w:t>
                  </w:r>
                </w:p>
              </w:txbxContent>
            </v:textbox>
          </v:shape>
        </w:pict>
      </w:r>
      <w:r>
        <w:rPr>
          <w:rFonts w:ascii="宋体" w:hAnsi="宋体"/>
          <w:b/>
          <w:bCs/>
          <w:color w:val="000000" w:themeColor="text1"/>
          <w:sz w:val="48"/>
          <w:szCs w:val="48"/>
        </w:rPr>
        <w:pict>
          <v:shape id="文本框 259" o:spid="_x0000_s1035" o:spt="202" type="#_x0000_t202" style="position:absolute;left:0pt;margin-left:17.85pt;margin-top:7.95pt;height:85.95pt;width:80.95pt;mso-wrap-style:none;z-index:252796928;mso-width-relative:page;mso-height-relative:page;" stroked="t" coordsize="21600,21600" o:gfxdata="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qN7VH1wAAAAkBAAAPAAAAAAAA&#10;AAEAIAAAACIAAABkcnMvZG93bnJldi54bWxQSwECFAAUAAAACACHTuJAzGs7/xMCAAA+BAAADgAA&#10;AAAAAAABACAAAAAmAQAAZHJzL2Uyb0RvYy54bWxQSwUGAAAAAAYABgBZAQAAqwUAAAAA&#10;">
            <v:path/>
            <v:fill opacity="0f" focussize="0,0"/>
            <v:stroke color="#FFFFFF" joinstyle="miter"/>
            <v:imagedata o:title=""/>
            <o:lock v:ext="edit"/>
            <v:textbox style="mso-fit-shape-to-text:t;">
              <w:txbxContent>
                <w:p>
                  <w:r>
                    <w:drawing>
                      <wp:inline distT="0" distB="0" distL="114300" distR="114300">
                        <wp:extent cx="835660" cy="827405"/>
                        <wp:effectExtent l="0" t="0" r="2540" b="10795"/>
                        <wp:docPr id="257" name="图片 1" descr="logo_It4nFfE9TN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1" descr="logo_It4nFfE9TNi0"/>
                                <pic:cNvPicPr>
                                  <a:picLocks noChangeAspect="1"/>
                                </pic:cNvPicPr>
                              </pic:nvPicPr>
                              <pic:blipFill>
                                <a:blip r:embed="rId15"/>
                                <a:stretch>
                                  <a:fillRect/>
                                </a:stretch>
                              </pic:blipFill>
                              <pic:spPr>
                                <a:xfrm>
                                  <a:off x="0" y="0"/>
                                  <a:ext cx="835660" cy="827405"/>
                                </a:xfrm>
                                <a:prstGeom prst="rect">
                                  <a:avLst/>
                                </a:prstGeom>
                                <a:noFill/>
                                <a:ln>
                                  <a:noFill/>
                                </a:ln>
                              </pic:spPr>
                            </pic:pic>
                          </a:graphicData>
                        </a:graphic>
                      </wp:inline>
                    </w:drawing>
                  </w:r>
                </w:p>
              </w:txbxContent>
            </v:textbox>
          </v:shape>
        </w:pict>
      </w:r>
    </w:p>
    <w:p>
      <w:pPr>
        <w:tabs>
          <w:tab w:val="left" w:pos="2280"/>
        </w:tabs>
        <w:jc w:val="left"/>
        <w:rPr>
          <w:rFonts w:ascii="宋体" w:hAnsi="宋体"/>
          <w:color w:val="000000" w:themeColor="text1"/>
          <w:sz w:val="27"/>
          <w:szCs w:val="27"/>
        </w:rPr>
      </w:pPr>
    </w:p>
    <w:p>
      <w:pPr>
        <w:tabs>
          <w:tab w:val="left" w:pos="2280"/>
        </w:tabs>
        <w:jc w:val="left"/>
        <w:rPr>
          <w:rFonts w:ascii="宋体" w:hAnsi="宋体"/>
          <w:color w:val="000000" w:themeColor="text1"/>
          <w:sz w:val="22"/>
          <w:szCs w:val="27"/>
        </w:rPr>
      </w:pPr>
    </w:p>
    <w:p>
      <w:pPr>
        <w:ind w:firstLine="2950" w:firstLineChars="525"/>
        <w:rPr>
          <w:rFonts w:ascii="宋体" w:hAnsi="宋体"/>
          <w:b/>
          <w:bCs/>
          <w:color w:val="000000" w:themeColor="text1"/>
          <w:spacing w:val="40"/>
          <w:sz w:val="48"/>
          <w:szCs w:val="48"/>
        </w:rPr>
      </w:pPr>
      <w:r>
        <w:rPr>
          <w:rFonts w:hint="eastAsia" w:ascii="宋体" w:hAnsi="宋体"/>
          <w:b/>
          <w:bCs/>
          <w:color w:val="000000" w:themeColor="text1"/>
          <w:spacing w:val="40"/>
          <w:sz w:val="48"/>
          <w:szCs w:val="48"/>
        </w:rPr>
        <w:t>卫生许可证</w:t>
      </w:r>
      <w:r>
        <w:rPr>
          <w:rFonts w:ascii="宋体" w:hAnsi="宋体"/>
          <w:b/>
          <w:bCs/>
          <w:color w:val="000000" w:themeColor="text1"/>
          <w:spacing w:val="40"/>
          <w:sz w:val="48"/>
          <w:szCs w:val="48"/>
        </w:rPr>
        <w:t>申请书</w:t>
      </w:r>
    </w:p>
    <w:p>
      <w:pPr>
        <w:rPr>
          <w:rFonts w:ascii="宋体" w:hAnsi="宋体"/>
          <w:color w:val="000000" w:themeColor="text1"/>
        </w:rPr>
      </w:pPr>
    </w:p>
    <w:p>
      <w:pPr>
        <w:ind w:firstLine="512" w:firstLineChars="196"/>
        <w:rPr>
          <w:rFonts w:ascii="宋体" w:hAnsi="宋体"/>
          <w:b/>
          <w:bCs/>
          <w:color w:val="000000" w:themeColor="text1"/>
          <w:sz w:val="26"/>
          <w:szCs w:val="48"/>
        </w:rPr>
      </w:pPr>
    </w:p>
    <w:p>
      <w:pPr>
        <w:spacing w:line="540" w:lineRule="exact"/>
        <w:rPr>
          <w:rFonts w:ascii="宋体" w:hAnsi="宋体"/>
          <w:color w:val="000000" w:themeColor="text1"/>
          <w:sz w:val="24"/>
        </w:rPr>
      </w:pPr>
    </w:p>
    <w:p>
      <w:pPr>
        <w:spacing w:line="540" w:lineRule="exact"/>
        <w:rPr>
          <w:rFonts w:ascii="宋体" w:hAnsi="宋体" w:eastAsia="仿宋_GB2312"/>
          <w:color w:val="000000" w:themeColor="text1"/>
          <w:sz w:val="28"/>
          <w:szCs w:val="28"/>
        </w:rPr>
      </w:pPr>
      <w:r>
        <w:rPr>
          <w:rFonts w:hint="eastAsia" w:ascii="宋体" w:hAnsi="宋体" w:eastAsia="仿宋_GB2312"/>
          <w:color w:val="000000" w:themeColor="text1"/>
          <w:sz w:val="28"/>
          <w:szCs w:val="28"/>
        </w:rPr>
        <w:t>受理编号：</w:t>
      </w:r>
      <w:r>
        <w:rPr>
          <w:rFonts w:hint="eastAsia" w:ascii="宋体" w:hAnsi="宋体" w:eastAsia="仿宋_GB2312"/>
          <w:color w:val="000000" w:themeColor="text1"/>
          <w:sz w:val="28"/>
          <w:szCs w:val="28"/>
          <w:u w:val="single"/>
        </w:rPr>
        <w:t xml:space="preserve">       卫      字 （       ）第       号</w:t>
      </w:r>
    </w:p>
    <w:p>
      <w:pPr>
        <w:spacing w:line="540" w:lineRule="exact"/>
        <w:rPr>
          <w:rFonts w:ascii="宋体" w:hAnsi="宋体" w:eastAsia="仿宋_GB2312"/>
          <w:color w:val="000000" w:themeColor="text1"/>
          <w:sz w:val="28"/>
          <w:szCs w:val="28"/>
        </w:rPr>
      </w:pPr>
      <w:r>
        <w:rPr>
          <w:rFonts w:hint="eastAsia" w:ascii="宋体" w:hAnsi="宋体" w:eastAsia="仿宋_GB2312"/>
          <w:color w:val="000000" w:themeColor="text1"/>
          <w:sz w:val="28"/>
          <w:szCs w:val="28"/>
        </w:rPr>
        <w:t>受理日期：</w:t>
      </w:r>
    </w:p>
    <w:p>
      <w:pPr>
        <w:spacing w:line="540" w:lineRule="exact"/>
        <w:rPr>
          <w:rFonts w:ascii="宋体" w:hAnsi="宋体"/>
          <w:color w:val="000000" w:themeColor="text1"/>
        </w:rPr>
      </w:pPr>
    </w:p>
    <w:p>
      <w:pPr>
        <w:rPr>
          <w:rFonts w:ascii="宋体" w:hAnsi="宋体"/>
          <w:b/>
          <w:bCs/>
          <w:color w:val="000000" w:themeColor="text1"/>
          <w:sz w:val="48"/>
          <w:szCs w:val="48"/>
        </w:rPr>
      </w:pPr>
    </w:p>
    <w:p>
      <w:pPr>
        <w:rPr>
          <w:rFonts w:ascii="宋体" w:hAnsi="宋体"/>
          <w:b/>
          <w:bCs/>
          <w:color w:val="000000" w:themeColor="text1"/>
          <w:sz w:val="48"/>
          <w:szCs w:val="48"/>
        </w:rPr>
      </w:pPr>
    </w:p>
    <w:p>
      <w:pPr>
        <w:rPr>
          <w:rFonts w:ascii="宋体" w:hAnsi="宋体"/>
          <w:b/>
          <w:bCs/>
          <w:color w:val="000000" w:themeColor="text1"/>
          <w:sz w:val="48"/>
          <w:szCs w:val="48"/>
        </w:rPr>
      </w:pPr>
    </w:p>
    <w:p>
      <w:pPr>
        <w:rPr>
          <w:rFonts w:ascii="宋体" w:hAnsi="宋体"/>
          <w:b/>
          <w:bCs/>
          <w:color w:val="000000" w:themeColor="text1"/>
          <w:sz w:val="48"/>
          <w:szCs w:val="48"/>
        </w:rPr>
      </w:pPr>
    </w:p>
    <w:p>
      <w:pPr>
        <w:rPr>
          <w:rFonts w:ascii="宋体" w:hAnsi="宋体"/>
          <w:b/>
          <w:bCs/>
          <w:color w:val="000000" w:themeColor="text1"/>
          <w:sz w:val="48"/>
          <w:szCs w:val="48"/>
        </w:rPr>
      </w:pPr>
    </w:p>
    <w:p>
      <w:pPr>
        <w:pStyle w:val="7"/>
        <w:spacing w:line="240" w:lineRule="exact"/>
        <w:rPr>
          <w:color w:val="000000" w:themeColor="text1"/>
          <w:sz w:val="28"/>
          <w:szCs w:val="27"/>
        </w:rPr>
      </w:pPr>
    </w:p>
    <w:p>
      <w:pPr>
        <w:pStyle w:val="7"/>
        <w:spacing w:before="0" w:beforeAutospacing="0" w:after="0" w:afterAutospacing="0" w:line="600" w:lineRule="exact"/>
        <w:rPr>
          <w:rFonts w:eastAsia="仿宋_GB2312"/>
          <w:color w:val="000000" w:themeColor="text1"/>
          <w:sz w:val="32"/>
          <w:szCs w:val="32"/>
        </w:rPr>
      </w:pPr>
      <w:r>
        <w:rPr>
          <w:rFonts w:eastAsia="仿宋"/>
          <w:color w:val="000000" w:themeColor="text1"/>
          <w:sz w:val="20"/>
          <w:szCs w:val="27"/>
        </w:rPr>
        <w:pict>
          <v:line id="直接连接符 260" o:spid="_x0000_s1034" o:spt="20" style="position:absolute;left:0pt;margin-left:153pt;margin-top:22.85pt;height:0pt;width:207pt;z-index:252794880;mso-width-relative:page;mso-height-relative:page;" coordsize="21600,21600" o:gfxdata="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rrfFn1gAAAAkBAAAP&#10;AAAAAAAAAAEAIAAAACIAAABkcnMvZG93bnJldi54bWxQSwECFAAUAAAACACHTuJAFgXrYeEBAACo&#10;AwAADgAAAAAAAAABACAAAAAlAQAAZHJzL2Uyb0RvYy54bWxQSwUGAAAAAAYABgBZAQAAeAUAAAAA&#10;">
            <v:path arrowok="t"/>
            <v:fill focussize="0,0"/>
            <v:stroke/>
            <v:imagedata o:title=""/>
            <o:lock v:ext="edit"/>
          </v:line>
        </w:pict>
      </w:r>
      <w:r>
        <w:rPr>
          <w:rFonts w:eastAsia="仿宋_GB2312"/>
          <w:color w:val="000000" w:themeColor="text1"/>
          <w:sz w:val="32"/>
          <w:szCs w:val="32"/>
        </w:rPr>
        <w:t>申</w:t>
      </w:r>
      <w:r>
        <w:rPr>
          <w:rFonts w:hint="eastAsia" w:eastAsia="仿宋_GB2312"/>
          <w:color w:val="000000" w:themeColor="text1"/>
          <w:sz w:val="32"/>
          <w:szCs w:val="32"/>
        </w:rPr>
        <w:tab/>
      </w:r>
      <w:r>
        <w:rPr>
          <w:rFonts w:eastAsia="仿宋_GB2312"/>
          <w:color w:val="000000" w:themeColor="text1"/>
          <w:sz w:val="32"/>
          <w:szCs w:val="32"/>
        </w:rPr>
        <w:t>请</w:t>
      </w:r>
      <w:r>
        <w:rPr>
          <w:rFonts w:hint="eastAsia" w:eastAsia="仿宋_GB2312"/>
          <w:color w:val="000000" w:themeColor="text1"/>
          <w:sz w:val="32"/>
          <w:szCs w:val="32"/>
        </w:rPr>
        <w:tab/>
      </w:r>
      <w:r>
        <w:rPr>
          <w:rFonts w:eastAsia="仿宋_GB2312"/>
          <w:color w:val="000000" w:themeColor="text1"/>
          <w:sz w:val="32"/>
          <w:szCs w:val="32"/>
        </w:rPr>
        <w:t>单</w:t>
      </w:r>
      <w:r>
        <w:rPr>
          <w:rFonts w:hint="eastAsia" w:eastAsia="仿宋_GB2312"/>
          <w:color w:val="000000" w:themeColor="text1"/>
          <w:sz w:val="32"/>
          <w:szCs w:val="32"/>
        </w:rPr>
        <w:tab/>
      </w:r>
      <w:r>
        <w:rPr>
          <w:rFonts w:eastAsia="仿宋_GB2312"/>
          <w:color w:val="000000" w:themeColor="text1"/>
          <w:sz w:val="32"/>
          <w:szCs w:val="32"/>
        </w:rPr>
        <w:t>位</w:t>
      </w:r>
      <w:r>
        <w:rPr>
          <w:rFonts w:hint="eastAsia" w:eastAsia="仿宋_GB2312"/>
          <w:color w:val="000000" w:themeColor="text1"/>
          <w:sz w:val="32"/>
          <w:szCs w:val="32"/>
        </w:rPr>
        <w:t xml:space="preserve">： </w:t>
      </w:r>
    </w:p>
    <w:p>
      <w:pPr>
        <w:pStyle w:val="7"/>
        <w:spacing w:before="0" w:beforeAutospacing="0" w:after="0" w:afterAutospacing="0" w:line="600" w:lineRule="exact"/>
        <w:ind w:firstLine="1280" w:firstLineChars="400"/>
        <w:rPr>
          <w:rFonts w:eastAsia="仿宋_GB2312"/>
          <w:color w:val="000000" w:themeColor="text1"/>
          <w:sz w:val="32"/>
          <w:szCs w:val="32"/>
          <w:u w:val="single"/>
        </w:rPr>
      </w:pPr>
      <w:r>
        <w:rPr>
          <w:rFonts w:eastAsia="仿宋"/>
          <w:color w:val="000000" w:themeColor="text1"/>
          <w:sz w:val="32"/>
          <w:szCs w:val="32"/>
        </w:rPr>
        <w:pict>
          <v:line id="直接连接符 258" o:spid="_x0000_s1032" o:spt="20" style="position:absolute;left:0pt;margin-left:153pt;margin-top:24.35pt;height:0pt;width:207pt;z-index:252795904;mso-width-relative:page;mso-height-relative:page;" coordsize="21600,21600" o:gfxdata="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mEel49YAAAAJAQAA&#10;DwAAAAAAAAABACAAAAAiAAAAZHJzL2Rvd25yZXYueG1sUEsBAhQAFAAAAAgAh07iQLTTFsviAQAA&#10;qAMAAA4AAAAAAAAAAQAgAAAAJQEAAGRycy9lMm9Eb2MueG1sUEsFBgAAAAAGAAYAWQEAAHkFAAAA&#10;AA==&#10;">
            <v:path arrowok="t"/>
            <v:fill focussize="0,0"/>
            <v:stroke/>
            <v:imagedata o:title=""/>
            <o:lock v:ext="edit"/>
          </v:line>
        </w:pict>
      </w:r>
      <w:r>
        <w:rPr>
          <w:rFonts w:eastAsia="仿宋_GB2312"/>
          <w:color w:val="000000" w:themeColor="text1"/>
          <w:sz w:val="32"/>
          <w:szCs w:val="32"/>
        </w:rPr>
        <w:t>申</w:t>
      </w:r>
      <w:r>
        <w:rPr>
          <w:rFonts w:hint="eastAsia" w:eastAsia="仿宋_GB2312"/>
          <w:color w:val="000000" w:themeColor="text1"/>
          <w:sz w:val="32"/>
          <w:szCs w:val="32"/>
        </w:rPr>
        <w:tab/>
      </w:r>
      <w:r>
        <w:rPr>
          <w:rFonts w:eastAsia="仿宋_GB2312"/>
          <w:color w:val="000000" w:themeColor="text1"/>
          <w:sz w:val="32"/>
          <w:szCs w:val="32"/>
        </w:rPr>
        <w:t>请</w:t>
      </w:r>
      <w:r>
        <w:rPr>
          <w:rFonts w:hint="eastAsia" w:eastAsia="仿宋_GB2312"/>
          <w:color w:val="000000" w:themeColor="text1"/>
          <w:sz w:val="32"/>
          <w:szCs w:val="32"/>
        </w:rPr>
        <w:tab/>
      </w:r>
      <w:r>
        <w:rPr>
          <w:rFonts w:eastAsia="仿宋_GB2312"/>
          <w:color w:val="000000" w:themeColor="text1"/>
          <w:sz w:val="32"/>
          <w:szCs w:val="32"/>
        </w:rPr>
        <w:t>日</w:t>
      </w:r>
      <w:r>
        <w:rPr>
          <w:rFonts w:hint="eastAsia" w:eastAsia="仿宋_GB2312"/>
          <w:color w:val="000000" w:themeColor="text1"/>
          <w:sz w:val="32"/>
          <w:szCs w:val="32"/>
        </w:rPr>
        <w:tab/>
      </w:r>
      <w:r>
        <w:rPr>
          <w:rFonts w:eastAsia="仿宋_GB2312"/>
          <w:color w:val="000000" w:themeColor="text1"/>
          <w:sz w:val="32"/>
          <w:szCs w:val="32"/>
        </w:rPr>
        <w:t>期</w:t>
      </w:r>
      <w:r>
        <w:rPr>
          <w:rFonts w:hint="eastAsia" w:eastAsia="仿宋_GB2312"/>
          <w:color w:val="000000" w:themeColor="text1"/>
          <w:sz w:val="32"/>
          <w:szCs w:val="32"/>
        </w:rPr>
        <w:t>：</w:t>
      </w:r>
    </w:p>
    <w:p>
      <w:pPr>
        <w:ind w:left="1260" w:leftChars="600"/>
        <w:jc w:val="center"/>
        <w:rPr>
          <w:rFonts w:ascii="宋体" w:hAnsi="宋体"/>
          <w:color w:val="000000" w:themeColor="text1"/>
        </w:rPr>
      </w:pPr>
    </w:p>
    <w:p>
      <w:pPr>
        <w:pStyle w:val="7"/>
        <w:spacing w:line="300" w:lineRule="exact"/>
        <w:rPr>
          <w:color w:val="000000" w:themeColor="text1"/>
          <w:sz w:val="28"/>
          <w:szCs w:val="27"/>
        </w:rPr>
      </w:pPr>
      <w:r>
        <w:rPr>
          <w:b/>
          <w:bCs/>
          <w:color w:val="000000" w:themeColor="text1"/>
          <w:sz w:val="48"/>
          <w:szCs w:val="48"/>
        </w:rPr>
        <w:pict>
          <v:shape id="文本框 261" o:spid="_x0000_s1033" o:spt="202" type="#_x0000_t202" style="position:absolute;left:0pt;margin-left:108pt;margin-top:6pt;height:39pt;width:234pt;z-index:252798976;mso-width-relative:page;mso-height-relative:page;" stroked="t" coordsize="21600,21600" o:gfxdata="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liIonXAAAACQEAAA8AAAAAAAAAAQAgAAAAIgAAAGRycy9k&#10;b3ducmV2LnhtbFBLAQIUABQAAAAIAIdO4kCLuHxVAwIAABcEAAAOAAAAAAAAAAEAIAAAACYBAABk&#10;cnMvZTJvRG9jLnhtbFBLBQYAAAAABgAGAFkBAACbBQAAAAA=&#10;">
            <v:path/>
            <v:fill opacity="0f" focussize="0,0"/>
            <v:stroke color="#FFFFFF" joinstyle="miter"/>
            <v:imagedata o:title=""/>
            <o:lock v:ext="edit"/>
            <v:textbox>
              <w:txbxContent>
                <w:p>
                  <w:pPr>
                    <w:jc w:val="center"/>
                    <w:rPr>
                      <w:b/>
                      <w:bCs/>
                      <w:sz w:val="24"/>
                    </w:rPr>
                  </w:pPr>
                  <w:r>
                    <w:rPr>
                      <w:rFonts w:hint="eastAsia"/>
                      <w:b/>
                      <w:bCs/>
                      <w:sz w:val="24"/>
                    </w:rPr>
                    <w:t>中华人民共和国国家卫生健康委员会制</w:t>
                  </w:r>
                </w:p>
              </w:txbxContent>
            </v:textbox>
          </v:shape>
        </w:pict>
      </w:r>
    </w:p>
    <w:p>
      <w:pPr>
        <w:ind w:left="1260" w:leftChars="600"/>
        <w:jc w:val="center"/>
        <w:rPr>
          <w:rFonts w:ascii="宋体" w:hAnsi="宋体"/>
          <w:color w:val="000000" w:themeColor="text1"/>
        </w:rPr>
      </w:pPr>
      <w:r>
        <w:rPr>
          <w:rFonts w:ascii="宋体" w:hAnsi="宋体"/>
          <w:color w:val="000000" w:themeColor="text1"/>
        </w:rPr>
        <w:br w:type="page"/>
      </w:r>
    </w:p>
    <w:p>
      <w:pPr>
        <w:pStyle w:val="7"/>
        <w:jc w:val="center"/>
        <w:rPr>
          <w:rFonts w:eastAsia="方正小标宋简体" w:cs="方正小标宋简体"/>
          <w:bCs/>
          <w:color w:val="000000" w:themeColor="text1"/>
          <w:sz w:val="44"/>
          <w:szCs w:val="44"/>
        </w:rPr>
      </w:pPr>
      <w:r>
        <w:rPr>
          <w:rFonts w:hint="eastAsia" w:eastAsia="方正小标宋简体" w:cs="方正小标宋简体"/>
          <w:bCs/>
          <w:color w:val="000000" w:themeColor="text1"/>
          <w:sz w:val="44"/>
          <w:szCs w:val="44"/>
        </w:rPr>
        <w:t>卫生许可证申请书填写说明</w:t>
      </w:r>
    </w:p>
    <w:p>
      <w:pPr>
        <w:ind w:firstLine="560" w:firstLineChars="200"/>
        <w:rPr>
          <w:rFonts w:ascii="宋体" w:hAnsi="宋体"/>
          <w:color w:val="000000" w:themeColor="text1"/>
          <w:sz w:val="28"/>
        </w:rPr>
      </w:pPr>
    </w:p>
    <w:p>
      <w:pPr>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一、填写内容应准确、真实、项目齐全。单位名称应填写全称。</w:t>
      </w:r>
    </w:p>
    <w:p>
      <w:pPr>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二、“申请许可项目”填写申请经营范围和种类。</w:t>
      </w:r>
    </w:p>
    <w:p>
      <w:pPr>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 xml:space="preserve">三、本表所附的文字或图象、资料，均应使用A4纸打印或绘制，并逐页加盖公章；如企业无公章，法人代表或负责人必须逐页签字。 </w:t>
      </w:r>
    </w:p>
    <w:p>
      <w:pPr>
        <w:ind w:firstLine="420" w:firstLineChars="200"/>
        <w:rPr>
          <w:rFonts w:ascii="宋体" w:hAnsi="宋体"/>
          <w:color w:val="000000" w:themeColor="text1"/>
        </w:rPr>
      </w:pPr>
    </w:p>
    <w:tbl>
      <w:tblPr>
        <w:tblStyle w:val="10"/>
        <w:tblW w:w="93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8"/>
        <w:gridCol w:w="474"/>
        <w:gridCol w:w="524"/>
        <w:gridCol w:w="1696"/>
        <w:gridCol w:w="480"/>
        <w:gridCol w:w="711"/>
        <w:gridCol w:w="505"/>
        <w:gridCol w:w="764"/>
        <w:gridCol w:w="932"/>
        <w:gridCol w:w="1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691" w:hRule="atLeast"/>
        </w:trPr>
        <w:tc>
          <w:tcPr>
            <w:tcW w:w="9360" w:type="dxa"/>
            <w:gridSpan w:val="10"/>
          </w:tcPr>
          <w:p>
            <w:pPr>
              <w:spacing w:line="440" w:lineRule="exact"/>
              <w:ind w:left="560"/>
              <w:rPr>
                <w:rFonts w:ascii="宋体" w:hAnsi="宋体"/>
                <w:color w:val="000000" w:themeColor="text1"/>
                <w:sz w:val="24"/>
              </w:rPr>
            </w:pPr>
          </w:p>
          <w:p>
            <w:pPr>
              <w:spacing w:line="440" w:lineRule="exact"/>
              <w:ind w:firstLine="140" w:firstLineChars="50"/>
              <w:rPr>
                <w:rFonts w:ascii="宋体" w:hAnsi="宋体" w:eastAsia="仿宋_GB2312"/>
                <w:color w:val="000000" w:themeColor="text1"/>
                <w:sz w:val="28"/>
                <w:szCs w:val="28"/>
              </w:rPr>
            </w:pPr>
            <w:r>
              <w:rPr>
                <w:rFonts w:hint="eastAsia" w:ascii="宋体" w:hAnsi="宋体" w:eastAsia="仿宋_GB2312"/>
                <w:color w:val="000000" w:themeColor="text1"/>
                <w:sz w:val="28"/>
                <w:szCs w:val="28"/>
              </w:rPr>
              <w:t>一次性告知需要提供的全部材料目录（□内打“√”为需要提供的材料）</w:t>
            </w:r>
          </w:p>
          <w:p>
            <w:pPr>
              <w:spacing w:line="440" w:lineRule="exact"/>
              <w:ind w:left="284"/>
              <w:rPr>
                <w:rFonts w:ascii="宋体" w:hAnsi="宋体" w:eastAsia="仿宋_GB2312"/>
                <w:color w:val="000000" w:themeColor="text1"/>
                <w:sz w:val="28"/>
                <w:szCs w:val="28"/>
              </w:rPr>
            </w:pPr>
          </w:p>
          <w:p>
            <w:pPr>
              <w:spacing w:line="440" w:lineRule="exact"/>
              <w:rPr>
                <w:rFonts w:ascii="宋体" w:hAnsi="宋体" w:eastAsia="仿宋_GB2312"/>
                <w:color w:val="000000" w:themeColor="text1"/>
                <w:sz w:val="32"/>
                <w:szCs w:val="32"/>
              </w:rPr>
            </w:pPr>
            <w:r>
              <w:rPr>
                <w:rFonts w:hint="eastAsia" w:ascii="宋体" w:hAnsi="宋体" w:eastAsia="仿宋_GB2312"/>
                <w:b/>
                <w:bCs/>
                <w:color w:val="000000" w:themeColor="text1"/>
                <w:sz w:val="32"/>
                <w:szCs w:val="32"/>
              </w:rPr>
              <w:t>一、告知承诺前提交的资料：</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□1、卫生许可证申请报告</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□2、公共场所卫生许可告知承诺书</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□3、法定代表人或负责人身份证复印件</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□4、公共场所地址方位示意图（GPS定位图）</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□5、工商营业执照复印件</w:t>
            </w:r>
          </w:p>
          <w:p>
            <w:pPr>
              <w:spacing w:line="440" w:lineRule="exact"/>
              <w:rPr>
                <w:rFonts w:ascii="宋体" w:hAnsi="宋体" w:eastAsia="仿宋_GB2312"/>
                <w:b/>
                <w:bCs/>
                <w:color w:val="000000" w:themeColor="text1"/>
                <w:sz w:val="32"/>
                <w:szCs w:val="32"/>
              </w:rPr>
            </w:pPr>
            <w:r>
              <w:rPr>
                <w:rFonts w:hint="eastAsia" w:ascii="宋体" w:hAnsi="宋体" w:eastAsia="仿宋_GB2312"/>
                <w:b/>
                <w:bCs/>
                <w:color w:val="000000" w:themeColor="text1"/>
                <w:sz w:val="32"/>
                <w:szCs w:val="32"/>
              </w:rPr>
              <w:t>二、取得《卫生许可证》后60天内应提交的资料：</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□1、经营单位场地平面布局图</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□2、卫生清洗消毒设备或设施情况表</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□3、卫生管理制度和单位指定的卫生管理组织</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□4、从业人员名单及其健康体检合格证明</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□5、经营场所房屋产权证明或场地租赁合同复印件</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□6、公共场所卫生管理自查表</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□7、有资质的检测机构出具的按国家卫生标准全项目检测的公共场所卫生检测报告或者卫生评价报告</w:t>
            </w:r>
          </w:p>
          <w:p>
            <w:pPr>
              <w:spacing w:line="440" w:lineRule="exact"/>
              <w:rPr>
                <w:rFonts w:ascii="宋体" w:hAnsi="宋体" w:eastAsia="仿宋_GB2312"/>
                <w:color w:val="000000" w:themeColor="text1"/>
                <w:sz w:val="32"/>
                <w:szCs w:val="32"/>
              </w:rPr>
            </w:pPr>
            <w:r>
              <w:rPr>
                <w:rFonts w:hint="eastAsia" w:ascii="宋体" w:hAnsi="宋体" w:eastAsia="仿宋_GB2312"/>
                <w:b/>
                <w:bCs/>
                <w:color w:val="000000" w:themeColor="text1"/>
                <w:sz w:val="32"/>
                <w:szCs w:val="32"/>
              </w:rPr>
              <w:t>三、布草外送清洗消毒的还须提交以下申报材料：</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□1、洗涤消毒合同复印件</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□2、签订合同的洗涤公司一年内卫生检测报告复印件</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□3、签订合同的洗涤公司营业执照复印件</w:t>
            </w:r>
          </w:p>
          <w:p>
            <w:pPr>
              <w:spacing w:line="440" w:lineRule="exact"/>
              <w:rPr>
                <w:rFonts w:ascii="宋体" w:hAnsi="宋体" w:eastAsia="仿宋_GB2312"/>
                <w:color w:val="000000" w:themeColor="text1"/>
                <w:sz w:val="32"/>
                <w:szCs w:val="32"/>
              </w:rPr>
            </w:pPr>
            <w:r>
              <w:rPr>
                <w:rFonts w:hint="eastAsia" w:ascii="宋体" w:hAnsi="宋体" w:eastAsia="仿宋_GB2312"/>
                <w:b/>
                <w:bCs/>
                <w:color w:val="000000" w:themeColor="text1"/>
                <w:sz w:val="32"/>
                <w:szCs w:val="32"/>
              </w:rPr>
              <w:t>四、具有集中空调通风系统的还须提交以下申报材料：</w:t>
            </w:r>
          </w:p>
          <w:p>
            <w:pPr>
              <w:spacing w:line="440" w:lineRule="exact"/>
              <w:ind w:firstLine="640" w:firstLineChars="200"/>
              <w:rPr>
                <w:rFonts w:ascii="宋体" w:hAnsi="宋体" w:eastAsia="仿宋_GB2312"/>
                <w:color w:val="000000" w:themeColor="text1"/>
                <w:sz w:val="32"/>
                <w:szCs w:val="32"/>
              </w:rPr>
            </w:pPr>
            <w:r>
              <w:rPr>
                <w:rFonts w:hint="eastAsia" w:ascii="宋体" w:hAnsi="宋体" w:eastAsia="仿宋_GB2312"/>
                <w:color w:val="000000" w:themeColor="text1"/>
                <w:sz w:val="32"/>
                <w:szCs w:val="32"/>
              </w:rPr>
              <w:t>□1、集中空调通风系统竣工图</w:t>
            </w:r>
          </w:p>
          <w:p>
            <w:pPr>
              <w:spacing w:line="440" w:lineRule="exact"/>
              <w:rPr>
                <w:rFonts w:ascii="宋体" w:hAnsi="宋体" w:eastAsia="仿宋_GB2312"/>
                <w:color w:val="000000" w:themeColor="text1"/>
                <w:sz w:val="32"/>
                <w:szCs w:val="32"/>
              </w:rPr>
            </w:pPr>
            <w:r>
              <w:rPr>
                <w:rFonts w:hint="eastAsia" w:ascii="宋体" w:hAnsi="宋体" w:eastAsia="仿宋_GB2312"/>
                <w:color w:val="000000" w:themeColor="text1"/>
                <w:sz w:val="32"/>
                <w:szCs w:val="32"/>
              </w:rPr>
              <w:t xml:space="preserve">    □2、集中空调通风系统清洗消毒记录、一年内卫生检测报告</w:t>
            </w:r>
          </w:p>
          <w:p>
            <w:pPr>
              <w:spacing w:line="440" w:lineRule="exact"/>
              <w:ind w:firstLine="640" w:firstLineChars="200"/>
              <w:rPr>
                <w:rFonts w:ascii="宋体" w:hAnsi="宋体" w:eastAsia="仿宋_GB2312"/>
                <w:color w:val="000000" w:themeColor="text1"/>
                <w:sz w:val="24"/>
              </w:rPr>
            </w:pPr>
            <w:r>
              <w:rPr>
                <w:rFonts w:hint="eastAsia" w:ascii="宋体" w:hAnsi="宋体" w:eastAsia="仿宋_GB2312"/>
                <w:color w:val="000000" w:themeColor="text1"/>
                <w:sz w:val="32"/>
                <w:szCs w:val="32"/>
              </w:rPr>
              <w:t>□3、外包清洗、消毒的专业清洗机构或个人资质材料</w:t>
            </w:r>
          </w:p>
          <w:p>
            <w:pPr>
              <w:spacing w:line="440" w:lineRule="exact"/>
              <w:rPr>
                <w:rFonts w:ascii="宋体" w:hAnsi="宋体" w:eastAsia="仿宋_GB2312"/>
                <w:color w:val="000000" w:themeColor="text1"/>
                <w:sz w:val="32"/>
                <w:szCs w:val="32"/>
                <w:u w:val="single"/>
              </w:rPr>
            </w:pPr>
            <w:r>
              <w:rPr>
                <w:rFonts w:hint="eastAsia" w:ascii="宋体" w:hAnsi="宋体" w:eastAsia="仿宋_GB2312"/>
                <w:color w:val="000000" w:themeColor="text1"/>
                <w:sz w:val="32"/>
                <w:szCs w:val="32"/>
              </w:rPr>
              <w:t>告知人签名：        被告知人签名：</w:t>
            </w:r>
          </w:p>
          <w:p>
            <w:pPr>
              <w:spacing w:line="440" w:lineRule="exact"/>
              <w:ind w:firstLine="1280" w:firstLineChars="400"/>
              <w:rPr>
                <w:rFonts w:ascii="宋体" w:hAnsi="宋体"/>
                <w:color w:val="000000" w:themeColor="text1"/>
                <w:sz w:val="24"/>
              </w:rPr>
            </w:pPr>
            <w:r>
              <w:rPr>
                <w:rFonts w:hint="eastAsia" w:ascii="宋体" w:hAnsi="宋体" w:eastAsia="仿宋_GB2312"/>
                <w:color w:val="000000" w:themeColor="text1"/>
                <w:sz w:val="32"/>
                <w:szCs w:val="32"/>
              </w:rPr>
              <w:t>年    月     日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申请单位</w:t>
            </w:r>
          </w:p>
        </w:tc>
        <w:tc>
          <w:tcPr>
            <w:tcW w:w="7308" w:type="dxa"/>
            <w:gridSpan w:val="8"/>
            <w:vAlign w:val="center"/>
          </w:tcPr>
          <w:p>
            <w:pPr>
              <w:rPr>
                <w:rFonts w:ascii="宋体" w:hAnsi="宋体" w:eastAsia="仿宋"/>
                <w:color w:val="000000" w:themeColor="text1"/>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单位地址</w:t>
            </w:r>
          </w:p>
        </w:tc>
        <w:tc>
          <w:tcPr>
            <w:tcW w:w="7308" w:type="dxa"/>
            <w:gridSpan w:val="8"/>
            <w:vAlign w:val="center"/>
          </w:tcPr>
          <w:p>
            <w:pPr>
              <w:rPr>
                <w:rFonts w:ascii="宋体" w:hAnsi="宋体" w:eastAsia="仿宋"/>
                <w:color w:val="000000" w:themeColor="text1"/>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spacing w:line="360" w:lineRule="exact"/>
              <w:jc w:val="center"/>
              <w:rPr>
                <w:rFonts w:ascii="宋体" w:hAnsi="宋体" w:eastAsia="仿宋_GB2312"/>
                <w:color w:val="000000" w:themeColor="text1"/>
                <w:sz w:val="30"/>
                <w:szCs w:val="30"/>
              </w:rPr>
            </w:pPr>
            <w:r>
              <w:rPr>
                <w:rFonts w:hint="eastAsia" w:ascii="宋体" w:hAnsi="宋体" w:eastAsia="仿宋_GB2312"/>
                <w:color w:val="000000" w:themeColor="text1"/>
                <w:sz w:val="30"/>
                <w:szCs w:val="30"/>
              </w:rPr>
              <w:t>法人/</w:t>
            </w:r>
          </w:p>
          <w:p>
            <w:pPr>
              <w:spacing w:line="360" w:lineRule="exact"/>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负责人</w:t>
            </w:r>
          </w:p>
        </w:tc>
        <w:tc>
          <w:tcPr>
            <w:tcW w:w="2700" w:type="dxa"/>
            <w:gridSpan w:val="3"/>
            <w:vAlign w:val="center"/>
          </w:tcPr>
          <w:p>
            <w:pPr>
              <w:jc w:val="center"/>
              <w:rPr>
                <w:rFonts w:ascii="宋体" w:hAnsi="宋体" w:eastAsia="仿宋"/>
                <w:color w:val="000000" w:themeColor="text1"/>
                <w:sz w:val="30"/>
                <w:szCs w:val="30"/>
              </w:rPr>
            </w:pPr>
          </w:p>
        </w:tc>
        <w:tc>
          <w:tcPr>
            <w:tcW w:w="1980" w:type="dxa"/>
            <w:gridSpan w:val="3"/>
            <w:vAlign w:val="center"/>
          </w:tcPr>
          <w:p>
            <w:pPr>
              <w:spacing w:line="360" w:lineRule="exact"/>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联系电话</w:t>
            </w:r>
          </w:p>
        </w:tc>
        <w:tc>
          <w:tcPr>
            <w:tcW w:w="2628" w:type="dxa"/>
            <w:gridSpan w:val="2"/>
            <w:vAlign w:val="center"/>
          </w:tcPr>
          <w:p>
            <w:pPr>
              <w:rPr>
                <w:rFonts w:ascii="宋体" w:hAnsi="宋体" w:eastAsia="仿宋"/>
                <w:color w:val="000000" w:themeColor="text1"/>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从业人数</w:t>
            </w:r>
          </w:p>
        </w:tc>
        <w:tc>
          <w:tcPr>
            <w:tcW w:w="2700" w:type="dxa"/>
            <w:gridSpan w:val="3"/>
            <w:vAlign w:val="center"/>
          </w:tcPr>
          <w:p>
            <w:pPr>
              <w:jc w:val="center"/>
              <w:rPr>
                <w:rFonts w:ascii="宋体" w:hAnsi="宋体" w:eastAsia="仿宋"/>
                <w:color w:val="000000" w:themeColor="text1"/>
                <w:sz w:val="30"/>
                <w:szCs w:val="30"/>
              </w:rPr>
            </w:pPr>
          </w:p>
        </w:tc>
        <w:tc>
          <w:tcPr>
            <w:tcW w:w="1980" w:type="dxa"/>
            <w:gridSpan w:val="3"/>
            <w:vAlign w:val="center"/>
          </w:tcPr>
          <w:p>
            <w:pPr>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经济性质</w:t>
            </w:r>
          </w:p>
        </w:tc>
        <w:tc>
          <w:tcPr>
            <w:tcW w:w="2628" w:type="dxa"/>
            <w:gridSpan w:val="2"/>
            <w:vAlign w:val="center"/>
          </w:tcPr>
          <w:p>
            <w:pPr>
              <w:rPr>
                <w:rFonts w:ascii="宋体" w:hAnsi="宋体" w:eastAsia="仿宋"/>
                <w:color w:val="000000" w:themeColor="text1"/>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576" w:type="dxa"/>
            <w:gridSpan w:val="3"/>
            <w:vAlign w:val="center"/>
          </w:tcPr>
          <w:p>
            <w:pPr>
              <w:spacing w:line="360" w:lineRule="exact"/>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是否有集中空调通风系统</w:t>
            </w:r>
          </w:p>
        </w:tc>
        <w:tc>
          <w:tcPr>
            <w:tcW w:w="1696" w:type="dxa"/>
            <w:vAlign w:val="center"/>
          </w:tcPr>
          <w:p>
            <w:pPr>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是</w:t>
            </w:r>
          </w:p>
        </w:tc>
        <w:tc>
          <w:tcPr>
            <w:tcW w:w="1696" w:type="dxa"/>
            <w:gridSpan w:val="3"/>
            <w:vAlign w:val="center"/>
          </w:tcPr>
          <w:p>
            <w:pPr>
              <w:jc w:val="center"/>
              <w:rPr>
                <w:rFonts w:ascii="宋体" w:hAnsi="宋体" w:eastAsia="仿宋"/>
                <w:color w:val="000000" w:themeColor="text1"/>
                <w:sz w:val="30"/>
                <w:szCs w:val="30"/>
              </w:rPr>
            </w:pPr>
          </w:p>
        </w:tc>
        <w:tc>
          <w:tcPr>
            <w:tcW w:w="1696" w:type="dxa"/>
            <w:gridSpan w:val="2"/>
            <w:vAlign w:val="center"/>
          </w:tcPr>
          <w:p>
            <w:pPr>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否</w:t>
            </w:r>
          </w:p>
        </w:tc>
        <w:tc>
          <w:tcPr>
            <w:tcW w:w="1696" w:type="dxa"/>
            <w:vAlign w:val="center"/>
          </w:tcPr>
          <w:p>
            <w:pPr>
              <w:rPr>
                <w:rFonts w:ascii="宋体" w:hAnsi="宋体" w:eastAsia="仿宋"/>
                <w:color w:val="000000" w:themeColor="text1"/>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代办人</w:t>
            </w:r>
          </w:p>
        </w:tc>
        <w:tc>
          <w:tcPr>
            <w:tcW w:w="2700" w:type="dxa"/>
            <w:gridSpan w:val="3"/>
            <w:vAlign w:val="center"/>
          </w:tcPr>
          <w:p>
            <w:pPr>
              <w:jc w:val="center"/>
              <w:rPr>
                <w:rFonts w:ascii="宋体" w:hAnsi="宋体" w:eastAsia="仿宋"/>
                <w:color w:val="000000" w:themeColor="text1"/>
                <w:sz w:val="30"/>
                <w:szCs w:val="30"/>
              </w:rPr>
            </w:pPr>
          </w:p>
        </w:tc>
        <w:tc>
          <w:tcPr>
            <w:tcW w:w="1980" w:type="dxa"/>
            <w:gridSpan w:val="3"/>
            <w:vAlign w:val="center"/>
          </w:tcPr>
          <w:p>
            <w:pPr>
              <w:spacing w:line="360" w:lineRule="exact"/>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联系电话</w:t>
            </w:r>
          </w:p>
        </w:tc>
        <w:tc>
          <w:tcPr>
            <w:tcW w:w="2628" w:type="dxa"/>
            <w:gridSpan w:val="2"/>
            <w:vAlign w:val="center"/>
          </w:tcPr>
          <w:p>
            <w:pPr>
              <w:rPr>
                <w:rFonts w:ascii="宋体" w:hAnsi="宋体" w:eastAsia="仿宋"/>
                <w:color w:val="000000" w:themeColor="text1"/>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2052" w:type="dxa"/>
            <w:gridSpan w:val="2"/>
            <w:vAlign w:val="center"/>
          </w:tcPr>
          <w:p>
            <w:pPr>
              <w:spacing w:line="360" w:lineRule="exact"/>
              <w:jc w:val="center"/>
              <w:rPr>
                <w:rFonts w:ascii="宋体" w:hAnsi="宋体" w:eastAsia="仿宋_GB2312"/>
                <w:color w:val="000000" w:themeColor="text1"/>
                <w:sz w:val="30"/>
                <w:szCs w:val="30"/>
              </w:rPr>
            </w:pPr>
            <w:r>
              <w:rPr>
                <w:rFonts w:hint="eastAsia" w:ascii="宋体" w:hAnsi="宋体" w:eastAsia="仿宋_GB2312"/>
                <w:color w:val="000000" w:themeColor="text1"/>
                <w:sz w:val="30"/>
                <w:szCs w:val="30"/>
              </w:rPr>
              <w:t>统一社会</w:t>
            </w:r>
          </w:p>
          <w:p>
            <w:pPr>
              <w:spacing w:line="360" w:lineRule="exact"/>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信用代码</w:t>
            </w:r>
          </w:p>
        </w:tc>
        <w:tc>
          <w:tcPr>
            <w:tcW w:w="2700" w:type="dxa"/>
            <w:gridSpan w:val="3"/>
            <w:vAlign w:val="center"/>
          </w:tcPr>
          <w:p>
            <w:pPr>
              <w:jc w:val="center"/>
              <w:rPr>
                <w:rFonts w:ascii="宋体" w:hAnsi="宋体" w:eastAsia="仿宋"/>
                <w:color w:val="000000" w:themeColor="text1"/>
                <w:sz w:val="30"/>
                <w:szCs w:val="30"/>
              </w:rPr>
            </w:pPr>
          </w:p>
        </w:tc>
        <w:tc>
          <w:tcPr>
            <w:tcW w:w="1980" w:type="dxa"/>
            <w:gridSpan w:val="3"/>
            <w:vAlign w:val="center"/>
          </w:tcPr>
          <w:p>
            <w:pPr>
              <w:spacing w:line="360" w:lineRule="exact"/>
              <w:jc w:val="center"/>
              <w:rPr>
                <w:rFonts w:ascii="宋体" w:hAnsi="宋体" w:eastAsia="仿宋_GB2312"/>
                <w:color w:val="000000" w:themeColor="text1"/>
                <w:sz w:val="30"/>
                <w:szCs w:val="30"/>
              </w:rPr>
            </w:pPr>
            <w:r>
              <w:rPr>
                <w:rFonts w:hint="eastAsia" w:ascii="宋体" w:hAnsi="宋体" w:eastAsia="仿宋_GB2312"/>
                <w:color w:val="000000" w:themeColor="text1"/>
                <w:sz w:val="30"/>
                <w:szCs w:val="30"/>
              </w:rPr>
              <w:t>经营面积</w:t>
            </w:r>
          </w:p>
          <w:p>
            <w:pPr>
              <w:spacing w:line="360" w:lineRule="exact"/>
              <w:jc w:val="center"/>
              <w:rPr>
                <w:rFonts w:ascii="宋体" w:hAnsi="宋体" w:eastAsia="仿宋"/>
                <w:color w:val="000000" w:themeColor="text1"/>
                <w:sz w:val="30"/>
                <w:szCs w:val="30"/>
              </w:rPr>
            </w:pPr>
            <w:r>
              <w:rPr>
                <w:rFonts w:hint="eastAsia" w:ascii="宋体" w:hAnsi="宋体" w:eastAsia="仿宋_GB2312"/>
                <w:color w:val="000000" w:themeColor="text1"/>
                <w:sz w:val="30"/>
                <w:szCs w:val="30"/>
              </w:rPr>
              <w:t>（m</w:t>
            </w:r>
            <w:r>
              <w:rPr>
                <w:rFonts w:hint="eastAsia" w:ascii="宋体" w:hAnsi="宋体" w:eastAsia="仿宋_GB2312"/>
                <w:color w:val="000000" w:themeColor="text1"/>
                <w:sz w:val="30"/>
                <w:szCs w:val="30"/>
                <w:vertAlign w:val="superscript"/>
              </w:rPr>
              <w:t>2</w:t>
            </w:r>
            <w:r>
              <w:rPr>
                <w:rFonts w:hint="eastAsia" w:ascii="宋体" w:hAnsi="宋体" w:eastAsia="仿宋_GB2312"/>
                <w:color w:val="000000" w:themeColor="text1"/>
                <w:sz w:val="30"/>
                <w:szCs w:val="30"/>
              </w:rPr>
              <w:t>）</w:t>
            </w:r>
          </w:p>
        </w:tc>
        <w:tc>
          <w:tcPr>
            <w:tcW w:w="2628" w:type="dxa"/>
            <w:gridSpan w:val="2"/>
            <w:vAlign w:val="center"/>
          </w:tcPr>
          <w:p>
            <w:pPr>
              <w:rPr>
                <w:rFonts w:ascii="宋体" w:hAnsi="宋体" w:eastAsia="仿宋"/>
                <w:color w:val="000000" w:themeColor="text1"/>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atLeast"/>
          <w:jc w:val="center"/>
        </w:trPr>
        <w:tc>
          <w:tcPr>
            <w:tcW w:w="9360" w:type="dxa"/>
            <w:gridSpan w:val="10"/>
            <w:vAlign w:val="center"/>
          </w:tcPr>
          <w:p>
            <w:pPr>
              <w:rPr>
                <w:rFonts w:ascii="宋体" w:hAnsi="宋体" w:eastAsia="仿宋"/>
                <w:color w:val="000000" w:themeColor="text1"/>
                <w:sz w:val="30"/>
                <w:szCs w:val="30"/>
              </w:rPr>
            </w:pPr>
            <w:r>
              <w:rPr>
                <w:rFonts w:hint="eastAsia" w:ascii="宋体" w:hAnsi="宋体" w:eastAsia="仿宋_GB2312"/>
                <w:color w:val="000000" w:themeColor="text1"/>
                <w:sz w:val="30"/>
                <w:szCs w:val="30"/>
              </w:rPr>
              <w:t>申请许可项目：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13" w:hRule="atLeast"/>
          <w:jc w:val="center"/>
        </w:trPr>
        <w:tc>
          <w:tcPr>
            <w:tcW w:w="9360" w:type="dxa"/>
            <w:gridSpan w:val="10"/>
            <w:vAlign w:val="center"/>
          </w:tcPr>
          <w:p>
            <w:pPr>
              <w:spacing w:line="560" w:lineRule="exact"/>
              <w:jc w:val="center"/>
              <w:rPr>
                <w:rFonts w:ascii="宋体" w:hAnsi="宋体"/>
                <w:b/>
                <w:bCs/>
                <w:color w:val="000000" w:themeColor="text1"/>
                <w:sz w:val="44"/>
                <w:szCs w:val="44"/>
              </w:rPr>
            </w:pPr>
            <w:r>
              <w:rPr>
                <w:rFonts w:hint="eastAsia" w:ascii="宋体" w:hAnsi="宋体"/>
                <w:b/>
                <w:bCs/>
                <w:color w:val="000000" w:themeColor="text1"/>
                <w:sz w:val="44"/>
                <w:szCs w:val="44"/>
              </w:rPr>
              <w:t>申请单位保证书</w:t>
            </w:r>
          </w:p>
          <w:p>
            <w:pPr>
              <w:pStyle w:val="3"/>
              <w:spacing w:line="400" w:lineRule="exact"/>
              <w:rPr>
                <w:rFonts w:ascii="宋体" w:hAnsi="宋体" w:eastAsia="仿宋_GB2312"/>
                <w:color w:val="000000" w:themeColor="text1"/>
              </w:rPr>
            </w:pPr>
          </w:p>
          <w:p>
            <w:pPr>
              <w:pStyle w:val="3"/>
              <w:spacing w:line="400" w:lineRule="exact"/>
              <w:ind w:firstLine="640"/>
              <w:rPr>
                <w:rFonts w:ascii="宋体" w:hAnsi="宋体" w:eastAsia="仿宋_GB2312"/>
                <w:color w:val="000000" w:themeColor="text1"/>
                <w:sz w:val="32"/>
                <w:szCs w:val="32"/>
              </w:rPr>
            </w:pPr>
            <w:r>
              <w:rPr>
                <w:rFonts w:hint="eastAsia" w:ascii="宋体" w:hAnsi="宋体" w:eastAsia="仿宋_GB2312"/>
                <w:color w:val="000000" w:themeColor="text1"/>
                <w:sz w:val="32"/>
                <w:szCs w:val="32"/>
              </w:rPr>
              <w:t>本申请单位保证：本申请表中所填报的内容和所附资料均真实、可靠，如有不实之处，我单位愿负相关法律责任，并承担由此造成的一切后果。</w:t>
            </w:r>
          </w:p>
          <w:p>
            <w:pPr>
              <w:spacing w:line="400" w:lineRule="exact"/>
              <w:rPr>
                <w:rFonts w:ascii="宋体" w:hAnsi="宋体" w:eastAsia="仿宋_GB2312"/>
                <w:color w:val="000000" w:themeColor="text1"/>
                <w:sz w:val="24"/>
              </w:rPr>
            </w:pPr>
          </w:p>
          <w:p>
            <w:pPr>
              <w:spacing w:line="400" w:lineRule="exact"/>
              <w:rPr>
                <w:rFonts w:ascii="宋体" w:hAnsi="宋体" w:eastAsia="仿宋_GB2312"/>
                <w:color w:val="000000" w:themeColor="text1"/>
                <w:sz w:val="24"/>
              </w:rPr>
            </w:pPr>
          </w:p>
          <w:p>
            <w:pPr>
              <w:spacing w:line="400" w:lineRule="exact"/>
              <w:rPr>
                <w:rFonts w:ascii="宋体" w:hAnsi="宋体" w:eastAsia="仿宋_GB2312"/>
                <w:color w:val="000000" w:themeColor="text1"/>
                <w:sz w:val="32"/>
                <w:szCs w:val="32"/>
              </w:rPr>
            </w:pPr>
            <w:r>
              <w:rPr>
                <w:rFonts w:hint="eastAsia" w:ascii="宋体" w:hAnsi="宋体" w:eastAsia="仿宋_GB2312"/>
                <w:color w:val="000000" w:themeColor="text1"/>
                <w:sz w:val="32"/>
                <w:szCs w:val="32"/>
              </w:rPr>
              <w:t>申请单位（盖章）：     法人/负责人（签字）：</w:t>
            </w:r>
          </w:p>
          <w:p>
            <w:pPr>
              <w:spacing w:line="400" w:lineRule="exact"/>
              <w:rPr>
                <w:rFonts w:ascii="宋体" w:hAnsi="宋体" w:eastAsia="仿宋_GB2312"/>
                <w:color w:val="000000" w:themeColor="text1"/>
                <w:sz w:val="32"/>
                <w:szCs w:val="32"/>
              </w:rPr>
            </w:pPr>
          </w:p>
          <w:p>
            <w:pPr>
              <w:spacing w:line="400" w:lineRule="exact"/>
              <w:jc w:val="right"/>
              <w:rPr>
                <w:rFonts w:ascii="宋体" w:hAnsi="宋体" w:eastAsia="仿宋"/>
                <w:color w:val="000000" w:themeColor="text1"/>
                <w:sz w:val="28"/>
                <w:szCs w:val="28"/>
              </w:rPr>
            </w:pPr>
            <w:r>
              <w:rPr>
                <w:rFonts w:hint="eastAsia" w:ascii="宋体" w:hAnsi="宋体" w:eastAsia="仿宋_GB2312"/>
                <w:color w:val="000000" w:themeColor="text1"/>
                <w:sz w:val="32"/>
                <w:szCs w:val="32"/>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24" w:hRule="atLeast"/>
          <w:jc w:val="center"/>
        </w:trPr>
        <w:tc>
          <w:tcPr>
            <w:tcW w:w="9360" w:type="dxa"/>
            <w:gridSpan w:val="10"/>
            <w:vAlign w:val="center"/>
          </w:tcPr>
          <w:p>
            <w:pPr>
              <w:jc w:val="left"/>
              <w:rPr>
                <w:rFonts w:ascii="宋体" w:hAnsi="宋体" w:eastAsia="仿宋_GB2312"/>
                <w:color w:val="000000" w:themeColor="text1"/>
                <w:sz w:val="32"/>
                <w:szCs w:val="32"/>
              </w:rPr>
            </w:pPr>
            <w:r>
              <w:rPr>
                <w:rFonts w:hint="eastAsia" w:ascii="宋体" w:hAnsi="宋体" w:eastAsia="仿宋_GB2312"/>
                <w:color w:val="000000" w:themeColor="text1"/>
                <w:sz w:val="32"/>
                <w:szCs w:val="32"/>
              </w:rPr>
              <w:t>卫生计生监督机构资料完整性审查意见：</w:t>
            </w:r>
          </w:p>
          <w:p>
            <w:pPr>
              <w:jc w:val="left"/>
              <w:rPr>
                <w:rFonts w:ascii="宋体" w:hAnsi="宋体" w:eastAsia="仿宋_GB2312"/>
                <w:color w:val="000000" w:themeColor="text1"/>
                <w:sz w:val="32"/>
                <w:szCs w:val="32"/>
              </w:rPr>
            </w:pPr>
          </w:p>
          <w:p>
            <w:pPr>
              <w:ind w:firstLine="4800" w:firstLineChars="1500"/>
              <w:jc w:val="left"/>
              <w:rPr>
                <w:rFonts w:ascii="宋体" w:hAnsi="宋体" w:eastAsia="仿宋_GB2312"/>
                <w:color w:val="000000" w:themeColor="text1"/>
                <w:sz w:val="32"/>
                <w:szCs w:val="32"/>
              </w:rPr>
            </w:pPr>
            <w:r>
              <w:rPr>
                <w:rFonts w:hint="eastAsia" w:ascii="宋体" w:hAnsi="宋体" w:eastAsia="仿宋_GB2312"/>
                <w:color w:val="000000" w:themeColor="text1"/>
                <w:sz w:val="32"/>
                <w:szCs w:val="32"/>
              </w:rPr>
              <w:t>经办人（签字）：</w:t>
            </w:r>
          </w:p>
          <w:p>
            <w:pPr>
              <w:jc w:val="right"/>
              <w:rPr>
                <w:rFonts w:ascii="宋体" w:hAnsi="宋体" w:eastAsia="仿宋"/>
                <w:color w:val="000000" w:themeColor="text1"/>
                <w:sz w:val="32"/>
                <w:szCs w:val="32"/>
              </w:rPr>
            </w:pPr>
            <w:r>
              <w:rPr>
                <w:rFonts w:hint="eastAsia" w:ascii="宋体" w:hAnsi="宋体" w:eastAsia="仿宋_GB2312"/>
                <w:color w:val="000000" w:themeColor="text1"/>
                <w:sz w:val="32"/>
                <w:szCs w:val="32"/>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14" w:hRule="atLeast"/>
          <w:jc w:val="center"/>
        </w:trPr>
        <w:tc>
          <w:tcPr>
            <w:tcW w:w="9360" w:type="dxa"/>
            <w:gridSpan w:val="10"/>
            <w:vAlign w:val="center"/>
          </w:tcPr>
          <w:p>
            <w:pPr>
              <w:jc w:val="left"/>
              <w:rPr>
                <w:rFonts w:ascii="宋体" w:hAnsi="宋体" w:eastAsia="仿宋_GB2312"/>
                <w:color w:val="000000" w:themeColor="text1"/>
                <w:sz w:val="32"/>
                <w:szCs w:val="32"/>
              </w:rPr>
            </w:pPr>
            <w:r>
              <w:rPr>
                <w:rFonts w:hint="eastAsia" w:ascii="宋体" w:hAnsi="宋体" w:eastAsia="仿宋_GB2312"/>
                <w:color w:val="000000" w:themeColor="text1"/>
                <w:sz w:val="32"/>
                <w:szCs w:val="32"/>
              </w:rPr>
              <w:t>卫生计生监督机构审核意见：</w:t>
            </w:r>
          </w:p>
          <w:p>
            <w:pPr>
              <w:jc w:val="left"/>
              <w:rPr>
                <w:rFonts w:ascii="宋体" w:hAnsi="宋体" w:eastAsia="仿宋_GB2312"/>
                <w:color w:val="000000" w:themeColor="text1"/>
                <w:sz w:val="32"/>
                <w:szCs w:val="32"/>
              </w:rPr>
            </w:pPr>
          </w:p>
          <w:p>
            <w:pPr>
              <w:jc w:val="left"/>
              <w:rPr>
                <w:rFonts w:ascii="宋体" w:hAnsi="宋体" w:eastAsia="仿宋_GB2312"/>
                <w:color w:val="000000" w:themeColor="text1"/>
                <w:sz w:val="32"/>
                <w:szCs w:val="32"/>
              </w:rPr>
            </w:pPr>
          </w:p>
          <w:p>
            <w:pPr>
              <w:ind w:firstLine="4800" w:firstLineChars="1500"/>
              <w:jc w:val="left"/>
              <w:rPr>
                <w:rFonts w:ascii="宋体" w:hAnsi="宋体" w:eastAsia="仿宋_GB2312"/>
                <w:color w:val="000000" w:themeColor="text1"/>
                <w:sz w:val="32"/>
                <w:szCs w:val="32"/>
              </w:rPr>
            </w:pPr>
            <w:r>
              <w:rPr>
                <w:rFonts w:hint="eastAsia" w:ascii="宋体" w:hAnsi="宋体" w:eastAsia="仿宋_GB2312"/>
                <w:color w:val="000000" w:themeColor="text1"/>
                <w:sz w:val="32"/>
                <w:szCs w:val="32"/>
              </w:rPr>
              <w:t>负责人（签字）：</w:t>
            </w:r>
          </w:p>
          <w:p>
            <w:pPr>
              <w:jc w:val="right"/>
              <w:rPr>
                <w:rFonts w:ascii="宋体" w:hAnsi="宋体" w:eastAsia="仿宋"/>
                <w:color w:val="000000" w:themeColor="text1"/>
                <w:sz w:val="32"/>
                <w:szCs w:val="32"/>
              </w:rPr>
            </w:pPr>
            <w:r>
              <w:rPr>
                <w:rFonts w:hint="eastAsia" w:ascii="宋体" w:hAnsi="宋体" w:eastAsia="仿宋_GB2312"/>
                <w:color w:val="000000" w:themeColor="text1"/>
                <w:sz w:val="32"/>
                <w:szCs w:val="32"/>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10" w:hRule="atLeast"/>
          <w:jc w:val="center"/>
        </w:trPr>
        <w:tc>
          <w:tcPr>
            <w:tcW w:w="9360" w:type="dxa"/>
            <w:gridSpan w:val="10"/>
            <w:vAlign w:val="center"/>
          </w:tcPr>
          <w:p>
            <w:pPr>
              <w:rPr>
                <w:rFonts w:ascii="宋体" w:hAnsi="宋体" w:eastAsia="仿宋_GB2312"/>
                <w:color w:val="000000" w:themeColor="text1"/>
                <w:sz w:val="32"/>
                <w:szCs w:val="32"/>
              </w:rPr>
            </w:pPr>
            <w:r>
              <w:rPr>
                <w:rFonts w:hint="eastAsia" w:ascii="宋体" w:hAnsi="宋体" w:eastAsia="仿宋_GB2312"/>
                <w:color w:val="000000" w:themeColor="text1"/>
                <w:sz w:val="32"/>
                <w:szCs w:val="32"/>
              </w:rPr>
              <w:t>主管部门意见：</w:t>
            </w:r>
          </w:p>
          <w:p>
            <w:pPr>
              <w:jc w:val="left"/>
              <w:rPr>
                <w:rFonts w:ascii="宋体" w:hAnsi="宋体" w:eastAsia="仿宋_GB2312"/>
                <w:color w:val="000000" w:themeColor="text1"/>
                <w:sz w:val="32"/>
                <w:szCs w:val="32"/>
              </w:rPr>
            </w:pPr>
          </w:p>
          <w:p>
            <w:pPr>
              <w:jc w:val="left"/>
              <w:rPr>
                <w:rFonts w:ascii="宋体" w:hAnsi="宋体" w:eastAsia="仿宋_GB2312"/>
                <w:color w:val="000000" w:themeColor="text1"/>
                <w:sz w:val="32"/>
                <w:szCs w:val="32"/>
              </w:rPr>
            </w:pPr>
          </w:p>
          <w:p>
            <w:pPr>
              <w:jc w:val="left"/>
              <w:rPr>
                <w:rFonts w:ascii="宋体" w:hAnsi="宋体" w:eastAsia="仿宋_GB2312"/>
                <w:color w:val="000000" w:themeColor="text1"/>
                <w:sz w:val="32"/>
                <w:szCs w:val="32"/>
              </w:rPr>
            </w:pPr>
          </w:p>
          <w:p>
            <w:pPr>
              <w:ind w:firstLine="4800" w:firstLineChars="1500"/>
              <w:jc w:val="left"/>
              <w:rPr>
                <w:rFonts w:ascii="宋体" w:hAnsi="宋体" w:eastAsia="仿宋_GB2312"/>
                <w:color w:val="000000" w:themeColor="text1"/>
                <w:sz w:val="32"/>
                <w:szCs w:val="32"/>
                <w:u w:val="single"/>
              </w:rPr>
            </w:pPr>
            <w:r>
              <w:rPr>
                <w:rFonts w:hint="eastAsia" w:ascii="宋体" w:hAnsi="宋体" w:eastAsia="仿宋_GB2312"/>
                <w:color w:val="000000" w:themeColor="text1"/>
                <w:sz w:val="32"/>
                <w:szCs w:val="32"/>
              </w:rPr>
              <w:t>审批人（签字）：</w:t>
            </w:r>
          </w:p>
          <w:p>
            <w:pPr>
              <w:jc w:val="right"/>
              <w:rPr>
                <w:rFonts w:ascii="宋体" w:hAnsi="宋体" w:eastAsia="仿宋"/>
                <w:color w:val="000000" w:themeColor="text1"/>
                <w:sz w:val="32"/>
                <w:szCs w:val="32"/>
              </w:rPr>
            </w:pPr>
            <w:r>
              <w:rPr>
                <w:rFonts w:hint="eastAsia" w:ascii="宋体" w:hAnsi="宋体" w:eastAsia="仿宋_GB2312"/>
                <w:color w:val="000000" w:themeColor="text1"/>
                <w:sz w:val="32"/>
                <w:szCs w:val="32"/>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0" w:hRule="atLeast"/>
          <w:jc w:val="center"/>
        </w:trPr>
        <w:tc>
          <w:tcPr>
            <w:tcW w:w="1578" w:type="dxa"/>
            <w:vAlign w:val="center"/>
          </w:tcPr>
          <w:p>
            <w:pPr>
              <w:jc w:val="center"/>
              <w:rPr>
                <w:rFonts w:ascii="宋体" w:hAnsi="宋体" w:eastAsia="仿宋"/>
                <w:color w:val="000000" w:themeColor="text1"/>
                <w:sz w:val="32"/>
                <w:szCs w:val="32"/>
              </w:rPr>
            </w:pPr>
            <w:r>
              <w:rPr>
                <w:rFonts w:hint="eastAsia" w:ascii="宋体" w:hAnsi="宋体" w:eastAsia="仿宋_GB2312"/>
                <w:color w:val="000000" w:themeColor="text1"/>
                <w:sz w:val="32"/>
                <w:szCs w:val="32"/>
              </w:rPr>
              <w:t>批准文号</w:t>
            </w:r>
          </w:p>
        </w:tc>
        <w:tc>
          <w:tcPr>
            <w:tcW w:w="3885" w:type="dxa"/>
            <w:gridSpan w:val="5"/>
            <w:vAlign w:val="center"/>
          </w:tcPr>
          <w:p>
            <w:pPr>
              <w:jc w:val="left"/>
              <w:rPr>
                <w:rFonts w:ascii="宋体" w:hAnsi="宋体" w:eastAsia="仿宋"/>
                <w:color w:val="000000" w:themeColor="text1"/>
                <w:sz w:val="32"/>
                <w:szCs w:val="32"/>
              </w:rPr>
            </w:pPr>
          </w:p>
        </w:tc>
        <w:tc>
          <w:tcPr>
            <w:tcW w:w="3897" w:type="dxa"/>
            <w:gridSpan w:val="4"/>
            <w:vMerge w:val="restart"/>
            <w:vAlign w:val="center"/>
          </w:tcPr>
          <w:p>
            <w:pPr>
              <w:rPr>
                <w:rFonts w:ascii="宋体" w:hAnsi="宋体" w:eastAsia="仿宋_GB2312"/>
                <w:color w:val="000000" w:themeColor="text1"/>
                <w:sz w:val="32"/>
                <w:szCs w:val="32"/>
              </w:rPr>
            </w:pPr>
            <w:r>
              <w:rPr>
                <w:rFonts w:hint="eastAsia" w:ascii="宋体" w:hAnsi="宋体" w:eastAsia="仿宋_GB2312"/>
                <w:color w:val="000000" w:themeColor="text1"/>
                <w:sz w:val="32"/>
                <w:szCs w:val="32"/>
              </w:rPr>
              <w:t>盖章</w:t>
            </w:r>
          </w:p>
          <w:p>
            <w:pPr>
              <w:jc w:val="center"/>
              <w:rPr>
                <w:rFonts w:ascii="宋体" w:hAnsi="宋体" w:eastAsia="仿宋_GB2312"/>
                <w:color w:val="000000" w:themeColor="text1"/>
                <w:sz w:val="15"/>
                <w:szCs w:val="15"/>
              </w:rPr>
            </w:pPr>
          </w:p>
          <w:p>
            <w:pPr>
              <w:jc w:val="center"/>
              <w:rPr>
                <w:rFonts w:ascii="宋体" w:hAnsi="宋体" w:eastAsia="仿宋_GB2312"/>
                <w:color w:val="000000" w:themeColor="text1"/>
                <w:sz w:val="15"/>
                <w:szCs w:val="15"/>
              </w:rPr>
            </w:pPr>
          </w:p>
          <w:p>
            <w:pPr>
              <w:jc w:val="center"/>
              <w:rPr>
                <w:rFonts w:ascii="宋体" w:hAnsi="宋体" w:eastAsia="仿宋_GB2312"/>
                <w:color w:val="000000" w:themeColor="text1"/>
                <w:sz w:val="15"/>
                <w:szCs w:val="15"/>
              </w:rPr>
            </w:pPr>
          </w:p>
          <w:p>
            <w:pPr>
              <w:tabs>
                <w:tab w:val="left" w:pos="837"/>
              </w:tabs>
              <w:jc w:val="right"/>
              <w:rPr>
                <w:rFonts w:ascii="宋体" w:hAnsi="宋体" w:eastAsia="仿宋"/>
                <w:color w:val="000000" w:themeColor="text1"/>
                <w:sz w:val="32"/>
                <w:szCs w:val="32"/>
              </w:rPr>
            </w:pPr>
            <w:r>
              <w:rPr>
                <w:rFonts w:hint="eastAsia" w:ascii="宋体" w:hAnsi="宋体" w:eastAsia="仿宋_GB2312"/>
                <w:color w:val="000000" w:themeColor="text1"/>
                <w:sz w:val="32"/>
                <w:szCs w:val="32"/>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0" w:hRule="atLeast"/>
          <w:jc w:val="center"/>
        </w:trPr>
        <w:tc>
          <w:tcPr>
            <w:tcW w:w="1578" w:type="dxa"/>
            <w:vAlign w:val="center"/>
          </w:tcPr>
          <w:p>
            <w:pPr>
              <w:jc w:val="center"/>
              <w:rPr>
                <w:rFonts w:ascii="宋体" w:hAnsi="宋体" w:eastAsia="仿宋"/>
                <w:color w:val="000000" w:themeColor="text1"/>
                <w:sz w:val="32"/>
                <w:szCs w:val="32"/>
              </w:rPr>
            </w:pPr>
            <w:r>
              <w:rPr>
                <w:rFonts w:hint="eastAsia" w:ascii="宋体" w:hAnsi="宋体" w:eastAsia="仿宋_GB2312"/>
                <w:color w:val="000000" w:themeColor="text1"/>
                <w:sz w:val="32"/>
                <w:szCs w:val="32"/>
              </w:rPr>
              <w:t>有 效 期</w:t>
            </w:r>
          </w:p>
        </w:tc>
        <w:tc>
          <w:tcPr>
            <w:tcW w:w="3885" w:type="dxa"/>
            <w:gridSpan w:val="5"/>
            <w:vAlign w:val="center"/>
          </w:tcPr>
          <w:p>
            <w:pPr>
              <w:jc w:val="left"/>
              <w:rPr>
                <w:rFonts w:ascii="宋体" w:hAnsi="宋体" w:eastAsia="仿宋"/>
                <w:color w:val="000000" w:themeColor="text1"/>
                <w:sz w:val="32"/>
                <w:szCs w:val="32"/>
              </w:rPr>
            </w:pPr>
          </w:p>
        </w:tc>
        <w:tc>
          <w:tcPr>
            <w:tcW w:w="3897" w:type="dxa"/>
            <w:gridSpan w:val="4"/>
            <w:vMerge w:val="continue"/>
            <w:vAlign w:val="center"/>
          </w:tcPr>
          <w:p>
            <w:pPr>
              <w:jc w:val="left"/>
              <w:rPr>
                <w:rFonts w:ascii="宋体" w:hAnsi="宋体" w:eastAsia="仿宋"/>
                <w:color w:val="000000" w:themeColor="text1"/>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14" w:hRule="atLeast"/>
          <w:jc w:val="center"/>
        </w:trPr>
        <w:tc>
          <w:tcPr>
            <w:tcW w:w="1578" w:type="dxa"/>
            <w:vAlign w:val="center"/>
          </w:tcPr>
          <w:p>
            <w:pPr>
              <w:jc w:val="center"/>
              <w:rPr>
                <w:rFonts w:ascii="宋体" w:hAnsi="宋体" w:eastAsia="仿宋"/>
                <w:color w:val="000000" w:themeColor="text1"/>
                <w:sz w:val="32"/>
                <w:szCs w:val="32"/>
              </w:rPr>
            </w:pPr>
            <w:r>
              <w:rPr>
                <w:rFonts w:hint="eastAsia" w:ascii="宋体" w:hAnsi="宋体" w:eastAsia="仿宋_GB2312"/>
                <w:color w:val="000000" w:themeColor="text1"/>
                <w:sz w:val="32"/>
                <w:szCs w:val="32"/>
              </w:rPr>
              <w:t>领 证 人</w:t>
            </w:r>
          </w:p>
        </w:tc>
        <w:tc>
          <w:tcPr>
            <w:tcW w:w="3885" w:type="dxa"/>
            <w:gridSpan w:val="5"/>
            <w:vAlign w:val="center"/>
          </w:tcPr>
          <w:p>
            <w:pPr>
              <w:jc w:val="left"/>
              <w:rPr>
                <w:rFonts w:ascii="宋体" w:hAnsi="宋体" w:eastAsia="仿宋"/>
                <w:color w:val="000000" w:themeColor="text1"/>
                <w:sz w:val="32"/>
                <w:szCs w:val="32"/>
              </w:rPr>
            </w:pPr>
          </w:p>
        </w:tc>
        <w:tc>
          <w:tcPr>
            <w:tcW w:w="3897" w:type="dxa"/>
            <w:gridSpan w:val="4"/>
            <w:vMerge w:val="continue"/>
            <w:vAlign w:val="center"/>
          </w:tcPr>
          <w:p>
            <w:pPr>
              <w:jc w:val="left"/>
              <w:rPr>
                <w:rFonts w:ascii="宋体" w:hAnsi="宋体" w:eastAsia="仿宋"/>
                <w:color w:val="000000" w:themeColor="text1"/>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362" w:hRule="atLeast"/>
          <w:jc w:val="center"/>
        </w:trPr>
        <w:tc>
          <w:tcPr>
            <w:tcW w:w="9360" w:type="dxa"/>
            <w:gridSpan w:val="10"/>
            <w:tcBorders>
              <w:bottom w:val="single" w:color="auto" w:sz="4" w:space="0"/>
            </w:tcBorders>
            <w:vAlign w:val="center"/>
          </w:tcPr>
          <w:p>
            <w:pPr>
              <w:rPr>
                <w:rFonts w:ascii="宋体" w:hAnsi="宋体" w:eastAsia="仿宋_GB2312"/>
                <w:color w:val="000000" w:themeColor="text1"/>
                <w:sz w:val="24"/>
              </w:rPr>
            </w:pPr>
          </w:p>
          <w:p>
            <w:pPr>
              <w:rPr>
                <w:rFonts w:ascii="宋体" w:hAnsi="宋体" w:eastAsia="仿宋_GB2312"/>
                <w:color w:val="000000" w:themeColor="text1"/>
                <w:sz w:val="32"/>
                <w:szCs w:val="32"/>
              </w:rPr>
            </w:pPr>
            <w:r>
              <w:rPr>
                <w:rFonts w:hint="eastAsia" w:ascii="宋体" w:hAnsi="宋体" w:eastAsia="仿宋_GB2312"/>
                <w:color w:val="000000" w:themeColor="text1"/>
                <w:sz w:val="32"/>
                <w:szCs w:val="32"/>
              </w:rPr>
              <w:t>卫生计生监督机构现场卫生审查意见：（可附页）</w:t>
            </w: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rPr>
                <w:rFonts w:ascii="宋体" w:hAnsi="宋体" w:eastAsia="仿宋_GB2312"/>
                <w:color w:val="000000" w:themeColor="text1"/>
                <w:sz w:val="24"/>
              </w:rPr>
            </w:pPr>
          </w:p>
          <w:p>
            <w:pPr>
              <w:ind w:firstLine="1920" w:firstLineChars="600"/>
              <w:rPr>
                <w:rFonts w:ascii="宋体" w:hAnsi="宋体" w:eastAsia="仿宋_GB2312"/>
                <w:color w:val="000000" w:themeColor="text1"/>
                <w:sz w:val="32"/>
                <w:szCs w:val="32"/>
              </w:rPr>
            </w:pPr>
            <w:r>
              <w:rPr>
                <w:rFonts w:hint="eastAsia" w:ascii="宋体" w:hAnsi="宋体" w:eastAsia="仿宋_GB2312"/>
                <w:color w:val="000000" w:themeColor="text1"/>
                <w:sz w:val="32"/>
                <w:szCs w:val="32"/>
              </w:rPr>
              <w:t>卫计监督员（签字）：</w:t>
            </w:r>
          </w:p>
          <w:p>
            <w:pPr>
              <w:rPr>
                <w:rFonts w:ascii="宋体" w:hAnsi="宋体" w:eastAsia="仿宋_GB2312"/>
                <w:color w:val="000000" w:themeColor="text1"/>
                <w:sz w:val="32"/>
                <w:szCs w:val="32"/>
              </w:rPr>
            </w:pPr>
          </w:p>
          <w:p>
            <w:pPr>
              <w:jc w:val="center"/>
              <w:rPr>
                <w:rFonts w:ascii="宋体" w:hAnsi="宋体" w:eastAsia="仿宋"/>
                <w:color w:val="000000" w:themeColor="text1"/>
                <w:sz w:val="32"/>
                <w:szCs w:val="32"/>
              </w:rPr>
            </w:pPr>
            <w:r>
              <w:rPr>
                <w:rFonts w:hint="eastAsia" w:ascii="宋体" w:hAnsi="宋体" w:eastAsia="仿宋_GB2312"/>
                <w:color w:val="000000" w:themeColor="text1"/>
                <w:sz w:val="32"/>
                <w:szCs w:val="32"/>
              </w:rPr>
              <w:t xml:space="preserve">                                   年     月     日</w:t>
            </w:r>
          </w:p>
        </w:tc>
      </w:tr>
    </w:tbl>
    <w:p>
      <w:pPr>
        <w:spacing w:line="700" w:lineRule="exact"/>
        <w:jc w:val="center"/>
        <w:rPr>
          <w:rFonts w:ascii="宋体" w:hAnsi="宋体" w:eastAsia="方正小标宋简体" w:cs="方正小标宋简体"/>
          <w:color w:val="000000" w:themeColor="text1"/>
          <w:sz w:val="44"/>
          <w:szCs w:val="44"/>
        </w:rPr>
      </w:pPr>
      <w:r>
        <w:rPr>
          <w:rFonts w:hint="eastAsia" w:ascii="宋体" w:hAnsi="宋体"/>
          <w:b/>
          <w:bCs/>
          <w:color w:val="000000" w:themeColor="text1"/>
          <w:sz w:val="36"/>
        </w:rPr>
        <w:br w:type="page"/>
      </w:r>
      <w:r>
        <w:rPr>
          <w:rFonts w:hint="eastAsia" w:ascii="宋体" w:hAnsi="宋体" w:eastAsia="方正小标宋简体" w:cs="方正小标宋简体"/>
          <w:color w:val="000000" w:themeColor="text1"/>
          <w:sz w:val="44"/>
          <w:szCs w:val="44"/>
        </w:rPr>
        <w:t>填  写  说  明</w:t>
      </w:r>
    </w:p>
    <w:p>
      <w:pPr>
        <w:spacing w:line="600" w:lineRule="exact"/>
        <w:jc w:val="center"/>
        <w:rPr>
          <w:rFonts w:ascii="宋体" w:hAnsi="宋体" w:eastAsia="仿宋_GB2312" w:cs="仿宋_GB2312"/>
          <w:b/>
          <w:bCs/>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1、本书由申请者填写后交指定卫生监督机构。</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2、填写时要用毛笔或钢笔，文字要求简练，清楚，不得有涂改现象，空格处以“无”填写。</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3、“申请许可项目”填写申请生产经营范围的种类。</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4、申请书一式一份。</w:t>
      </w: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spacing w:line="600" w:lineRule="exact"/>
        <w:ind w:firstLine="640" w:firstLineChars="200"/>
        <w:rPr>
          <w:rFonts w:ascii="宋体" w:hAnsi="宋体" w:eastAsia="仿宋_GB2312" w:cs="仿宋_GB2312"/>
          <w:color w:val="000000" w:themeColor="text1"/>
          <w:sz w:val="32"/>
          <w:szCs w:val="32"/>
        </w:rPr>
      </w:pP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湖南省公共场所卫生许可告知承诺书</w:t>
      </w:r>
    </w:p>
    <w:p>
      <w:pPr>
        <w:ind w:firstLine="4800" w:firstLineChars="1500"/>
        <w:jc w:val="right"/>
        <w:rPr>
          <w:rFonts w:ascii="宋体" w:hAnsi="宋体" w:cs="宋体"/>
          <w:sz w:val="32"/>
          <w:szCs w:val="32"/>
        </w:rPr>
      </w:pPr>
      <w:r>
        <w:rPr>
          <w:rFonts w:hint="eastAsia" w:ascii="宋体" w:hAnsi="宋体" w:cs="宋体"/>
          <w:sz w:val="32"/>
          <w:szCs w:val="32"/>
        </w:rPr>
        <w:t>〔    年〕第    号</w:t>
      </w:r>
    </w:p>
    <w:p>
      <w:pPr>
        <w:spacing w:line="550" w:lineRule="exact"/>
        <w:ind w:firstLine="640" w:firstLineChars="200"/>
        <w:rPr>
          <w:rFonts w:ascii="宋体" w:hAnsi="宋体" w:eastAsia="黑体" w:cs="黑体"/>
          <w:sz w:val="32"/>
          <w:szCs w:val="32"/>
        </w:rPr>
      </w:pPr>
      <w:r>
        <w:rPr>
          <w:rFonts w:hint="eastAsia" w:ascii="宋体" w:hAnsi="宋体" w:eastAsia="黑体" w:cs="黑体"/>
          <w:sz w:val="32"/>
          <w:szCs w:val="32"/>
        </w:rPr>
        <w:t>一、卫生许可审批机关告知</w:t>
      </w:r>
    </w:p>
    <w:p>
      <w:pPr>
        <w:spacing w:line="550" w:lineRule="exact"/>
        <w:ind w:firstLine="596" w:firstLineChars="200"/>
        <w:rPr>
          <w:rFonts w:ascii="宋体" w:hAnsi="宋体" w:eastAsia="仿宋" w:cs="仿宋"/>
          <w:spacing w:val="-11"/>
          <w:sz w:val="32"/>
          <w:szCs w:val="32"/>
        </w:rPr>
      </w:pPr>
      <w:r>
        <w:rPr>
          <w:rFonts w:hint="eastAsia" w:ascii="宋体" w:hAnsi="宋体" w:eastAsia="仿宋" w:cs="仿宋"/>
          <w:spacing w:val="-11"/>
          <w:sz w:val="32"/>
          <w:szCs w:val="32"/>
        </w:rPr>
        <w:t>根据公共场所卫生许可告知承诺制要求，一次性告知下列事项：</w:t>
      </w:r>
    </w:p>
    <w:p>
      <w:pPr>
        <w:numPr>
          <w:ilvl w:val="0"/>
          <w:numId w:val="2"/>
        </w:num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申请人在取得《公共场所卫生许可证》后的60天内，应当完善下列材料，在审批机关现场核查时提供给卫生监督员。</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1.经营单位总体平面图和卫生设施平面布局图；</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2.卫生管理制度和单位指定的卫生管理员及其基本信息；</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3.从业人员名单及其健康体检合格证明；</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4.卫生健康执法机构出具的新建、改建、扩建公共场所选址和设计预防性卫生审查《卫生监督意见书》；</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5.有资质的检测机构出具的按国家卫生标准全项目检测的公共场所卫生检测报告或者卫生评价报告；</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6.公共场所卫生监督量化分级管理评分自查结果。安装集中空调通风系统的场所，还应提供集中空调通风系统卫生检测或评价报告。</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未安装集中空调通风系统的小理发店不需提供选址和设计预防性卫生审查《卫生监督意见书》。</w:t>
      </w:r>
    </w:p>
    <w:p>
      <w:pPr>
        <w:numPr>
          <w:ilvl w:val="0"/>
          <w:numId w:val="2"/>
        </w:num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未达到下列卫生许可基本条件时，不得营业。</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1.取得选址和设计预防性卫生审查《卫生监督意见书》（未安装集中空调通风系统的小理发店除外）；</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2.公共场所卫生管理档案符合《公共场所卫生管理条例实施细则》第八条的规定；</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3.设置顾客用品用具清洗、消毒、保洁设施，病媒生物防控设施和废弃物存放专用设施，并能正常运转；</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4.按公共场所卫生标准开展卫生检测或评价，且检测或评价结果为合格；</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5.安装集中空调通风系统的场所，取得集中空调通风系统卫生检测或评价报告，且检测或评价结果为合格；</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6.公共场所卫生监督量化分级评估关键项目为合格。</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（四）</w:t>
      </w:r>
      <w:r>
        <w:rPr>
          <w:rFonts w:hint="eastAsia" w:ascii="宋体" w:hAnsi="宋体" w:eastAsia="仿宋" w:cs="仿宋"/>
          <w:spacing w:val="-6"/>
          <w:sz w:val="32"/>
          <w:szCs w:val="32"/>
        </w:rPr>
        <w:t>申请人未履行承诺，有下列情况之一的，撤销卫生许可，收回已发放的卫生许可证，并记入公共信用信息系统申请人诚信档案的失信记录,通报其他部门。申请人以后申请卫生行政审批事项的，不再适用告知承诺制。有违法行为的，依法严肃查处。</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1.实际经营项目与承诺内容不相符的；</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2.在未达到卫生许可基本条件情况下营业的；</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3.在本告知承诺书约定的期限内不提供承诺的审批材料的；</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4.提交的审批材料不符合要求，责令限期（原则上7天内）提交，逾期仍未交齐或者提交的材料不符合要求的；</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5.其他承诺未履行，责令限期（原则上7天内）改正，拒绝改正或逾期仍未改正的。</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spacing w:line="550" w:lineRule="exact"/>
        <w:ind w:firstLine="640" w:firstLineChars="200"/>
        <w:rPr>
          <w:rFonts w:ascii="宋体" w:hAnsi="宋体" w:eastAsia="黑体" w:cs="黑体"/>
          <w:sz w:val="32"/>
          <w:szCs w:val="32"/>
        </w:rPr>
      </w:pPr>
      <w:r>
        <w:rPr>
          <w:rFonts w:hint="eastAsia" w:ascii="宋体" w:hAnsi="宋体" w:eastAsia="黑体" w:cs="黑体"/>
          <w:sz w:val="32"/>
          <w:szCs w:val="32"/>
        </w:rPr>
        <w:t>二、申请人承诺</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本人（单位）认真阅读和知晓了公共场所卫生许可审批机关的告知，现作出下列承诺：</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一、对告知内容已经全面知晓和完全理解，承诺在规定期限内达到告知的许可条件，如违反承诺，同意撤销卫生许可决定；</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二、承诺在未达到告知的许可条件前，不开展公共场所经营活动；</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三、承诺在经营中遵守相关的卫生法律、法规、规章、标准及规范性文件的规定；</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四、承诺接受执法检查，如有违法行为，愿意承担相应的法律责任。</w:t>
      </w:r>
    </w:p>
    <w:p>
      <w:pPr>
        <w:spacing w:line="550" w:lineRule="exact"/>
        <w:ind w:firstLine="640" w:firstLineChars="200"/>
        <w:rPr>
          <w:rFonts w:ascii="宋体" w:hAnsi="宋体" w:eastAsia="仿宋" w:cs="仿宋"/>
          <w:sz w:val="32"/>
          <w:szCs w:val="32"/>
        </w:rPr>
      </w:pPr>
      <w:r>
        <w:rPr>
          <w:rFonts w:hint="eastAsia" w:ascii="宋体" w:hAnsi="宋体" w:eastAsia="仿宋" w:cs="仿宋"/>
          <w:sz w:val="32"/>
          <w:szCs w:val="32"/>
        </w:rPr>
        <w:t>五、承诺所填写的内容和提交的材料真实、准确、完整，所作承诺是本人真实意思的表示。</w:t>
      </w:r>
    </w:p>
    <w:p>
      <w:pPr>
        <w:spacing w:line="550" w:lineRule="exact"/>
        <w:ind w:firstLine="640" w:firstLineChars="200"/>
        <w:rPr>
          <w:rFonts w:ascii="宋体" w:hAnsi="宋体" w:eastAsia="仿宋" w:cs="仿宋"/>
          <w:sz w:val="32"/>
          <w:szCs w:val="32"/>
        </w:rPr>
      </w:pPr>
    </w:p>
    <w:p>
      <w:pPr>
        <w:spacing w:line="550" w:lineRule="exact"/>
        <w:rPr>
          <w:rFonts w:ascii="宋体" w:hAnsi="宋体" w:eastAsia="仿宋" w:cs="仿宋"/>
          <w:sz w:val="32"/>
          <w:szCs w:val="32"/>
        </w:rPr>
      </w:pPr>
      <w:r>
        <w:rPr>
          <w:rFonts w:hint="eastAsia" w:ascii="宋体" w:hAnsi="宋体" w:eastAsia="仿宋" w:cs="仿宋"/>
          <w:sz w:val="32"/>
          <w:szCs w:val="32"/>
        </w:rPr>
        <w:t>卫生许可审批机关（盖章）：      申请人（签字或盖章）：</w:t>
      </w:r>
    </w:p>
    <w:p>
      <w:pPr>
        <w:spacing w:line="550" w:lineRule="exact"/>
        <w:rPr>
          <w:rFonts w:ascii="宋体" w:hAnsi="宋体" w:eastAsia="仿宋" w:cs="仿宋"/>
          <w:sz w:val="32"/>
          <w:szCs w:val="32"/>
        </w:rPr>
      </w:pPr>
      <w:r>
        <w:rPr>
          <w:rFonts w:hint="eastAsia" w:ascii="宋体" w:hAnsi="宋体" w:eastAsia="仿宋" w:cs="仿宋"/>
          <w:sz w:val="32"/>
          <w:szCs w:val="32"/>
        </w:rPr>
        <w:t>经办人：                       委托代理人（签字）：</w:t>
      </w:r>
    </w:p>
    <w:p>
      <w:pPr>
        <w:spacing w:line="550" w:lineRule="exact"/>
        <w:ind w:firstLine="960" w:firstLineChars="300"/>
        <w:rPr>
          <w:rFonts w:ascii="宋体" w:hAnsi="宋体" w:eastAsia="仿宋" w:cs="仿宋"/>
          <w:sz w:val="32"/>
          <w:szCs w:val="32"/>
        </w:rPr>
      </w:pPr>
      <w:r>
        <w:rPr>
          <w:rFonts w:hint="eastAsia" w:ascii="宋体" w:hAnsi="宋体" w:eastAsia="仿宋" w:cs="仿宋"/>
          <w:sz w:val="32"/>
          <w:szCs w:val="32"/>
        </w:rPr>
        <w:t>年  月  日    年  月  日</w:t>
      </w:r>
    </w:p>
    <w:p>
      <w:pPr>
        <w:spacing w:line="550" w:lineRule="exact"/>
        <w:rPr>
          <w:rFonts w:ascii="宋体" w:hAnsi="宋体" w:eastAsia="仿宋_GB2312" w:cs="仿宋_GB2312"/>
          <w:color w:val="000000" w:themeColor="text1"/>
          <w:sz w:val="32"/>
          <w:szCs w:val="32"/>
        </w:rPr>
      </w:pPr>
      <w:r>
        <w:rPr>
          <w:rFonts w:hint="eastAsia" w:ascii="宋体" w:hAnsi="宋体" w:eastAsia="仿宋" w:cs="仿宋"/>
          <w:sz w:val="32"/>
          <w:szCs w:val="32"/>
        </w:rPr>
        <w:t>（一式两份）</w:t>
      </w:r>
    </w:p>
    <w:sectPr>
      <w:headerReference r:id="rId11" w:type="default"/>
      <w:footerReference r:id="rId12" w:type="default"/>
      <w:pgSz w:w="11906" w:h="16838"/>
      <w:pgMar w:top="2098" w:right="1531" w:bottom="1984" w:left="153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26</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50" o:spid="_x0000_s2050"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16</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E6C6036"/>
    <w:multiLevelType w:val="singleLevel"/>
    <w:tmpl w:val="AE6C6036"/>
    <w:lvl w:ilvl="0" w:tentative="0">
      <w:start w:val="13"/>
      <w:numFmt w:val="chineseCounting"/>
      <w:suff w:val="nothing"/>
      <w:lvlText w:val="%1、"/>
      <w:lvlJc w:val="left"/>
      <w:rPr>
        <w:rFonts w:hint="eastAsia"/>
      </w:rPr>
    </w:lvl>
  </w:abstractNum>
  <w:abstractNum w:abstractNumId="1">
    <w:nsid w:val="DFC743D9"/>
    <w:multiLevelType w:val="singleLevel"/>
    <w:tmpl w:val="DFC743D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NotTrackMoves/>
  <w:documentProtection w:enforcement="0"/>
  <w:defaultTabStop w:val="420"/>
  <w:drawingGridVerticalSpacing w:val="157"/>
  <w:displayVerticalDrawingGridEvery w:val="2"/>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2"/>
  </w:compat>
  <w:rsids>
    <w:rsidRoot w:val="70491B21"/>
    <w:rsid w:val="0001670F"/>
    <w:rsid w:val="00040A72"/>
    <w:rsid w:val="000707A8"/>
    <w:rsid w:val="000D3E3F"/>
    <w:rsid w:val="000D7E48"/>
    <w:rsid w:val="000E09F2"/>
    <w:rsid w:val="000E59CE"/>
    <w:rsid w:val="000F5BD5"/>
    <w:rsid w:val="00104D0A"/>
    <w:rsid w:val="00133EDB"/>
    <w:rsid w:val="00160A6C"/>
    <w:rsid w:val="00165579"/>
    <w:rsid w:val="001A0A63"/>
    <w:rsid w:val="001E7F83"/>
    <w:rsid w:val="00262971"/>
    <w:rsid w:val="002716D5"/>
    <w:rsid w:val="002A16A6"/>
    <w:rsid w:val="002B40B6"/>
    <w:rsid w:val="00325AD4"/>
    <w:rsid w:val="00371E7C"/>
    <w:rsid w:val="00386A36"/>
    <w:rsid w:val="003C1015"/>
    <w:rsid w:val="003D2D74"/>
    <w:rsid w:val="004E0610"/>
    <w:rsid w:val="00570F6D"/>
    <w:rsid w:val="005E1977"/>
    <w:rsid w:val="00636574"/>
    <w:rsid w:val="006C2E32"/>
    <w:rsid w:val="006E2DD5"/>
    <w:rsid w:val="006F6991"/>
    <w:rsid w:val="006F75AA"/>
    <w:rsid w:val="008371FF"/>
    <w:rsid w:val="008B6BE8"/>
    <w:rsid w:val="009676AE"/>
    <w:rsid w:val="009C3F15"/>
    <w:rsid w:val="00A25B41"/>
    <w:rsid w:val="00A9443F"/>
    <w:rsid w:val="00AB1226"/>
    <w:rsid w:val="00AB2ADF"/>
    <w:rsid w:val="00AD17E1"/>
    <w:rsid w:val="00B01841"/>
    <w:rsid w:val="00B14EA1"/>
    <w:rsid w:val="00B21AF5"/>
    <w:rsid w:val="00B26ACF"/>
    <w:rsid w:val="00B57483"/>
    <w:rsid w:val="00B70C6B"/>
    <w:rsid w:val="00BA4AC4"/>
    <w:rsid w:val="00BB1596"/>
    <w:rsid w:val="00BC19D2"/>
    <w:rsid w:val="00C27EFB"/>
    <w:rsid w:val="00C75DB5"/>
    <w:rsid w:val="00D7050B"/>
    <w:rsid w:val="00DA6433"/>
    <w:rsid w:val="00E33015"/>
    <w:rsid w:val="00E63305"/>
    <w:rsid w:val="00EA04DC"/>
    <w:rsid w:val="00F83D36"/>
    <w:rsid w:val="01EC2F14"/>
    <w:rsid w:val="02190D74"/>
    <w:rsid w:val="04772145"/>
    <w:rsid w:val="08023D7B"/>
    <w:rsid w:val="08A655F8"/>
    <w:rsid w:val="09D208C3"/>
    <w:rsid w:val="0D010783"/>
    <w:rsid w:val="149A3395"/>
    <w:rsid w:val="1F530E69"/>
    <w:rsid w:val="2118047E"/>
    <w:rsid w:val="226B2E93"/>
    <w:rsid w:val="247E5189"/>
    <w:rsid w:val="250E395A"/>
    <w:rsid w:val="27207B27"/>
    <w:rsid w:val="2A4A7E11"/>
    <w:rsid w:val="2A4E137F"/>
    <w:rsid w:val="2C213683"/>
    <w:rsid w:val="3002356A"/>
    <w:rsid w:val="30622F60"/>
    <w:rsid w:val="31542776"/>
    <w:rsid w:val="32D86733"/>
    <w:rsid w:val="376D2D5A"/>
    <w:rsid w:val="399D6FB1"/>
    <w:rsid w:val="3CF634A3"/>
    <w:rsid w:val="3D463069"/>
    <w:rsid w:val="41DA0459"/>
    <w:rsid w:val="457C3231"/>
    <w:rsid w:val="45861DCA"/>
    <w:rsid w:val="47A2423E"/>
    <w:rsid w:val="4A7A448C"/>
    <w:rsid w:val="4D0D6223"/>
    <w:rsid w:val="4D4A2EC6"/>
    <w:rsid w:val="4E8812C7"/>
    <w:rsid w:val="4F2E4D7A"/>
    <w:rsid w:val="51BE7265"/>
    <w:rsid w:val="51E85B88"/>
    <w:rsid w:val="529D4318"/>
    <w:rsid w:val="55A35E2A"/>
    <w:rsid w:val="564A7A80"/>
    <w:rsid w:val="5C4E247F"/>
    <w:rsid w:val="5D09358D"/>
    <w:rsid w:val="5F1F7FA2"/>
    <w:rsid w:val="61A02527"/>
    <w:rsid w:val="621F7CF6"/>
    <w:rsid w:val="62C93CE4"/>
    <w:rsid w:val="66251341"/>
    <w:rsid w:val="6B216473"/>
    <w:rsid w:val="6B4641E0"/>
    <w:rsid w:val="6E2D0244"/>
    <w:rsid w:val="6E363103"/>
    <w:rsid w:val="6E647ADF"/>
    <w:rsid w:val="6FDF67C7"/>
    <w:rsid w:val="70491B21"/>
    <w:rsid w:val="7098377F"/>
    <w:rsid w:val="70CD0D6F"/>
    <w:rsid w:val="750C26E5"/>
    <w:rsid w:val="7A694EC3"/>
    <w:rsid w:val="7B5C1FA9"/>
    <w:rsid w:val="7BF17594"/>
    <w:rsid w:val="7C3C16FA"/>
    <w:rsid w:val="7D115D5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iPriority="1" w:name="Default Paragraph Font"/>
    <w:lsdException w:uiPriority="99" w:name="Body Text" w:locked="1"/>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0"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1"/>
    <w:qFormat/>
    <w:uiPriority w:val="99"/>
    <w:pPr>
      <w:keepNext/>
      <w:outlineLvl w:val="0"/>
    </w:pPr>
    <w:rPr>
      <w:b/>
      <w:bCs/>
      <w:spacing w:val="58"/>
      <w:sz w:val="28"/>
    </w:rPr>
  </w:style>
  <w:style w:type="character" w:default="1" w:styleId="8">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qFormat/>
    <w:locked/>
    <w:uiPriority w:val="0"/>
    <w:pPr>
      <w:ind w:firstLine="420" w:firstLineChars="200"/>
    </w:pPr>
  </w:style>
  <w:style w:type="paragraph" w:styleId="4">
    <w:name w:val="Balloon Text"/>
    <w:basedOn w:val="1"/>
    <w:link w:val="12"/>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szCs w:val="18"/>
    </w:rPr>
  </w:style>
  <w:style w:type="paragraph" w:styleId="6">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locked/>
    <w:uiPriority w:val="0"/>
    <w:pPr>
      <w:widowControl/>
      <w:spacing w:before="100" w:beforeAutospacing="1" w:after="100" w:afterAutospacing="1"/>
      <w:jc w:val="left"/>
    </w:pPr>
    <w:rPr>
      <w:rFonts w:ascii="宋体" w:hAnsi="宋体"/>
      <w:kern w:val="0"/>
      <w:sz w:val="24"/>
    </w:rPr>
  </w:style>
  <w:style w:type="character" w:styleId="9">
    <w:name w:val="page number"/>
    <w:basedOn w:val="8"/>
    <w:qFormat/>
    <w:uiPriority w:val="99"/>
    <w:rPr>
      <w:rFonts w:cs="Times New Roman"/>
    </w:rPr>
  </w:style>
  <w:style w:type="character" w:customStyle="1" w:styleId="11">
    <w:name w:val="标题 1 Char"/>
    <w:basedOn w:val="8"/>
    <w:link w:val="2"/>
    <w:qFormat/>
    <w:locked/>
    <w:uiPriority w:val="99"/>
    <w:rPr>
      <w:rFonts w:ascii="Calibri" w:hAnsi="Calibri" w:cs="Times New Roman"/>
      <w:b/>
      <w:bCs/>
      <w:kern w:val="44"/>
      <w:sz w:val="44"/>
      <w:szCs w:val="44"/>
    </w:rPr>
  </w:style>
  <w:style w:type="character" w:customStyle="1" w:styleId="12">
    <w:name w:val="批注框文本 Char"/>
    <w:basedOn w:val="8"/>
    <w:link w:val="4"/>
    <w:qFormat/>
    <w:locked/>
    <w:uiPriority w:val="99"/>
    <w:rPr>
      <w:rFonts w:ascii="Calibri" w:hAnsi="Calibri" w:eastAsia="宋体" w:cs="Times New Roman"/>
      <w:kern w:val="2"/>
      <w:sz w:val="18"/>
      <w:szCs w:val="18"/>
    </w:rPr>
  </w:style>
  <w:style w:type="character" w:customStyle="1" w:styleId="13">
    <w:name w:val="页脚 Char"/>
    <w:basedOn w:val="8"/>
    <w:link w:val="5"/>
    <w:qFormat/>
    <w:locked/>
    <w:uiPriority w:val="99"/>
    <w:rPr>
      <w:rFonts w:ascii="Calibri" w:hAnsi="Calibri" w:eastAsia="宋体" w:cs="Times New Roman"/>
      <w:kern w:val="2"/>
      <w:sz w:val="18"/>
      <w:szCs w:val="18"/>
    </w:rPr>
  </w:style>
  <w:style w:type="character" w:customStyle="1" w:styleId="14">
    <w:name w:val="页眉 Char"/>
    <w:basedOn w:val="8"/>
    <w:link w:val="6"/>
    <w:qFormat/>
    <w:locked/>
    <w:uiPriority w:val="99"/>
    <w:rPr>
      <w:rFonts w:ascii="Calibri" w:hAnsi="Calibri" w:eastAsia="宋体" w:cs="Times New Roman"/>
      <w:kern w:val="2"/>
      <w:sz w:val="18"/>
      <w:szCs w:val="18"/>
    </w:rPr>
  </w:style>
  <w:style w:type="paragraph" w:styleId="15">
    <w:name w:val="List Paragraph"/>
    <w:basedOn w:val="1"/>
    <w:qFormat/>
    <w:uiPriority w:val="99"/>
    <w:pPr>
      <w:ind w:firstLine="420" w:firstLineChars="200"/>
    </w:pPr>
  </w:style>
  <w:style w:type="paragraph" w:customStyle="1" w:styleId="16">
    <w:name w:val="Default"/>
    <w:qFormat/>
    <w:uiPriority w:val="99"/>
    <w:pPr>
      <w:widowControl w:val="0"/>
      <w:autoSpaceDE w:val="0"/>
      <w:autoSpaceDN w:val="0"/>
      <w:adjustRightInd w:val="0"/>
    </w:pPr>
    <w:rPr>
      <w:rFonts w:ascii="宋体" w:hAnsi="Calibri"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2.png"/><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2050"/>
    <customShpInfo spid="_x0000_s1031"/>
    <customShpInfo spid="_x0000_s1035"/>
    <customShpInfo spid="_x0000_s1034"/>
    <customShpInfo spid="_x0000_s1032"/>
    <customShpInfo spid="_x0000_s1033"/>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04B024A-36F8-4280-B48B-9BE145E46AA8}">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17</Pages>
  <Words>641</Words>
  <Characters>3658</Characters>
  <Lines>30</Lines>
  <Paragraphs>8</Paragraphs>
  <TotalTime>2</TotalTime>
  <ScaleCrop>false</ScaleCrop>
  <LinksUpToDate>false</LinksUpToDate>
  <CharactersWithSpaces>4291</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2019-04-19T03:38:00Z</dcterms:created>
  <dc:creator>Administrator</dc:creator>
  <cp:lastModifiedBy>恒星闪耀</cp:lastModifiedBy>
  <cp:lastPrinted>2019-06-20T05:29:00Z</cp:lastPrinted>
  <dcterms:modified xsi:type="dcterms:W3CDTF">2019-11-18T04:31:04Z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