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84"/>
          <w:szCs w:val="84"/>
        </w:rPr>
      </w:pPr>
    </w:p>
    <w:p>
      <w:pPr>
        <w:jc w:val="center"/>
        <w:rPr>
          <w:b/>
          <w:sz w:val="84"/>
          <w:szCs w:val="84"/>
        </w:rPr>
      </w:pPr>
    </w:p>
    <w:p>
      <w:pPr>
        <w:jc w:val="center"/>
        <w:rPr>
          <w:rFonts w:ascii="方正小标宋简体" w:eastAsia="方正小标宋简体"/>
          <w:sz w:val="60"/>
          <w:szCs w:val="60"/>
        </w:rPr>
      </w:pPr>
      <w:r>
        <w:rPr>
          <w:rFonts w:hint="eastAsia" w:ascii="方正小标宋简体" w:eastAsia="方正小标宋简体"/>
          <w:sz w:val="60"/>
          <w:szCs w:val="60"/>
        </w:rPr>
        <w:t>“我要开酒店、宾馆”</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（分公司）</w:t>
      </w:r>
    </w:p>
    <w:p>
      <w:pPr>
        <w:rPr>
          <w:sz w:val="52"/>
          <w:szCs w:val="84"/>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ascii="楷体" w:hAnsi="楷体" w:eastAsia="楷体"/>
          <w:b/>
          <w:sz w:val="44"/>
          <w:szCs w:val="44"/>
          <w:lang w:val="zh-CN"/>
        </w:rPr>
        <w:t>2019年</w:t>
      </w:r>
      <w:r>
        <w:rPr>
          <w:rFonts w:hint="eastAsia" w:ascii="楷体" w:hAnsi="楷体" w:eastAsia="楷体"/>
          <w:b/>
          <w:sz w:val="44"/>
          <w:szCs w:val="44"/>
        </w:rPr>
        <w:t>7</w:t>
      </w:r>
      <w:r>
        <w:rPr>
          <w:rFonts w:ascii="楷体" w:hAnsi="楷体" w:eastAsia="楷体"/>
          <w:b/>
          <w:sz w:val="44"/>
          <w:szCs w:val="44"/>
          <w:lang w:val="zh-CN"/>
        </w:rPr>
        <w:t>月</w:t>
      </w:r>
    </w:p>
    <w:p>
      <w:pPr>
        <w:tabs>
          <w:tab w:val="left" w:pos="5370"/>
        </w:tabs>
        <w:jc w:val="center"/>
        <w:rPr>
          <w:rFonts w:ascii="方正小标宋简体" w:hAnsi="方正小标宋简体" w:eastAsia="方正小标宋简体" w:cs="方正小标宋简体"/>
          <w:bCs/>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992" w:gutter="0"/>
          <w:cols w:space="0" w:num="1"/>
          <w:titlePg/>
          <w:docGrid w:type="lines" w:linePitch="319" w:charSpace="0"/>
        </w:sectPr>
      </w:pP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申  明</w:t>
      </w:r>
    </w:p>
    <w:p>
      <w:pPr>
        <w:tabs>
          <w:tab w:val="left" w:pos="5370"/>
        </w:tabs>
        <w:rPr>
          <w:b/>
          <w:color w:val="000000"/>
          <w:sz w:val="44"/>
          <w:szCs w:val="44"/>
        </w:rPr>
      </w:pPr>
    </w:p>
    <w:p>
      <w:pPr>
        <w:pStyle w:val="19"/>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到窗口现场办理“一件事”套餐服务前，（一）分公司的名称在分公司设立登记时一并申请办理。（二）对照材料清单准备相应材料，确保材料齐全、填写完整、真实、有效，且符合法定要求。（三）相关自然人请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jc w:val="left"/>
        <w:rPr>
          <w:rFonts w:ascii="宋体" w:hAnsi="宋体"/>
          <w:sz w:val="32"/>
          <w:szCs w:val="32"/>
        </w:rPr>
      </w:pPr>
      <w:r>
        <w:rPr>
          <w:rFonts w:hint="eastAsia" w:ascii="仿宋_GB2312" w:hAnsi="Times New Roman" w:eastAsia="仿宋_GB2312"/>
          <w:color w:val="000000"/>
          <w:sz w:val="32"/>
          <w:szCs w:val="32"/>
        </w:rPr>
        <w:t>三、</w:t>
      </w:r>
      <w:r>
        <w:rPr>
          <w:rFonts w:hint="eastAsia" w:ascii="仿宋_GB2312" w:hAnsi="Times New Roman" w:eastAsia="仿宋_GB2312"/>
          <w:color w:val="000000"/>
          <w:spacing w:val="-11"/>
          <w:sz w:val="32"/>
          <w:szCs w:val="32"/>
        </w:rPr>
        <w:t>本服务规程旨在帮助您迅速了解开设酒店、宾馆的有关审批服务信息，并不能代替法律法规及事项实施清单规定。因此，您在申请前有义务详细阅读并了解法律法规及办理流程规定信息获取途径：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z w:val="32"/>
          <w:szCs w:val="32"/>
        </w:rPr>
        <w:t>（</w:t>
      </w:r>
      <w:r>
        <w:fldChar w:fldCharType="begin"/>
      </w:r>
      <w:r>
        <w:instrText xml:space="preserve"> HYPERLINK "http://zwfw-new.hunan.gov.cn/hnzwfw/1/6/index.htm" </w:instrText>
      </w:r>
      <w:r>
        <w:fldChar w:fldCharType="separate"/>
      </w:r>
      <w:r>
        <w:rPr>
          <w:rStyle w:val="8"/>
          <w:rFonts w:ascii="仿宋_GB2312" w:hAnsi="Times New Roman" w:eastAsia="仿宋_GB2312"/>
          <w:sz w:val="32"/>
          <w:szCs w:val="32"/>
        </w:rPr>
        <w:t>http://zwfw-new.hunan.gov.cn/hnzwfw/1/6/index.htm</w:t>
      </w:r>
      <w:r>
        <w:rPr>
          <w:rStyle w:val="8"/>
          <w:rFonts w:ascii="仿宋_GB2312" w:hAnsi="Times New Roman" w:eastAsia="仿宋_GB2312"/>
          <w:sz w:val="32"/>
          <w:szCs w:val="32"/>
        </w:rPr>
        <w:fldChar w:fldCharType="end"/>
      </w:r>
      <w:r>
        <w:rPr>
          <w:rFonts w:hint="eastAsia" w:ascii="仿宋_GB2312" w:hAnsi="Times New Roman" w:eastAsia="仿宋_GB2312"/>
          <w:color w:val="000000"/>
          <w:sz w:val="32"/>
          <w:szCs w:val="32"/>
        </w:rPr>
        <w:t>）</w:t>
      </w:r>
    </w:p>
    <w:p>
      <w:pPr>
        <w:rPr>
          <w:rFonts w:ascii="宋体" w:hAnsi="宋体"/>
          <w:sz w:val="32"/>
          <w:szCs w:val="32"/>
        </w:rPr>
      </w:pPr>
      <w:r>
        <w:rPr>
          <w:rFonts w:ascii="宋体" w:hAnsi="宋体"/>
          <w:sz w:val="32"/>
          <w:szCs w:val="32"/>
        </w:rPr>
        <w:br w:type="page"/>
      </w: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“我要开酒店、宾馆”</w:t>
      </w: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“一件事一次办”套餐服务规程</w:t>
      </w:r>
    </w:p>
    <w:p>
      <w:pPr>
        <w:spacing w:line="560" w:lineRule="exact"/>
        <w:ind w:firstLine="420" w:firstLineChars="200"/>
      </w:pP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“我要开酒店、宾馆”套餐服务</w:t>
      </w:r>
    </w:p>
    <w:p>
      <w:pPr>
        <w:spacing w:line="56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60" w:lineRule="exact"/>
        <w:ind w:firstLine="640" w:firstLineChars="200"/>
        <w:rPr>
          <w:rFonts w:ascii="Times New Roman" w:hAnsi="Times New Roman" w:eastAsia="仿宋_GB2312"/>
          <w:sz w:val="32"/>
          <w:szCs w:val="32"/>
          <w:lang w:val="zh-CN"/>
        </w:rPr>
      </w:pPr>
      <w:r>
        <w:rPr>
          <w:rFonts w:hint="eastAsia" w:ascii="黑体" w:hAnsi="黑体" w:eastAsia="黑体" w:cs="宋体"/>
          <w:sz w:val="32"/>
          <w:szCs w:val="32"/>
        </w:rPr>
        <w:t>三、适用范围：</w:t>
      </w:r>
      <w:r>
        <w:rPr>
          <w:rFonts w:hint="eastAsia" w:ascii="Times New Roman" w:hAnsi="Times New Roman" w:eastAsia="仿宋_GB2312"/>
          <w:sz w:val="32"/>
          <w:szCs w:val="32"/>
          <w:lang w:val="zh-CN"/>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（二）旅馆业特种行业许可证；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（三）权限内建设项目环境影响报告表审批（或建设项目环境影响登记表备案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left="638" w:leftChars="304"/>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（七）公众聚集场所投入使用、营业前消防安全检查合格证（八）公共场所卫生许可</w:t>
      </w:r>
      <w:r>
        <w:rPr>
          <w:rFonts w:hint="eastAsia" w:ascii="楷体" w:hAnsi="楷体" w:eastAsia="楷体" w:cs="楷体"/>
          <w:sz w:val="32"/>
          <w:szCs w:val="32"/>
        </w:rPr>
        <w:t>（备注：涉及场所建筑面积500㎡以下的无需办理）；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（九）食品经营许可证；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（十）涉税事项办理；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（十一）经营范围中涉及的其他后置许可经营项目的经营许可。</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城步苗族自治县“一件事一次办”综合窗口。</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市场监管、公安、生态环境、城管、住建、卫健、税务、消防等部门。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（一）分公司的经营范围不得超出公司的经营范围。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6、公共场所经营单位选址和设计应当符合</w:t>
      </w:r>
      <w:r>
        <w:rPr>
          <w:rFonts w:hint="eastAsia" w:ascii="仿宋_GB2312" w:hAnsi="仿宋_GB2312" w:eastAsia="仿宋_GB2312" w:cs="仿宋_GB2312"/>
          <w:sz w:val="32"/>
          <w:szCs w:val="32"/>
        </w:rPr>
        <w:t>卫生标准和要求。</w:t>
      </w:r>
    </w:p>
    <w:p>
      <w:pPr>
        <w:spacing w:line="560" w:lineRule="exact"/>
        <w:ind w:firstLine="640" w:firstLineChars="200"/>
        <w:rPr>
          <w:rFonts w:ascii="仿宋_GB2312" w:hAnsi="仿宋_GB2312" w:eastAsia="仿宋_GB2312" w:cs="仿宋_GB2312"/>
          <w:sz w:val="32"/>
          <w:szCs w:val="32"/>
        </w:rPr>
        <w:sectPr>
          <w:footerReference r:id="rId10" w:type="first"/>
          <w:footerReference r:id="rId9" w:type="default"/>
          <w:pgSz w:w="11905" w:h="16838"/>
          <w:pgMar w:top="2098" w:right="1531" w:bottom="1984" w:left="1531" w:header="851" w:footer="992" w:gutter="0"/>
          <w:pgNumType w:start="1"/>
          <w:cols w:space="0" w:num="1"/>
          <w:titlePg/>
          <w:docGrid w:type="lines" w:linePitch="319" w:charSpace="0"/>
        </w:sectPr>
      </w:pPr>
      <w:r>
        <w:rPr>
          <w:rFonts w:hint="eastAsia" w:ascii="仿宋_GB2312" w:hAnsi="仿宋_GB2312" w:eastAsia="仿宋_GB2312" w:cs="仿宋_GB2312"/>
          <w:sz w:val="32"/>
          <w:szCs w:val="32"/>
        </w:rPr>
        <w:t>7、公共场所经营单位从业人员按规定进行预防性健康检查与卫生知识培训，取得健康证明。</w:t>
      </w: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496"/>
        <w:gridCol w:w="170"/>
        <w:gridCol w:w="52"/>
        <w:gridCol w:w="2174"/>
        <w:gridCol w:w="105"/>
        <w:gridCol w:w="190"/>
        <w:gridCol w:w="995"/>
        <w:gridCol w:w="89"/>
        <w:gridCol w:w="166"/>
        <w:gridCol w:w="285"/>
        <w:gridCol w:w="77"/>
        <w:gridCol w:w="26"/>
        <w:gridCol w:w="130"/>
        <w:gridCol w:w="3982"/>
        <w:gridCol w:w="12"/>
        <w:gridCol w:w="30"/>
        <w:gridCol w:w="49"/>
        <w:gridCol w:w="4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22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215"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430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22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分公司设立登记申请书</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22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负责人身份证复印件</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22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公司章程复印件</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22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公司营业执照复印件</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22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住所使用证明</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adjustRightInd w:val="0"/>
              <w:snapToGrid w:val="0"/>
            </w:pPr>
            <w:r>
              <w:rPr>
                <w:rFonts w:hint="eastAsia"/>
              </w:rPr>
              <w:t>◆属于自有房产，提交房屋产权证或不动产权证复印件；</w:t>
            </w:r>
          </w:p>
          <w:p>
            <w:pPr>
              <w:adjustRightInd w:val="0"/>
              <w:snapToGrid w:val="0"/>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pPr>
            <w:r>
              <w:rPr>
                <w:rFonts w:hint="eastAsia"/>
              </w:rPr>
              <w:t>◆购买的商品房未取得房屋产权证明，提交房地产管理部门的证明原件或建筑工程竣工验收合格证明复印件及购房合同复印件；</w:t>
            </w:r>
          </w:p>
          <w:p>
            <w:pPr>
              <w:adjustRightInd w:val="0"/>
              <w:snapToGrid w:val="0"/>
            </w:pPr>
            <w:r>
              <w:rPr>
                <w:rFonts w:hint="eastAsia"/>
              </w:rPr>
              <w:t>◆属于租赁（借用）他人房屋，提交租赁（借用）合同复印件或无偿使用房屋证明原件及上述（一）至（三）项规定的有关材料；</w:t>
            </w:r>
          </w:p>
          <w:p>
            <w:pPr>
              <w:adjustRightInd w:val="0"/>
              <w:snapToGrid w:val="0"/>
            </w:pPr>
            <w:r>
              <w:rPr>
                <w:rFonts w:hint="eastAsia"/>
              </w:rPr>
              <w:t>◆集群注册企业，提交住所（经营场所）托管机构出具的住所（经营场所）托管证明原件及托管机构的营业执照或执业许可证复印件；</w:t>
            </w:r>
          </w:p>
          <w:p>
            <w:pPr>
              <w:adjustRightInd w:val="0"/>
              <w:snapToGrid w:val="0"/>
            </w:pPr>
            <w:r>
              <w:rPr>
                <w:rFonts w:hint="eastAsia"/>
              </w:rPr>
              <w:t>◆租赁（借用）商场、宾馆、酒店、市场铺位、商务楼宇等经营场地，提交租赁（借用）合同复印件及出租方营业执照复印件。</w:t>
            </w:r>
          </w:p>
          <w:p>
            <w:pPr>
              <w:adjustRightInd w:val="0"/>
              <w:snapToGrid w:val="0"/>
            </w:pPr>
            <w:r>
              <w:rPr>
                <w:rFonts w:hint="eastAsia"/>
              </w:rPr>
              <w:t>◆转租房屋作为住所（经营场所），提交房屋产权人同意转租的证明原件；</w:t>
            </w:r>
          </w:p>
          <w:p>
            <w:pPr>
              <w:adjustRightInd w:val="0"/>
              <w:snapToGrid w:val="0"/>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22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特种行业许可证</w:t>
            </w: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22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公众聚集场所投入使用、营业前消防安全检查合格证</w:t>
            </w:r>
            <w:r>
              <w:rPr>
                <w:rFonts w:hint="eastAsia" w:ascii="宋体" w:hAnsi="宋体" w:cs="宋体"/>
                <w:b/>
                <w:szCs w:val="21"/>
              </w:rPr>
              <w:t>（联办事项免提交）</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政府部门</w:t>
            </w:r>
          </w:p>
          <w:p>
            <w:pPr>
              <w:adjustRightInd w:val="0"/>
              <w:snapToGrid w:val="0"/>
              <w:jc w:val="center"/>
              <w:rPr>
                <w:rFonts w:ascii="宋体" w:hAnsi="宋体" w:cs="宋体"/>
                <w:color w:val="000000"/>
                <w:szCs w:val="21"/>
              </w:rPr>
            </w:pPr>
            <w:r>
              <w:rPr>
                <w:rFonts w:hint="eastAsia" w:ascii="宋体" w:hAnsi="宋体" w:cs="宋体"/>
                <w:szCs w:val="21"/>
              </w:rPr>
              <w:t>出具</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2</w:t>
            </w:r>
          </w:p>
        </w:tc>
        <w:tc>
          <w:tcPr>
            <w:tcW w:w="2226"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特种行业许可证申请报告</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3</w:t>
            </w:r>
          </w:p>
        </w:tc>
        <w:tc>
          <w:tcPr>
            <w:tcW w:w="2226"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旅馆业经营审批表</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4</w:t>
            </w:r>
          </w:p>
        </w:tc>
        <w:tc>
          <w:tcPr>
            <w:tcW w:w="2226"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建筑工程竣工验收备案书或建筑工程司法鉴定书</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5</w:t>
            </w:r>
          </w:p>
        </w:tc>
        <w:tc>
          <w:tcPr>
            <w:tcW w:w="2226"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法人代表个人简历、身份证复印件（</w:t>
            </w:r>
            <w:r>
              <w:rPr>
                <w:rFonts w:hint="eastAsia" w:ascii="宋体" w:hAnsi="宋体" w:cs="宋体"/>
                <w:b/>
                <w:szCs w:val="21"/>
              </w:rPr>
              <w:t>联办事项免提交）</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6</w:t>
            </w:r>
          </w:p>
        </w:tc>
        <w:tc>
          <w:tcPr>
            <w:tcW w:w="2226"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公司章程，董事会或股东大会决议（登记为责任公司的提供）（</w:t>
            </w:r>
            <w:r>
              <w:rPr>
                <w:rFonts w:hint="eastAsia" w:ascii="宋体" w:hAnsi="宋体" w:cs="宋体"/>
                <w:b/>
                <w:szCs w:val="21"/>
              </w:rPr>
              <w:t>联办事项免提交）</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7</w:t>
            </w:r>
          </w:p>
        </w:tc>
        <w:tc>
          <w:tcPr>
            <w:tcW w:w="2226"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旅馆安全保卫组织和从业人员花名册</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8</w:t>
            </w:r>
          </w:p>
        </w:tc>
        <w:tc>
          <w:tcPr>
            <w:tcW w:w="2226"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旅馆建筑平面图</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9</w:t>
            </w:r>
          </w:p>
        </w:tc>
        <w:tc>
          <w:tcPr>
            <w:tcW w:w="2226"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特种行业实地审查报告</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66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10</w:t>
            </w:r>
          </w:p>
        </w:tc>
        <w:tc>
          <w:tcPr>
            <w:tcW w:w="2226"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旅馆业治安管理责任书</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38" w:type="dxa"/>
            <w:gridSpan w:val="18"/>
            <w:vAlign w:val="center"/>
          </w:tcPr>
          <w:p>
            <w:pPr>
              <w:adjustRightInd w:val="0"/>
              <w:snapToGrid w:val="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54"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4"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259"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54"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4" w:type="dxa"/>
            <w:gridSpan w:val="4"/>
            <w:vAlign w:val="center"/>
          </w:tcPr>
          <w:p>
            <w:pPr>
              <w:adjustRightInd w:val="0"/>
              <w:snapToGrid w:val="0"/>
              <w:rPr>
                <w:rFonts w:ascii="宋体" w:hAnsi="宋体" w:cs="宋体"/>
                <w:color w:val="000000"/>
                <w:szCs w:val="21"/>
              </w:rPr>
            </w:pPr>
          </w:p>
        </w:tc>
        <w:tc>
          <w:tcPr>
            <w:tcW w:w="425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54"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4"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259"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restart"/>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38" w:type="dxa"/>
            <w:gridSpan w:val="18"/>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150"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289" w:type="dxa"/>
            <w:gridSpan w:val="3"/>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p>
        </w:tc>
        <w:tc>
          <w:tcPr>
            <w:tcW w:w="42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p>
        </w:tc>
        <w:tc>
          <w:tcPr>
            <w:tcW w:w="42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p>
        </w:tc>
        <w:tc>
          <w:tcPr>
            <w:tcW w:w="4289" w:type="dxa"/>
            <w:gridSpan w:val="3"/>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238" w:type="dxa"/>
            <w:gridSpan w:val="18"/>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279" w:type="dxa"/>
            <w:gridSpan w:val="2"/>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2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279" w:type="dxa"/>
            <w:gridSpan w:val="2"/>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74" w:type="dxa"/>
            <w:gridSpan w:val="3"/>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289" w:type="dxa"/>
            <w:gridSpan w:val="3"/>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279" w:type="dxa"/>
            <w:gridSpan w:val="2"/>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74" w:type="dxa"/>
            <w:gridSpan w:val="3"/>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289" w:type="dxa"/>
            <w:gridSpan w:val="3"/>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restart"/>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rPr>
              <w:t>建设项目环境影响报告表审批或登记表备案</w:t>
            </w:r>
          </w:p>
        </w:tc>
        <w:tc>
          <w:tcPr>
            <w:tcW w:w="13238" w:type="dxa"/>
            <w:gridSpan w:val="18"/>
            <w:vAlign w:val="center"/>
          </w:tcPr>
          <w:p>
            <w:pPr>
              <w:adjustRightInd w:val="0"/>
              <w:snapToGrid w:val="0"/>
              <w:jc w:val="center"/>
              <w:rPr>
                <w:rFonts w:ascii="楷体" w:hAnsi="楷体" w:eastAsia="楷体" w:cs="楷体"/>
                <w:b/>
                <w:color w:val="000000" w:themeColor="text1"/>
                <w:sz w:val="28"/>
                <w:szCs w:val="32"/>
              </w:rPr>
            </w:pPr>
            <w:r>
              <w:rPr>
                <w:rFonts w:hint="eastAsia" w:ascii="楷体" w:hAnsi="楷体" w:eastAsia="楷体" w:cs="宋体"/>
                <w:b/>
                <w:bCs/>
                <w:color w:val="000000" w:themeColor="text1"/>
                <w:sz w:val="28"/>
                <w:szCs w:val="21"/>
              </w:rPr>
              <w:t>涉及环境敏感区；需自建污水处理设施的提供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themeColor="text1"/>
                <w:szCs w:val="21"/>
              </w:rPr>
            </w:pPr>
          </w:p>
        </w:tc>
        <w:tc>
          <w:tcPr>
            <w:tcW w:w="496" w:type="dxa"/>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1</w:t>
            </w:r>
          </w:p>
        </w:tc>
        <w:tc>
          <w:tcPr>
            <w:tcW w:w="2691" w:type="dxa"/>
            <w:gridSpan w:val="5"/>
            <w:vAlign w:val="center"/>
          </w:tcPr>
          <w:p>
            <w:pPr>
              <w:adjustRightInd w:val="0"/>
              <w:snapToGrid w:val="0"/>
              <w:rPr>
                <w:color w:val="000000" w:themeColor="text1"/>
              </w:rPr>
            </w:pPr>
            <w:r>
              <w:rPr>
                <w:rFonts w:hint="eastAsia" w:ascii="宋体" w:hAnsi="宋体" w:cs="宋体"/>
                <w:color w:val="000000" w:themeColor="text1"/>
              </w:rPr>
              <w:t>建设单位出具的申请书</w:t>
            </w:r>
          </w:p>
        </w:tc>
        <w:tc>
          <w:tcPr>
            <w:tcW w:w="1250" w:type="dxa"/>
            <w:gridSpan w:val="3"/>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18" w:type="dxa"/>
            <w:gridSpan w:val="4"/>
            <w:vAlign w:val="center"/>
          </w:tcPr>
          <w:p>
            <w:pPr>
              <w:adjustRightInd w:val="0"/>
              <w:snapToGrid w:val="0"/>
              <w:jc w:val="center"/>
              <w:rPr>
                <w:color w:val="000000" w:themeColor="text1"/>
              </w:rPr>
            </w:pPr>
            <w:r>
              <w:rPr>
                <w:rFonts w:ascii="宋体" w:hAnsi="宋体" w:cs="宋体"/>
                <w:color w:val="000000" w:themeColor="text1"/>
              </w:rPr>
              <w:t>1</w:t>
            </w:r>
          </w:p>
        </w:tc>
        <w:tc>
          <w:tcPr>
            <w:tcW w:w="4073" w:type="dxa"/>
            <w:gridSpan w:val="4"/>
            <w:vAlign w:val="center"/>
          </w:tcPr>
          <w:p>
            <w:pPr>
              <w:adjustRightInd w:val="0"/>
              <w:snapToGrid w:val="0"/>
              <w:rPr>
                <w:color w:val="000000" w:themeColor="text1"/>
              </w:rPr>
            </w:pPr>
          </w:p>
        </w:tc>
        <w:tc>
          <w:tcPr>
            <w:tcW w:w="4210" w:type="dxa"/>
            <w:vAlign w:val="center"/>
          </w:tcPr>
          <w:p>
            <w:pPr>
              <w:adjustRightInd w:val="0"/>
              <w:snapToGrid w:val="0"/>
              <w:rPr>
                <w:color w:val="000000" w:themeColor="text1"/>
              </w:rPr>
            </w:pPr>
            <w:r>
              <w:rPr>
                <w:rFonts w:hint="eastAsia" w:ascii="宋体" w:hAnsi="宋体" w:cs="宋体"/>
                <w:color w:val="000000" w:themeColor="text1"/>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themeColor="text1"/>
                <w:szCs w:val="21"/>
              </w:rPr>
            </w:pPr>
          </w:p>
        </w:tc>
        <w:tc>
          <w:tcPr>
            <w:tcW w:w="496" w:type="dxa"/>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2</w:t>
            </w:r>
          </w:p>
        </w:tc>
        <w:tc>
          <w:tcPr>
            <w:tcW w:w="2691" w:type="dxa"/>
            <w:gridSpan w:val="5"/>
            <w:vAlign w:val="center"/>
          </w:tcPr>
          <w:p>
            <w:pPr>
              <w:adjustRightInd w:val="0"/>
              <w:snapToGrid w:val="0"/>
              <w:rPr>
                <w:color w:val="000000" w:themeColor="text1"/>
              </w:rPr>
            </w:pPr>
            <w:r>
              <w:rPr>
                <w:rFonts w:hint="eastAsia" w:ascii="宋体" w:hAnsi="宋体" w:cs="宋体"/>
                <w:color w:val="000000" w:themeColor="text1"/>
              </w:rPr>
              <w:t>建设项目环境影响评价文件</w:t>
            </w:r>
          </w:p>
        </w:tc>
        <w:tc>
          <w:tcPr>
            <w:tcW w:w="1250" w:type="dxa"/>
            <w:gridSpan w:val="3"/>
            <w:vAlign w:val="center"/>
          </w:tcPr>
          <w:p>
            <w:pPr>
              <w:adjustRightInd w:val="0"/>
              <w:snapToGrid w:val="0"/>
              <w:jc w:val="center"/>
              <w:rPr>
                <w:color w:val="000000" w:themeColor="text1"/>
              </w:rPr>
            </w:pPr>
            <w:r>
              <w:rPr>
                <w:rFonts w:hint="eastAsia" w:ascii="宋体" w:hAnsi="宋体" w:cs="宋体"/>
                <w:color w:val="000000" w:themeColor="text1"/>
              </w:rPr>
              <w:t>申请人编制或技术机构编制</w:t>
            </w:r>
          </w:p>
        </w:tc>
        <w:tc>
          <w:tcPr>
            <w:tcW w:w="518" w:type="dxa"/>
            <w:gridSpan w:val="4"/>
            <w:vAlign w:val="center"/>
          </w:tcPr>
          <w:p>
            <w:pPr>
              <w:adjustRightInd w:val="0"/>
              <w:snapToGrid w:val="0"/>
              <w:jc w:val="center"/>
              <w:rPr>
                <w:color w:val="000000" w:themeColor="text1"/>
              </w:rPr>
            </w:pPr>
            <w:r>
              <w:rPr>
                <w:rFonts w:ascii="宋体" w:hAnsi="宋体" w:cs="宋体"/>
                <w:color w:val="000000" w:themeColor="text1"/>
              </w:rPr>
              <w:t>1</w:t>
            </w:r>
          </w:p>
        </w:tc>
        <w:tc>
          <w:tcPr>
            <w:tcW w:w="4073" w:type="dxa"/>
            <w:gridSpan w:val="4"/>
            <w:vAlign w:val="center"/>
          </w:tcPr>
          <w:p>
            <w:pPr>
              <w:adjustRightInd w:val="0"/>
              <w:snapToGrid w:val="0"/>
              <w:rPr>
                <w:color w:val="000000" w:themeColor="text1"/>
              </w:rPr>
            </w:pPr>
          </w:p>
        </w:tc>
        <w:tc>
          <w:tcPr>
            <w:tcW w:w="4210" w:type="dxa"/>
            <w:vAlign w:val="center"/>
          </w:tcPr>
          <w:p>
            <w:pPr>
              <w:adjustRightInd w:val="0"/>
              <w:snapToGrid w:val="0"/>
              <w:rPr>
                <w:rFonts w:ascii="宋体" w:cs="宋体"/>
                <w:color w:val="000000" w:themeColor="text1"/>
              </w:rPr>
            </w:pPr>
            <w:r>
              <w:rPr>
                <w:rFonts w:ascii="宋体" w:hAnsi="宋体" w:cs="宋体"/>
                <w:color w:val="000000" w:themeColor="text1"/>
              </w:rPr>
              <w:t>1.</w:t>
            </w:r>
            <w:r>
              <w:rPr>
                <w:rFonts w:hint="eastAsia" w:ascii="宋体" w:hAnsi="宋体" w:cs="宋体"/>
                <w:color w:val="000000" w:themeColor="text1"/>
              </w:rPr>
              <w:t>提供纸质版、电子版</w:t>
            </w:r>
          </w:p>
          <w:p>
            <w:pPr>
              <w:adjustRightInd w:val="0"/>
              <w:snapToGrid w:val="0"/>
              <w:rPr>
                <w:color w:val="000000" w:themeColor="text1"/>
              </w:rPr>
            </w:pPr>
            <w:r>
              <w:rPr>
                <w:rFonts w:ascii="宋体" w:hAnsi="宋体" w:cs="宋体"/>
                <w:color w:val="000000" w:themeColor="text1"/>
              </w:rPr>
              <w:t>2.</w:t>
            </w:r>
            <w:r>
              <w:rPr>
                <w:rFonts w:hint="eastAsia" w:ascii="宋体" w:hAnsi="宋体" w:cs="宋体"/>
                <w:color w:val="000000" w:themeColor="text1"/>
              </w:rPr>
              <w:t>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themeColor="text1"/>
                <w:szCs w:val="21"/>
              </w:rPr>
            </w:pPr>
          </w:p>
        </w:tc>
        <w:tc>
          <w:tcPr>
            <w:tcW w:w="496" w:type="dxa"/>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3</w:t>
            </w:r>
          </w:p>
        </w:tc>
        <w:tc>
          <w:tcPr>
            <w:tcW w:w="2691" w:type="dxa"/>
            <w:gridSpan w:val="5"/>
            <w:vAlign w:val="center"/>
          </w:tcPr>
          <w:p>
            <w:pPr>
              <w:adjustRightInd w:val="0"/>
              <w:snapToGrid w:val="0"/>
              <w:rPr>
                <w:color w:val="000000" w:themeColor="text1"/>
              </w:rPr>
            </w:pPr>
            <w:r>
              <w:rPr>
                <w:rFonts w:hint="eastAsia" w:ascii="宋体" w:hAnsi="宋体" w:cs="宋体"/>
                <w:color w:val="000000" w:themeColor="text1"/>
              </w:rPr>
              <w:t>区县市分局的预审意见（原件）</w:t>
            </w:r>
          </w:p>
        </w:tc>
        <w:tc>
          <w:tcPr>
            <w:tcW w:w="1250" w:type="dxa"/>
            <w:gridSpan w:val="3"/>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18" w:type="dxa"/>
            <w:gridSpan w:val="4"/>
            <w:vAlign w:val="center"/>
          </w:tcPr>
          <w:p>
            <w:pPr>
              <w:adjustRightInd w:val="0"/>
              <w:snapToGrid w:val="0"/>
              <w:jc w:val="center"/>
              <w:rPr>
                <w:color w:val="000000" w:themeColor="text1"/>
              </w:rPr>
            </w:pPr>
            <w:r>
              <w:rPr>
                <w:rFonts w:ascii="宋体" w:hAnsi="宋体" w:cs="宋体"/>
                <w:color w:val="000000" w:themeColor="text1"/>
              </w:rPr>
              <w:t>1</w:t>
            </w:r>
          </w:p>
        </w:tc>
        <w:tc>
          <w:tcPr>
            <w:tcW w:w="4073" w:type="dxa"/>
            <w:gridSpan w:val="4"/>
            <w:vAlign w:val="center"/>
          </w:tcPr>
          <w:p>
            <w:pPr>
              <w:adjustRightInd w:val="0"/>
              <w:snapToGrid w:val="0"/>
              <w:rPr>
                <w:color w:val="000000" w:themeColor="text1"/>
              </w:rPr>
            </w:pPr>
          </w:p>
        </w:tc>
        <w:tc>
          <w:tcPr>
            <w:tcW w:w="4210" w:type="dxa"/>
            <w:vAlign w:val="center"/>
          </w:tcPr>
          <w:p>
            <w:pPr>
              <w:adjustRightInd w:val="0"/>
              <w:snapToGrid w:val="0"/>
              <w:rPr>
                <w:color w:val="000000" w:themeColor="text1"/>
              </w:rPr>
            </w:pPr>
            <w:r>
              <w:rPr>
                <w:rFonts w:hint="eastAsia" w:ascii="宋体" w:hAnsi="宋体" w:cs="宋体"/>
                <w:color w:val="000000" w:themeColor="text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themeColor="text1"/>
                <w:szCs w:val="21"/>
              </w:rPr>
            </w:pPr>
          </w:p>
        </w:tc>
        <w:tc>
          <w:tcPr>
            <w:tcW w:w="496" w:type="dxa"/>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4</w:t>
            </w:r>
          </w:p>
        </w:tc>
        <w:tc>
          <w:tcPr>
            <w:tcW w:w="2691" w:type="dxa"/>
            <w:gridSpan w:val="5"/>
            <w:vAlign w:val="center"/>
          </w:tcPr>
          <w:p>
            <w:pPr>
              <w:adjustRightInd w:val="0"/>
              <w:snapToGrid w:val="0"/>
              <w:rPr>
                <w:color w:val="000000" w:themeColor="text1"/>
              </w:rPr>
            </w:pPr>
            <w:r>
              <w:rPr>
                <w:rFonts w:hint="eastAsia" w:ascii="宋体" w:hAnsi="宋体" w:cs="宋体"/>
                <w:color w:val="000000" w:themeColor="text1"/>
              </w:rPr>
              <w:t>项目主要污染物总量指标审核表（原件）</w:t>
            </w:r>
          </w:p>
        </w:tc>
        <w:tc>
          <w:tcPr>
            <w:tcW w:w="1250" w:type="dxa"/>
            <w:gridSpan w:val="3"/>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18" w:type="dxa"/>
            <w:gridSpan w:val="4"/>
            <w:vAlign w:val="center"/>
          </w:tcPr>
          <w:p>
            <w:pPr>
              <w:adjustRightInd w:val="0"/>
              <w:snapToGrid w:val="0"/>
              <w:jc w:val="center"/>
              <w:rPr>
                <w:color w:val="000000" w:themeColor="text1"/>
              </w:rPr>
            </w:pPr>
            <w:r>
              <w:rPr>
                <w:rFonts w:ascii="宋体" w:hAnsi="宋体" w:cs="宋体"/>
                <w:color w:val="000000" w:themeColor="text1"/>
              </w:rPr>
              <w:t>1</w:t>
            </w:r>
          </w:p>
        </w:tc>
        <w:tc>
          <w:tcPr>
            <w:tcW w:w="4073" w:type="dxa"/>
            <w:gridSpan w:val="4"/>
            <w:vAlign w:val="center"/>
          </w:tcPr>
          <w:p>
            <w:pPr>
              <w:adjustRightInd w:val="0"/>
              <w:snapToGrid w:val="0"/>
              <w:rPr>
                <w:color w:val="000000" w:themeColor="text1"/>
              </w:rPr>
            </w:pPr>
          </w:p>
        </w:tc>
        <w:tc>
          <w:tcPr>
            <w:tcW w:w="4210" w:type="dxa"/>
            <w:vAlign w:val="center"/>
          </w:tcPr>
          <w:p>
            <w:pPr>
              <w:adjustRightInd w:val="0"/>
              <w:snapToGrid w:val="0"/>
              <w:rPr>
                <w:color w:val="000000" w:themeColor="text1"/>
              </w:rPr>
            </w:pPr>
            <w:r>
              <w:rPr>
                <w:rFonts w:hint="eastAsia" w:ascii="宋体" w:hAnsi="宋体" w:cs="宋体"/>
                <w:color w:val="000000" w:themeColor="text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themeColor="text1"/>
                <w:szCs w:val="21"/>
              </w:rPr>
            </w:pPr>
          </w:p>
        </w:tc>
        <w:tc>
          <w:tcPr>
            <w:tcW w:w="496" w:type="dxa"/>
            <w:vAlign w:val="center"/>
          </w:tcPr>
          <w:p>
            <w:pPr>
              <w:adjustRightInd w:val="0"/>
              <w:snapToGrid w:val="0"/>
              <w:jc w:val="center"/>
              <w:rPr>
                <w:rFonts w:ascii="楷体" w:hAnsi="楷体" w:eastAsia="楷体" w:cs="楷体"/>
                <w:b/>
                <w:color w:val="000000" w:themeColor="text1"/>
                <w:sz w:val="28"/>
                <w:szCs w:val="32"/>
              </w:rPr>
            </w:pPr>
            <w:r>
              <w:rPr>
                <w:rFonts w:ascii="宋体" w:hAnsi="宋体" w:cs="宋体"/>
                <w:color w:val="000000" w:themeColor="text1"/>
              </w:rPr>
              <w:t>5</w:t>
            </w:r>
          </w:p>
        </w:tc>
        <w:tc>
          <w:tcPr>
            <w:tcW w:w="2691" w:type="dxa"/>
            <w:gridSpan w:val="5"/>
            <w:vAlign w:val="center"/>
          </w:tcPr>
          <w:p>
            <w:pPr>
              <w:adjustRightInd w:val="0"/>
              <w:snapToGrid w:val="0"/>
              <w:rPr>
                <w:color w:val="000000" w:themeColor="text1"/>
              </w:rPr>
            </w:pPr>
            <w:r>
              <w:rPr>
                <w:rFonts w:hint="eastAsia" w:ascii="宋体" w:hAnsi="宋体" w:cs="宋体"/>
                <w:color w:val="000000" w:themeColor="text1"/>
              </w:rPr>
              <w:t>排污权证或排污权交易确认表（复印件）</w:t>
            </w:r>
          </w:p>
        </w:tc>
        <w:tc>
          <w:tcPr>
            <w:tcW w:w="1250" w:type="dxa"/>
            <w:gridSpan w:val="3"/>
            <w:vAlign w:val="center"/>
          </w:tcPr>
          <w:p>
            <w:pPr>
              <w:adjustRightInd w:val="0"/>
              <w:snapToGrid w:val="0"/>
              <w:jc w:val="center"/>
              <w:rPr>
                <w:color w:val="000000" w:themeColor="text1"/>
              </w:rPr>
            </w:pPr>
            <w:r>
              <w:rPr>
                <w:rFonts w:hint="eastAsia" w:ascii="宋体" w:hAnsi="宋体" w:cs="宋体"/>
                <w:color w:val="000000" w:themeColor="text1"/>
              </w:rPr>
              <w:t>申请人提交</w:t>
            </w:r>
          </w:p>
        </w:tc>
        <w:tc>
          <w:tcPr>
            <w:tcW w:w="518" w:type="dxa"/>
            <w:gridSpan w:val="4"/>
            <w:vAlign w:val="center"/>
          </w:tcPr>
          <w:p>
            <w:pPr>
              <w:adjustRightInd w:val="0"/>
              <w:snapToGrid w:val="0"/>
              <w:jc w:val="center"/>
              <w:rPr>
                <w:color w:val="000000" w:themeColor="text1"/>
              </w:rPr>
            </w:pPr>
            <w:r>
              <w:rPr>
                <w:rFonts w:ascii="宋体" w:hAnsi="宋体" w:cs="宋体"/>
                <w:color w:val="000000" w:themeColor="text1"/>
              </w:rPr>
              <w:t>1</w:t>
            </w:r>
          </w:p>
        </w:tc>
        <w:tc>
          <w:tcPr>
            <w:tcW w:w="4073" w:type="dxa"/>
            <w:gridSpan w:val="4"/>
            <w:vAlign w:val="center"/>
          </w:tcPr>
          <w:p>
            <w:pPr>
              <w:adjustRightInd w:val="0"/>
              <w:snapToGrid w:val="0"/>
              <w:rPr>
                <w:color w:val="000000" w:themeColor="text1"/>
              </w:rPr>
            </w:pPr>
          </w:p>
        </w:tc>
        <w:tc>
          <w:tcPr>
            <w:tcW w:w="4210" w:type="dxa"/>
            <w:vAlign w:val="center"/>
          </w:tcPr>
          <w:p>
            <w:pPr>
              <w:adjustRightInd w:val="0"/>
              <w:snapToGrid w:val="0"/>
              <w:rPr>
                <w:color w:val="000000" w:themeColor="text1"/>
              </w:rPr>
            </w:pPr>
            <w:r>
              <w:rPr>
                <w:rFonts w:hint="eastAsia" w:ascii="宋体" w:hAnsi="宋体" w:cs="宋体"/>
                <w:color w:val="000000" w:themeColor="text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themeColor="text1"/>
                <w:szCs w:val="21"/>
              </w:rPr>
            </w:pPr>
          </w:p>
        </w:tc>
        <w:tc>
          <w:tcPr>
            <w:tcW w:w="13238" w:type="dxa"/>
            <w:gridSpan w:val="18"/>
            <w:vAlign w:val="center"/>
          </w:tcPr>
          <w:p>
            <w:pPr>
              <w:adjustRightInd w:val="0"/>
              <w:snapToGrid w:val="0"/>
              <w:rPr>
                <w:rFonts w:ascii="楷体" w:hAnsi="楷体" w:eastAsia="楷体" w:cs="楷体"/>
                <w:b/>
                <w:color w:val="000000" w:themeColor="text1"/>
                <w:sz w:val="28"/>
                <w:szCs w:val="32"/>
              </w:rPr>
            </w:pPr>
            <w:r>
              <w:rPr>
                <w:rFonts w:hint="eastAsia" w:ascii="楷体" w:hAnsi="楷体" w:eastAsia="楷体" w:cs="宋体"/>
                <w:b/>
                <w:bCs/>
                <w:color w:val="000000" w:themeColor="text1"/>
                <w:sz w:val="28"/>
                <w:szCs w:val="21"/>
              </w:rPr>
              <w:t>其余的自行备案登记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restart"/>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238" w:type="dxa"/>
            <w:gridSpan w:val="18"/>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50" w:type="dxa"/>
            <w:gridSpan w:val="4"/>
            <w:vAlign w:val="center"/>
          </w:tcPr>
          <w:p>
            <w:pPr>
              <w:adjustRightInd w:val="0"/>
              <w:snapToGrid w:val="0"/>
              <w:rPr>
                <w:rFonts w:ascii="宋体" w:hAnsi="宋体" w:cs="宋体"/>
                <w:color w:val="000000"/>
                <w:szCs w:val="21"/>
              </w:rPr>
            </w:pPr>
          </w:p>
        </w:tc>
        <w:tc>
          <w:tcPr>
            <w:tcW w:w="4289" w:type="dxa"/>
            <w:gridSpan w:val="3"/>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50" w:type="dxa"/>
            <w:gridSpan w:val="4"/>
            <w:vAlign w:val="center"/>
          </w:tcPr>
          <w:p>
            <w:pPr>
              <w:adjustRightInd w:val="0"/>
              <w:snapToGrid w:val="0"/>
              <w:rPr>
                <w:rFonts w:ascii="宋体" w:hAnsi="宋体" w:cs="宋体"/>
                <w:color w:val="000000"/>
                <w:szCs w:val="21"/>
              </w:rPr>
            </w:pPr>
          </w:p>
        </w:tc>
        <w:tc>
          <w:tcPr>
            <w:tcW w:w="4289" w:type="dxa"/>
            <w:gridSpan w:val="3"/>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50" w:type="dxa"/>
            <w:gridSpan w:val="4"/>
            <w:vAlign w:val="center"/>
          </w:tcPr>
          <w:p>
            <w:pPr>
              <w:adjustRightInd w:val="0"/>
              <w:snapToGrid w:val="0"/>
              <w:rPr>
                <w:rFonts w:ascii="宋体" w:hAnsi="宋体" w:cs="宋体"/>
                <w:color w:val="000000"/>
                <w:szCs w:val="21"/>
              </w:rPr>
            </w:pPr>
          </w:p>
        </w:tc>
        <w:tc>
          <w:tcPr>
            <w:tcW w:w="4289" w:type="dxa"/>
            <w:gridSpan w:val="3"/>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50" w:type="dxa"/>
            <w:gridSpan w:val="4"/>
            <w:vAlign w:val="center"/>
          </w:tcPr>
          <w:p>
            <w:pPr>
              <w:adjustRightInd w:val="0"/>
              <w:snapToGrid w:val="0"/>
              <w:rPr>
                <w:rFonts w:ascii="宋体" w:hAnsi="宋体" w:cs="宋体"/>
                <w:color w:val="000000"/>
                <w:szCs w:val="21"/>
              </w:rPr>
            </w:pPr>
          </w:p>
        </w:tc>
        <w:tc>
          <w:tcPr>
            <w:tcW w:w="4289" w:type="dxa"/>
            <w:gridSpan w:val="3"/>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50" w:type="dxa"/>
            <w:gridSpan w:val="4"/>
            <w:vAlign w:val="center"/>
          </w:tcPr>
          <w:p>
            <w:pPr>
              <w:adjustRightInd w:val="0"/>
              <w:snapToGrid w:val="0"/>
              <w:rPr>
                <w:rFonts w:ascii="宋体" w:hAnsi="宋体" w:cs="宋体"/>
                <w:color w:val="000000"/>
                <w:szCs w:val="21"/>
              </w:rPr>
            </w:pPr>
          </w:p>
        </w:tc>
        <w:tc>
          <w:tcPr>
            <w:tcW w:w="4289" w:type="dxa"/>
            <w:gridSpan w:val="3"/>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50" w:type="dxa"/>
            <w:gridSpan w:val="4"/>
            <w:vAlign w:val="center"/>
          </w:tcPr>
          <w:p>
            <w:pPr>
              <w:adjustRightInd w:val="0"/>
              <w:snapToGrid w:val="0"/>
              <w:rPr>
                <w:rFonts w:ascii="宋体" w:hAnsi="宋体" w:cs="宋体"/>
                <w:color w:val="000000"/>
                <w:szCs w:val="21"/>
              </w:rPr>
            </w:pPr>
          </w:p>
        </w:tc>
        <w:tc>
          <w:tcPr>
            <w:tcW w:w="4289" w:type="dxa"/>
            <w:gridSpan w:val="3"/>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13238" w:type="dxa"/>
            <w:gridSpan w:val="18"/>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2279" w:type="dxa"/>
            <w:gridSpan w:val="2"/>
            <w:vAlign w:val="center"/>
          </w:tcPr>
          <w:p>
            <w:pPr>
              <w:adjustRightInd w:val="0"/>
              <w:snapToGrid w:val="0"/>
              <w:rPr>
                <w:rFonts w:ascii="宋体" w:hAnsi="宋体" w:cs="宋体"/>
                <w:kern w:val="0"/>
                <w:szCs w:val="21"/>
              </w:rPr>
            </w:pPr>
            <w:r>
              <w:rPr>
                <w:rFonts w:hint="eastAsia" w:ascii="宋体" w:hAnsi="宋体" w:cs="宋体"/>
                <w:kern w:val="0"/>
                <w:szCs w:val="21"/>
              </w:rPr>
              <w:t>消防安全检查申报表</w:t>
            </w:r>
          </w:p>
        </w:tc>
        <w:tc>
          <w:tcPr>
            <w:tcW w:w="127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2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150" w:type="dxa"/>
            <w:gridSpan w:val="4"/>
            <w:vAlign w:val="center"/>
          </w:tcPr>
          <w:p>
            <w:pPr>
              <w:adjustRightInd w:val="0"/>
              <w:snapToGrid w:val="0"/>
              <w:rPr>
                <w:rFonts w:ascii="宋体" w:hAnsi="宋体" w:cs="宋体"/>
                <w:kern w:val="0"/>
                <w:szCs w:val="21"/>
              </w:rPr>
            </w:pPr>
          </w:p>
        </w:tc>
        <w:tc>
          <w:tcPr>
            <w:tcW w:w="4289"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2</w:t>
            </w:r>
          </w:p>
        </w:tc>
        <w:tc>
          <w:tcPr>
            <w:tcW w:w="2279" w:type="dxa"/>
            <w:gridSpan w:val="2"/>
            <w:vAlign w:val="center"/>
          </w:tcPr>
          <w:p>
            <w:pPr>
              <w:adjustRightInd w:val="0"/>
              <w:snapToGrid w:val="0"/>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27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2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150" w:type="dxa"/>
            <w:gridSpan w:val="4"/>
            <w:vAlign w:val="center"/>
          </w:tcPr>
          <w:p>
            <w:pPr>
              <w:adjustRightInd w:val="0"/>
              <w:snapToGrid w:val="0"/>
              <w:rPr>
                <w:rFonts w:ascii="宋体" w:hAnsi="宋体" w:cs="宋体"/>
                <w:kern w:val="0"/>
                <w:szCs w:val="21"/>
              </w:rPr>
            </w:pPr>
          </w:p>
        </w:tc>
        <w:tc>
          <w:tcPr>
            <w:tcW w:w="4289"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3</w:t>
            </w:r>
          </w:p>
        </w:tc>
        <w:tc>
          <w:tcPr>
            <w:tcW w:w="2279" w:type="dxa"/>
            <w:gridSpan w:val="2"/>
            <w:vAlign w:val="center"/>
          </w:tcPr>
          <w:p>
            <w:pPr>
              <w:adjustRightInd w:val="0"/>
              <w:snapToGrid w:val="0"/>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27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2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150" w:type="dxa"/>
            <w:gridSpan w:val="4"/>
            <w:vAlign w:val="center"/>
          </w:tcPr>
          <w:p>
            <w:pPr>
              <w:adjustRightInd w:val="0"/>
              <w:snapToGrid w:val="0"/>
              <w:rPr>
                <w:rFonts w:ascii="宋体" w:hAnsi="宋体" w:cs="宋体"/>
                <w:kern w:val="0"/>
                <w:szCs w:val="21"/>
              </w:rPr>
            </w:pPr>
          </w:p>
        </w:tc>
        <w:tc>
          <w:tcPr>
            <w:tcW w:w="4289"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4</w:t>
            </w:r>
          </w:p>
        </w:tc>
        <w:tc>
          <w:tcPr>
            <w:tcW w:w="2279" w:type="dxa"/>
            <w:gridSpan w:val="2"/>
            <w:vAlign w:val="center"/>
          </w:tcPr>
          <w:p>
            <w:pPr>
              <w:adjustRightInd w:val="0"/>
              <w:snapToGrid w:val="0"/>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27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2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150" w:type="dxa"/>
            <w:gridSpan w:val="4"/>
            <w:vAlign w:val="center"/>
          </w:tcPr>
          <w:p>
            <w:pPr>
              <w:adjustRightInd w:val="0"/>
              <w:snapToGrid w:val="0"/>
              <w:rPr>
                <w:rFonts w:ascii="宋体" w:hAnsi="宋体" w:cs="宋体"/>
                <w:kern w:val="0"/>
                <w:szCs w:val="21"/>
              </w:rPr>
            </w:pPr>
          </w:p>
        </w:tc>
        <w:tc>
          <w:tcPr>
            <w:tcW w:w="4289"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5</w:t>
            </w:r>
          </w:p>
        </w:tc>
        <w:tc>
          <w:tcPr>
            <w:tcW w:w="2279" w:type="dxa"/>
            <w:gridSpan w:val="2"/>
            <w:vAlign w:val="center"/>
          </w:tcPr>
          <w:p>
            <w:pPr>
              <w:adjustRightInd w:val="0"/>
              <w:snapToGrid w:val="0"/>
              <w:rPr>
                <w:rFonts w:ascii="宋体" w:hAnsi="宋体" w:cs="宋体"/>
                <w:kern w:val="0"/>
                <w:szCs w:val="21"/>
              </w:rPr>
            </w:pPr>
            <w:r>
              <w:rPr>
                <w:rFonts w:hint="eastAsia" w:ascii="宋体" w:hAnsi="宋体" w:cs="宋体"/>
                <w:kern w:val="0"/>
                <w:szCs w:val="21"/>
              </w:rPr>
              <w:t>员工岗前消防安全教育培训记录和自动消防系统操作人员取得的消防行业特有工种职业资格证书复印件</w:t>
            </w:r>
          </w:p>
        </w:tc>
        <w:tc>
          <w:tcPr>
            <w:tcW w:w="127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2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150" w:type="dxa"/>
            <w:gridSpan w:val="4"/>
            <w:vAlign w:val="center"/>
          </w:tcPr>
          <w:p>
            <w:pPr>
              <w:adjustRightInd w:val="0"/>
              <w:snapToGrid w:val="0"/>
              <w:rPr>
                <w:rFonts w:ascii="宋体" w:hAnsi="宋体" w:cs="宋体"/>
                <w:kern w:val="0"/>
                <w:szCs w:val="21"/>
              </w:rPr>
            </w:pPr>
          </w:p>
        </w:tc>
        <w:tc>
          <w:tcPr>
            <w:tcW w:w="4289"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0"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kern w:val="0"/>
                <w:szCs w:val="21"/>
              </w:rPr>
            </w:pPr>
            <w:r>
              <w:rPr>
                <w:rFonts w:hint="eastAsia" w:ascii="宋体" w:hAnsi="宋体" w:cs="宋体"/>
                <w:kern w:val="0"/>
                <w:szCs w:val="21"/>
              </w:rPr>
              <w:t>6</w:t>
            </w:r>
          </w:p>
        </w:tc>
        <w:tc>
          <w:tcPr>
            <w:tcW w:w="2279" w:type="dxa"/>
            <w:gridSpan w:val="2"/>
            <w:vAlign w:val="center"/>
          </w:tcPr>
          <w:p>
            <w:pPr>
              <w:adjustRightInd w:val="0"/>
              <w:snapToGrid w:val="0"/>
              <w:rPr>
                <w:rFonts w:ascii="宋体" w:hAnsi="宋体" w:cs="宋体"/>
                <w:kern w:val="0"/>
                <w:szCs w:val="21"/>
              </w:rPr>
            </w:pPr>
            <w:r>
              <w:rPr>
                <w:rFonts w:hint="eastAsia" w:ascii="宋体" w:hAnsi="宋体" w:cs="宋体"/>
                <w:kern w:val="0"/>
                <w:szCs w:val="21"/>
              </w:rPr>
              <w:t>法律、行政法规规定的其他材料（场所室内装修消防设计施工图、消防产品质量合格证明文件，以及装修材料防火性能符合消防技术标准的证明文件、出厂合格证）</w:t>
            </w:r>
          </w:p>
        </w:tc>
        <w:tc>
          <w:tcPr>
            <w:tcW w:w="1274"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申请人提交</w:t>
            </w:r>
          </w:p>
        </w:tc>
        <w:tc>
          <w:tcPr>
            <w:tcW w:w="528" w:type="dxa"/>
            <w:gridSpan w:val="3"/>
            <w:vAlign w:val="center"/>
          </w:tcPr>
          <w:p>
            <w:pPr>
              <w:adjustRightInd w:val="0"/>
              <w:snapToGrid w:val="0"/>
              <w:rPr>
                <w:rFonts w:ascii="宋体" w:hAnsi="宋体" w:cs="宋体"/>
                <w:kern w:val="0"/>
                <w:szCs w:val="21"/>
              </w:rPr>
            </w:pPr>
            <w:r>
              <w:rPr>
                <w:rFonts w:hint="eastAsia" w:ascii="宋体" w:hAnsi="宋体" w:cs="宋体"/>
                <w:kern w:val="0"/>
                <w:szCs w:val="21"/>
              </w:rPr>
              <w:t>1</w:t>
            </w:r>
          </w:p>
        </w:tc>
        <w:tc>
          <w:tcPr>
            <w:tcW w:w="4150" w:type="dxa"/>
            <w:gridSpan w:val="4"/>
            <w:vAlign w:val="center"/>
          </w:tcPr>
          <w:p>
            <w:pPr>
              <w:adjustRightInd w:val="0"/>
              <w:snapToGrid w:val="0"/>
              <w:rPr>
                <w:rFonts w:ascii="宋体" w:hAnsi="宋体" w:cs="宋体"/>
                <w:kern w:val="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4289" w:type="dxa"/>
            <w:gridSpan w:val="3"/>
            <w:vAlign w:val="center"/>
          </w:tcPr>
          <w:p>
            <w:pPr>
              <w:adjustRightInd w:val="0"/>
              <w:snapToGrid w:val="0"/>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公共场所卫生许可证</w:t>
            </w: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p>
        </w:tc>
        <w:tc>
          <w:tcPr>
            <w:tcW w:w="4289" w:type="dxa"/>
            <w:gridSpan w:val="3"/>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6"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使用集中空调通风系统的提供</w:t>
            </w:r>
          </w:p>
        </w:tc>
        <w:tc>
          <w:tcPr>
            <w:tcW w:w="42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MA标识是计量认证标志，通过了市场监管部门的计量认证，才能拥有这个标志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71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279"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p>
        </w:tc>
        <w:tc>
          <w:tcPr>
            <w:tcW w:w="4289"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spacing w:line="300" w:lineRule="exact"/>
              <w:ind w:left="53" w:leftChars="25" w:right="53" w:rightChars="25"/>
              <w:jc w:val="center"/>
              <w:rPr>
                <w:rFonts w:ascii="宋体" w:hAnsi="宋体" w:cs="宋体"/>
                <w:color w:val="000000"/>
                <w:szCs w:val="21"/>
              </w:rPr>
            </w:pPr>
          </w:p>
        </w:tc>
        <w:tc>
          <w:tcPr>
            <w:tcW w:w="71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279"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p>
        </w:tc>
        <w:tc>
          <w:tcPr>
            <w:tcW w:w="4289"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spacing w:line="300" w:lineRule="exact"/>
              <w:ind w:left="53" w:leftChars="25" w:right="53" w:rightChars="25"/>
              <w:jc w:val="center"/>
              <w:rPr>
                <w:rFonts w:ascii="宋体" w:hAnsi="宋体" w:cs="宋体"/>
                <w:color w:val="000000"/>
                <w:szCs w:val="21"/>
              </w:rPr>
            </w:pPr>
          </w:p>
        </w:tc>
        <w:tc>
          <w:tcPr>
            <w:tcW w:w="71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279"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p>
        </w:tc>
        <w:tc>
          <w:tcPr>
            <w:tcW w:w="4289"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spacing w:line="300" w:lineRule="exact"/>
              <w:ind w:left="53" w:leftChars="25" w:right="53" w:rightChars="25"/>
              <w:jc w:val="center"/>
              <w:rPr>
                <w:rFonts w:ascii="宋体" w:hAnsi="宋体" w:cs="宋体"/>
                <w:color w:val="000000"/>
                <w:szCs w:val="21"/>
              </w:rPr>
            </w:pPr>
          </w:p>
        </w:tc>
        <w:tc>
          <w:tcPr>
            <w:tcW w:w="71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279"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289"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spacing w:line="300" w:lineRule="exact"/>
              <w:ind w:left="53" w:leftChars="25" w:right="53" w:rightChars="25"/>
              <w:jc w:val="center"/>
              <w:rPr>
                <w:rFonts w:ascii="宋体" w:hAnsi="宋体" w:cs="宋体"/>
                <w:color w:val="000000"/>
                <w:szCs w:val="21"/>
              </w:rPr>
            </w:pPr>
          </w:p>
        </w:tc>
        <w:tc>
          <w:tcPr>
            <w:tcW w:w="71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279" w:type="dxa"/>
            <w:gridSpan w:val="2"/>
            <w:vAlign w:val="center"/>
          </w:tcPr>
          <w:p>
            <w:pPr>
              <w:pStyle w:val="11"/>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289"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spacing w:line="300" w:lineRule="exact"/>
              <w:ind w:left="53" w:leftChars="25" w:right="53" w:rightChars="25"/>
              <w:jc w:val="center"/>
              <w:rPr>
                <w:rFonts w:ascii="宋体" w:hAnsi="宋体" w:cs="宋体"/>
                <w:color w:val="000000"/>
                <w:szCs w:val="21"/>
              </w:rPr>
            </w:pPr>
          </w:p>
        </w:tc>
        <w:tc>
          <w:tcPr>
            <w:tcW w:w="71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279"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289"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spacing w:line="300" w:lineRule="exact"/>
              <w:ind w:left="53" w:leftChars="25" w:right="53" w:rightChars="25"/>
              <w:jc w:val="center"/>
              <w:rPr>
                <w:rFonts w:ascii="宋体" w:hAnsi="宋体" w:cs="宋体"/>
                <w:color w:val="000000"/>
                <w:szCs w:val="21"/>
              </w:rPr>
            </w:pPr>
          </w:p>
        </w:tc>
        <w:tc>
          <w:tcPr>
            <w:tcW w:w="71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279"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289"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spacing w:line="300" w:lineRule="exact"/>
              <w:ind w:left="53" w:leftChars="25" w:right="53" w:rightChars="25"/>
              <w:jc w:val="center"/>
              <w:rPr>
                <w:rFonts w:ascii="宋体" w:hAnsi="宋体" w:cs="宋体"/>
                <w:color w:val="000000"/>
                <w:szCs w:val="21"/>
              </w:rPr>
            </w:pPr>
          </w:p>
        </w:tc>
        <w:tc>
          <w:tcPr>
            <w:tcW w:w="71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279"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7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8"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50" w:type="dxa"/>
            <w:gridSpan w:val="4"/>
            <w:vAlign w:val="center"/>
          </w:tcPr>
          <w:p>
            <w:pPr>
              <w:spacing w:line="260" w:lineRule="exact"/>
              <w:ind w:left="53" w:leftChars="25" w:right="53" w:rightChars="25"/>
              <w:rPr>
                <w:rFonts w:ascii="宋体" w:hAnsi="宋体" w:cs="宋体"/>
                <w:color w:val="000000"/>
                <w:szCs w:val="21"/>
              </w:rPr>
            </w:pPr>
          </w:p>
        </w:tc>
        <w:tc>
          <w:tcPr>
            <w:tcW w:w="4289" w:type="dxa"/>
            <w:gridSpan w:val="3"/>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718" w:type="dxa"/>
            <w:gridSpan w:val="3"/>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28" w:type="dxa"/>
            <w:gridSpan w:val="3"/>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150" w:type="dxa"/>
            <w:gridSpan w:val="4"/>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289" w:type="dxa"/>
            <w:gridSpan w:val="3"/>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tabs>
                <w:tab w:val="left" w:pos="225"/>
                <w:tab w:val="center" w:pos="342"/>
              </w:tabs>
              <w:adjustRightInd w:val="0"/>
              <w:snapToGrid w:val="0"/>
              <w:ind w:firstLine="210" w:firstLineChars="100"/>
              <w:rPr>
                <w:rFonts w:ascii="宋体" w:hAnsi="宋体" w:cs="宋体"/>
                <w:color w:val="000000"/>
                <w:szCs w:val="21"/>
              </w:rPr>
            </w:pPr>
            <w:r>
              <w:rPr>
                <w:rFonts w:hint="eastAsia" w:ascii="宋体" w:hAnsi="宋体" w:cs="宋体"/>
                <w:color w:val="000000"/>
              </w:rPr>
              <w:t>2</w:t>
            </w:r>
          </w:p>
        </w:tc>
        <w:tc>
          <w:tcPr>
            <w:tcW w:w="2279" w:type="dxa"/>
            <w:gridSpan w:val="2"/>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7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28" w:type="dxa"/>
            <w:gridSpan w:val="3"/>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150" w:type="dxa"/>
            <w:gridSpan w:val="4"/>
            <w:vAlign w:val="center"/>
          </w:tcPr>
          <w:p>
            <w:pPr>
              <w:adjustRightInd w:val="0"/>
              <w:snapToGrid w:val="0"/>
              <w:rPr>
                <w:rFonts w:ascii="宋体" w:hAnsi="宋体" w:cs="宋体"/>
                <w:color w:val="000000"/>
                <w:szCs w:val="21"/>
              </w:rPr>
            </w:pPr>
          </w:p>
        </w:tc>
        <w:tc>
          <w:tcPr>
            <w:tcW w:w="4289" w:type="dxa"/>
            <w:gridSpan w:val="3"/>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279"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74"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8" w:type="dxa"/>
            <w:gridSpan w:val="3"/>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150" w:type="dxa"/>
            <w:gridSpan w:val="4"/>
            <w:vAlign w:val="center"/>
          </w:tcPr>
          <w:p>
            <w:pPr>
              <w:tabs>
                <w:tab w:val="center" w:pos="2230"/>
              </w:tabs>
              <w:adjustRightInd w:val="0"/>
              <w:snapToGrid w:val="0"/>
              <w:rPr>
                <w:rFonts w:ascii="宋体" w:hAnsi="宋体" w:cs="宋体"/>
                <w:color w:val="000000"/>
                <w:szCs w:val="21"/>
              </w:rPr>
            </w:pPr>
          </w:p>
        </w:tc>
        <w:tc>
          <w:tcPr>
            <w:tcW w:w="4289" w:type="dxa"/>
            <w:gridSpan w:val="3"/>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adjustRightInd w:val="0"/>
              <w:snapToGrid w:val="0"/>
              <w:jc w:val="center"/>
              <w:rPr>
                <w:rFonts w:ascii="宋体" w:hAnsi="宋体" w:cs="宋体"/>
                <w:color w:val="000000"/>
                <w:szCs w:val="21"/>
              </w:rPr>
            </w:pPr>
          </w:p>
        </w:tc>
        <w:tc>
          <w:tcPr>
            <w:tcW w:w="718" w:type="dxa"/>
            <w:gridSpan w:val="3"/>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279"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74"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8" w:type="dxa"/>
            <w:gridSpan w:val="3"/>
            <w:vAlign w:val="center"/>
          </w:tcPr>
          <w:p>
            <w:pPr>
              <w:adjustRightInd w:val="0"/>
              <w:snapToGrid w:val="0"/>
              <w:jc w:val="center"/>
              <w:rPr>
                <w:rFonts w:ascii="宋体" w:hAnsi="宋体" w:cs="宋体"/>
                <w:color w:val="000000"/>
                <w:szCs w:val="21"/>
              </w:rPr>
            </w:pPr>
          </w:p>
        </w:tc>
        <w:tc>
          <w:tcPr>
            <w:tcW w:w="4150" w:type="dxa"/>
            <w:gridSpan w:val="4"/>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4289" w:type="dxa"/>
            <w:gridSpan w:val="3"/>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tabs>
                <w:tab w:val="left" w:pos="550"/>
              </w:tabs>
              <w:adjustRightInd w:val="0"/>
              <w:snapToGrid w:val="0"/>
              <w:jc w:val="left"/>
              <w:rPr>
                <w:rFonts w:ascii="宋体" w:hAnsi="宋体" w:cs="宋体"/>
                <w:color w:val="000000"/>
                <w:szCs w:val="21"/>
              </w:rPr>
            </w:pPr>
          </w:p>
        </w:tc>
        <w:tc>
          <w:tcPr>
            <w:tcW w:w="718" w:type="dxa"/>
            <w:gridSpan w:val="3"/>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279"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74"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8" w:type="dxa"/>
            <w:gridSpan w:val="3"/>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150" w:type="dxa"/>
            <w:gridSpan w:val="4"/>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4289" w:type="dxa"/>
            <w:gridSpan w:val="3"/>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8" w:type="dxa"/>
            <w:vMerge w:val="continue"/>
            <w:vAlign w:val="center"/>
          </w:tcPr>
          <w:p>
            <w:pPr>
              <w:tabs>
                <w:tab w:val="left" w:pos="550"/>
              </w:tabs>
              <w:adjustRightInd w:val="0"/>
              <w:snapToGrid w:val="0"/>
              <w:jc w:val="left"/>
              <w:rPr>
                <w:rFonts w:ascii="宋体" w:hAnsi="宋体" w:cs="宋体"/>
                <w:color w:val="000000"/>
                <w:szCs w:val="21"/>
              </w:rPr>
            </w:pPr>
          </w:p>
        </w:tc>
        <w:tc>
          <w:tcPr>
            <w:tcW w:w="718" w:type="dxa"/>
            <w:gridSpan w:val="3"/>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6</w:t>
            </w:r>
          </w:p>
        </w:tc>
        <w:tc>
          <w:tcPr>
            <w:tcW w:w="2279"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74"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8" w:type="dxa"/>
            <w:gridSpan w:val="3"/>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150" w:type="dxa"/>
            <w:gridSpan w:val="4"/>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4289" w:type="dxa"/>
            <w:gridSpan w:val="3"/>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footerReference r:id="rId11" w:type="default"/>
          <w:pgSz w:w="16838" w:h="11905" w:orient="landscape"/>
          <w:pgMar w:top="1531" w:right="2098" w:bottom="1531" w:left="1984" w:header="851" w:footer="992" w:gutter="0"/>
          <w:cols w:space="0" w:num="1"/>
          <w:titlePg/>
          <w:docGrid w:type="lines" w:linePitch="327"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2"/>
          <w:szCs w:val="32"/>
        </w:rPr>
        <w:t>“我要开酒店、宾馆”一件事一次办流程图</w:t>
      </w:r>
      <w:r>
        <w:rPr>
          <w:rFonts w:hint="eastAsia"/>
          <w:sz w:val="28"/>
          <w:szCs w:val="28"/>
        </w:rPr>
        <w:t>（时限：12个工作日）</w:t>
      </w:r>
    </w:p>
    <w:p>
      <w:pPr>
        <w:rPr>
          <w:rFonts w:ascii="宋体" w:hAnsi="宋体" w:cs="Batang"/>
          <w:sz w:val="24"/>
        </w:rPr>
      </w:pPr>
    </w:p>
    <w:p>
      <w:pPr>
        <w:jc w:val="center"/>
        <w:rPr>
          <w:rFonts w:ascii="宋体" w:hAnsi="宋体" w:cs="Batang"/>
          <w:sz w:val="24"/>
        </w:rPr>
        <w:sectPr>
          <w:pgSz w:w="16838" w:h="11905" w:orient="landscape"/>
          <w:pgMar w:top="1531" w:right="2098" w:bottom="1531" w:left="1984" w:header="851" w:footer="992" w:gutter="0"/>
          <w:cols w:space="0" w:num="1"/>
          <w:titlePg/>
          <w:docGrid w:type="lines" w:linePitch="327" w:charSpace="0"/>
        </w:sectPr>
      </w:pPr>
      <w:r>
        <w:drawing>
          <wp:inline distT="0" distB="0" distL="0" distR="0">
            <wp:extent cx="7912100" cy="4342130"/>
            <wp:effectExtent l="0" t="0" r="1270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7920600" cy="4342130"/>
                    </a:xfrm>
                    <a:prstGeom prst="rect">
                      <a:avLst/>
                    </a:prstGeom>
                    <a:noFill/>
                    <a:ln>
                      <a:noFill/>
                    </a:ln>
                  </pic:spPr>
                </pic:pic>
              </a:graphicData>
            </a:graphic>
          </wp:inline>
        </w:drawing>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6、申请人通过湖南省施工图管理信息系统（http://218.77.58.140:8380/app/Login.html）进行消防设计申报。详细申报须知请见附件1。</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7、员工岗前消防安全教育培训记录要真实有效，必要时要求提供培训现场照片，通过照片能直接看到员工会操作消防设施、会疏散顾客等技能情况。</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8、开业前须安装旅馆业治安管理系统。</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9、实名办税信息登记已实现全省通办。办税人员选择网上办理形式的，通过电子税务局（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8"/>
        <w:spacing w:line="560" w:lineRule="exact"/>
        <w:ind w:firstLine="640"/>
        <w:rPr>
          <w:rFonts w:ascii="仿宋" w:hAnsi="仿宋" w:eastAsia="仿宋"/>
          <w:sz w:val="32"/>
          <w:szCs w:val="32"/>
        </w:rPr>
      </w:pPr>
      <w:r>
        <w:rPr>
          <w:rFonts w:hint="eastAsia" w:ascii="仿宋" w:hAnsi="仿宋" w:eastAsia="仿宋"/>
          <w:sz w:val="32"/>
          <w:szCs w:val="32"/>
        </w:rPr>
        <w:t>10、纳税人办理发票票种核定时，由税务机关出具给纳税人的《税务事项通知书》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8"/>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11、已纳入增值税小规模纳税人自行开具增值税专用发票试点范围的纳税人，可以不办理增值税一般纳税人登记手续，经税</w:t>
      </w:r>
      <w:r>
        <w:rPr>
          <w:rFonts w:hint="eastAsia" w:ascii="仿宋_GB2312" w:hAnsi="仿宋_GB2312" w:eastAsia="仿宋_GB2312" w:cs="仿宋_GB2312"/>
          <w:spacing w:val="-11"/>
          <w:sz w:val="32"/>
          <w:szCs w:val="32"/>
        </w:rPr>
        <w:t>务机关审批增值税专用发票最高开票限额后，领用增值税专用发票。</w:t>
      </w:r>
    </w:p>
    <w:p>
      <w:pPr>
        <w:pStyle w:val="18"/>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8"/>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8"/>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8"/>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15、申请人自行登录网站进行权限内建设项目环境影响登记表备案，步骤：</w:t>
      </w:r>
    </w:p>
    <w:p>
      <w:pPr>
        <w:pStyle w:val="18"/>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w:t>
      </w:r>
      <w:r>
        <w:fldChar w:fldCharType="begin"/>
      </w:r>
      <w:r>
        <w:instrText xml:space="preserve"> HYPERLINK "http://hbj.shaoyang.gov.cn/" </w:instrText>
      </w:r>
      <w:r>
        <w:fldChar w:fldCharType="separate"/>
      </w:r>
      <w:r>
        <w:rPr>
          <w:rStyle w:val="8"/>
          <w:rFonts w:ascii="仿宋_GB2312" w:hAnsi="仿宋_GB2312" w:eastAsia="仿宋_GB2312" w:cs="仿宋_GB2312"/>
          <w:sz w:val="32"/>
          <w:szCs w:val="32"/>
        </w:rPr>
        <w:t>http://hbj.shaoyang.gov.cn/</w:t>
      </w:r>
      <w:r>
        <w:rPr>
          <w:rStyle w:val="8"/>
          <w:rFonts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pStyle w:val="18"/>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pStyle w:val="18"/>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（3）填报完成后点击上传，然后自行下载打印加盖申请人企业公章即可（自行保存）。</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color w:val="000000"/>
          <w:sz w:val="32"/>
          <w:szCs w:val="32"/>
        </w:rPr>
        <w:t>营业执照2个工作日，</w:t>
      </w:r>
      <w:r>
        <w:rPr>
          <w:rFonts w:hint="eastAsia" w:ascii="仿宋_GB2312" w:hAnsi="仿宋_GB2312" w:eastAsia="仿宋_GB2312" w:cs="仿宋_GB2312"/>
          <w:sz w:val="32"/>
          <w:szCs w:val="32"/>
        </w:rPr>
        <w:t>旅馆业特种行业许可证8个工作日，</w:t>
      </w:r>
      <w:r>
        <w:rPr>
          <w:rFonts w:hint="eastAsia" w:ascii="仿宋_GB2312" w:hAnsi="仿宋_GB2312" w:eastAsia="仿宋_GB2312" w:cs="仿宋_GB2312"/>
          <w:color w:val="000000"/>
          <w:sz w:val="32"/>
          <w:szCs w:val="32"/>
        </w:rPr>
        <w:t>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color w:val="000000"/>
          <w:sz w:val="32"/>
          <w:szCs w:val="32"/>
        </w:rPr>
        <w:t>建设工程消防设计审核及备案7个工作日，</w:t>
      </w:r>
      <w:r>
        <w:rPr>
          <w:rFonts w:hint="eastAsia" w:ascii="仿宋_GB2312" w:hAnsi="仿宋_GB2312" w:eastAsia="仿宋_GB2312" w:cs="仿宋_GB2312"/>
          <w:sz w:val="32"/>
          <w:szCs w:val="32"/>
        </w:rPr>
        <w:t>公众聚集场所投入使用、营业前消防安全检查合格证8个工作日，</w:t>
      </w:r>
      <w:r>
        <w:rPr>
          <w:rFonts w:hint="eastAsia" w:ascii="仿宋_GB2312" w:hAnsi="仿宋_GB2312" w:eastAsia="仿宋_GB2312" w:cs="仿宋_GB2312"/>
          <w:color w:val="000000"/>
          <w:sz w:val="32"/>
          <w:szCs w:val="32"/>
        </w:rPr>
        <w:t>公共场所卫生许可证7个工作日，食品经营许可证10个工作日，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 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临时占用城市道路收费明细</w:t>
      </w:r>
    </w:p>
    <w:p>
      <w:pPr>
        <w:spacing w:line="560" w:lineRule="exact"/>
        <w:ind w:firstLine="640" w:firstLineChars="200"/>
      </w:pPr>
      <w:r>
        <w:rPr>
          <w:rFonts w:hint="eastAsia" w:ascii="仿宋_GB2312" w:hAnsi="仿宋_GB2312" w:eastAsia="仿宋_GB2312" w:cs="仿宋_GB2312"/>
          <w:color w:val="000000"/>
          <w:sz w:val="32"/>
          <w:szCs w:val="32"/>
          <w:shd w:val="clear" w:color="auto" w:fill="FFFFFF"/>
        </w:rPr>
        <w:t>城市道路占用费收费明细:  建设工程项目，市、州0.75元/日.平方米；县（市）0.5元/日.平方米。其他项目，市、州1.5元/日.平方米；县（市）1元/日.平方米。</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60" w:lineRule="exact"/>
        <w:ind w:firstLine="640" w:firstLineChars="200"/>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60" w:lineRule="exact"/>
        <w:ind w:left="0" w:leftChars="0" w:firstLine="880" w:firstLineChars="200"/>
        <w:jc w:val="center"/>
        <w:rPr>
          <w:rFonts w:ascii="宋体" w:hAnsi="宋体"/>
          <w:sz w:val="44"/>
          <w:szCs w:val="44"/>
        </w:rPr>
        <w:sectPr>
          <w:pgSz w:w="11905" w:h="16838"/>
          <w:pgMar w:top="2098" w:right="1531" w:bottom="1984" w:left="1531" w:header="851" w:footer="992" w:gutter="0"/>
          <w:cols w:space="0" w:num="1"/>
          <w:titlePg/>
          <w:docGrid w:type="lines" w:linePitch="319" w:charSpace="0"/>
        </w:sectPr>
      </w:pPr>
    </w:p>
    <w:p>
      <w:pPr>
        <w:pStyle w:val="2"/>
        <w:spacing w:after="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2"/>
        <w:spacing w:after="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登记（备案）申请书</w:t>
      </w:r>
    </w:p>
    <w:tbl>
      <w:tblPr>
        <w:tblStyle w:val="9"/>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隶属企业</w:t>
            </w:r>
          </w:p>
          <w:p>
            <w:pPr>
              <w:autoSpaceDE w:val="0"/>
              <w:autoSpaceDN w:val="0"/>
              <w:adjustRightInd w:val="0"/>
              <w:snapToGri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snapToGri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6" w:space="0"/>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vMerge w:val="continue"/>
            <w:tcBorders>
              <w:right w:val="single" w:color="auto" w:sz="4" w:space="0"/>
            </w:tcBorders>
            <w:vAlign w:val="center"/>
          </w:tcPr>
          <w:p>
            <w:pPr>
              <w:autoSpaceDE w:val="0"/>
              <w:autoSpaceDN w:val="0"/>
              <w:adjustRightInd w:val="0"/>
              <w:snapToGrid w:val="0"/>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vAlign w:val="center"/>
          </w:tcPr>
          <w:p>
            <w:pPr>
              <w:autoSpaceDE w:val="0"/>
              <w:autoSpaceDN w:val="0"/>
              <w:adjustRightInd w:val="0"/>
              <w:snapToGrid w:val="0"/>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vAlign w:val="center"/>
          </w:tcPr>
          <w:p>
            <w:pPr>
              <w:autoSpaceDE w:val="0"/>
              <w:autoSpaceDN w:val="0"/>
              <w:adjustRightInd w:val="0"/>
              <w:snapToGrid w:val="0"/>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p>
            <w:pPr>
              <w:autoSpaceDE w:val="0"/>
              <w:autoSpaceDN w:val="0"/>
              <w:adjustRightInd w:val="0"/>
              <w:snapToGri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营业场所/</w:t>
            </w:r>
          </w:p>
          <w:p>
            <w:pPr>
              <w:autoSpaceDE w:val="0"/>
              <w:autoSpaceDN w:val="0"/>
              <w:adjustRightInd w:val="0"/>
              <w:snapToGri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napToGrid w:val="0"/>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snapToGrid w:val="0"/>
              <w:rPr>
                <w:rFonts w:ascii="宋体"/>
                <w:szCs w:val="21"/>
                <w:u w:val="single"/>
              </w:rPr>
            </w:pPr>
          </w:p>
        </w:tc>
        <w:tc>
          <w:tcPr>
            <w:tcW w:w="1980" w:type="dxa"/>
            <w:gridSpan w:val="4"/>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snapToGri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vAlign w:val="center"/>
          </w:tcPr>
          <w:p>
            <w:pPr>
              <w:autoSpaceDE w:val="0"/>
              <w:autoSpaceDN w:val="0"/>
              <w:adjustRightInd w:val="0"/>
              <w:snapToGrid w:val="0"/>
              <w:jc w:val="center"/>
              <w:rPr>
                <w:rFonts w:ascii="宋体"/>
                <w:szCs w:val="21"/>
                <w:lang w:val="zh-CN"/>
              </w:rPr>
            </w:pPr>
            <w:r>
              <w:rPr>
                <w:rFonts w:hint="eastAsia" w:ascii="宋体" w:hAnsi="宋体"/>
                <w:szCs w:val="21"/>
                <w:lang w:val="zh-CN"/>
              </w:rPr>
              <w:t>负责人</w:t>
            </w:r>
          </w:p>
        </w:tc>
        <w:tc>
          <w:tcPr>
            <w:tcW w:w="8599" w:type="dxa"/>
            <w:gridSpan w:val="11"/>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snapToGri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tcBorders>
              <w:top w:val="single" w:color="auto" w:sz="4" w:space="0"/>
              <w:bottom w:val="single" w:color="auto" w:sz="4" w:space="0"/>
            </w:tcBorders>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napToGrid w:val="0"/>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snapToGrid w:val="0"/>
              <w:ind w:firstLine="105" w:firstLineChars="5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vAlign w:val="center"/>
          </w:tcPr>
          <w:p>
            <w:pPr>
              <w:autoSpaceDE w:val="0"/>
              <w:autoSpaceDN w:val="0"/>
              <w:adjustRightInd w:val="0"/>
              <w:snapToGrid w:val="0"/>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napToGrid w:val="0"/>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11"/>
              <w:adjustRightInd w:val="0"/>
              <w:snapToGrid w:val="0"/>
              <w:ind w:firstLine="420" w:firstLineChars="200"/>
              <w:rPr>
                <w:rFonts w:ascii="宋体" w:hAnsi="宋体"/>
                <w:szCs w:val="21"/>
              </w:rPr>
            </w:pPr>
            <w:r>
              <w:rPr>
                <w:rFonts w:hint="eastAsia" w:ascii="宋体" w:hAnsi="宋体"/>
                <w:szCs w:val="21"/>
              </w:rPr>
              <w:t>万元</w:t>
            </w:r>
          </w:p>
          <w:p>
            <w:pPr>
              <w:pStyle w:val="11"/>
              <w:adjustRightInd w:val="0"/>
              <w:snapToGrid w:val="0"/>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经营期限</w:t>
            </w:r>
          </w:p>
          <w:p>
            <w:pPr>
              <w:pStyle w:val="11"/>
              <w:adjustRightInd w:val="0"/>
              <w:snapToGrid w:val="0"/>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napToGrid w:val="0"/>
              <w:rPr>
                <w:rFonts w:ascii="宋体"/>
                <w:bCs/>
                <w:szCs w:val="21"/>
                <w:lang w:val="zh-CN"/>
              </w:rPr>
            </w:pPr>
            <w:r>
              <w:rPr>
                <w:rFonts w:hint="eastAsia" w:ascii="宋体" w:hAnsi="宋体"/>
                <w:szCs w:val="21"/>
              </w:rPr>
              <w:t>□</w:t>
            </w:r>
            <w:r>
              <w:rPr>
                <w:rStyle w:val="13"/>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846" w:type="dxa"/>
            <w:gridSpan w:val="2"/>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snapToGri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846" w:type="dxa"/>
            <w:gridSpan w:val="2"/>
            <w:tcBorders>
              <w:bottom w:val="single" w:color="auto" w:sz="12" w:space="0"/>
            </w:tcBorders>
            <w:vAlign w:val="center"/>
          </w:tcPr>
          <w:p>
            <w:pPr>
              <w:autoSpaceDE w:val="0"/>
              <w:autoSpaceDN w:val="0"/>
              <w:adjustRightInd w:val="0"/>
              <w:snapToGrid w:val="0"/>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napToGrid w:val="0"/>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11"/>
              <w:adjustRightInd w:val="0"/>
              <w:snapToGrid w:val="0"/>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11"/>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11"/>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1"/>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11"/>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11"/>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1"/>
              <w:adjustRightInd w:val="0"/>
              <w:snapToGrid w:val="0"/>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11"/>
              <w:adjustRightInd w:val="0"/>
              <w:snapToGrid w:val="0"/>
              <w:rPr>
                <w:rFonts w:ascii="宋体"/>
                <w:szCs w:val="21"/>
                <w:lang w:val="zh-CN"/>
              </w:rPr>
            </w:pPr>
          </w:p>
          <w:p>
            <w:pPr>
              <w:pStyle w:val="11"/>
              <w:adjustRightInd w:val="0"/>
              <w:snapToGrid w:val="0"/>
              <w:rPr>
                <w:rFonts w:ascii="宋体"/>
                <w:szCs w:val="21"/>
                <w:lang w:val="zh-CN"/>
              </w:rPr>
            </w:pPr>
          </w:p>
          <w:p>
            <w:pPr>
              <w:pStyle w:val="11"/>
              <w:adjustRightInd w:val="0"/>
              <w:snapToGrid w:val="0"/>
              <w:rPr>
                <w:rFonts w:ascii="宋体" w:hAnsi="宋体"/>
                <w:szCs w:val="21"/>
              </w:rPr>
            </w:pPr>
          </w:p>
          <w:p>
            <w:pPr>
              <w:pStyle w:val="11"/>
              <w:adjustRightInd w:val="0"/>
              <w:snapToGrid w:val="0"/>
              <w:jc w:val="center"/>
              <w:rPr>
                <w:rFonts w:ascii="宋体" w:hAnsi="宋体"/>
                <w:szCs w:val="21"/>
              </w:rPr>
            </w:pPr>
          </w:p>
          <w:p>
            <w:pPr>
              <w:pStyle w:val="11"/>
              <w:adjustRightInd w:val="0"/>
              <w:snapToGrid w:val="0"/>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adjustRightInd w:val="0"/>
              <w:snapToGrid w:val="0"/>
              <w:ind w:firstLine="420" w:firstLineChars="200"/>
              <w:rPr>
                <w:rFonts w:ascii="宋体" w:hAnsi="宋体"/>
                <w:bCs/>
                <w:szCs w:val="21"/>
              </w:rPr>
            </w:pPr>
            <w:r>
              <w:rPr>
                <w:rFonts w:hint="eastAsia" w:ascii="宋体" w:hAnsi="宋体"/>
                <w:bCs/>
                <w:szCs w:val="21"/>
              </w:rPr>
              <w:t>负责人任免文件</w:t>
            </w:r>
          </w:p>
          <w:p>
            <w:pPr>
              <w:adjustRightInd w:val="0"/>
              <w:snapToGrid w:val="0"/>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adjustRightInd w:val="0"/>
              <w:snapToGrid w:val="0"/>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adjustRightInd w:val="0"/>
              <w:snapToGrid w:val="0"/>
              <w:jc w:val="center"/>
              <w:rPr>
                <w:rFonts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napToGrid w:val="0"/>
              <w:ind w:firstLine="105" w:firstLineChars="50"/>
              <w:jc w:val="center"/>
              <w:rPr>
                <w:rFonts w:ascii="黑体" w:hAnsi="宋体" w:eastAsia="黑体"/>
                <w:b/>
                <w:bCs/>
                <w:szCs w:val="21"/>
              </w:rPr>
            </w:pPr>
          </w:p>
          <w:p>
            <w:pPr>
              <w:autoSpaceDE w:val="0"/>
              <w:autoSpaceDN w:val="0"/>
              <w:adjustRightInd w:val="0"/>
              <w:snapToGrid w:val="0"/>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napToGrid w:val="0"/>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adjustRightInd w:val="0"/>
              <w:snapToGrid w:val="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napToGri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djustRightInd w:val="0"/>
              <w:snapToGrid w:val="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r>
              <w:rPr>
                <w:rFonts w:hint="eastAsia" w:ascii="宋体"/>
                <w:bCs/>
                <w:szCs w:val="21"/>
              </w:rPr>
              <w:t>指定代表/委托代理人签字：</w:t>
            </w:r>
          </w:p>
          <w:p>
            <w:pPr>
              <w:autoSpaceDE w:val="0"/>
              <w:autoSpaceDN w:val="0"/>
              <w:adjustRightInd w:val="0"/>
              <w:snapToGrid w:val="0"/>
              <w:rPr>
                <w:rFonts w:ascii="宋体"/>
                <w:bCs/>
                <w:szCs w:val="21"/>
              </w:rPr>
            </w:pPr>
            <w:r>
              <w:rPr>
                <w:rFonts w:hint="eastAsia" w:ascii="宋体"/>
                <w:bCs/>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auto" w:sz="12" w:space="0"/>
            </w:tcBorders>
            <w:vAlign w:val="center"/>
          </w:tcPr>
          <w:p>
            <w:pPr>
              <w:pStyle w:val="11"/>
              <w:adjustRightInd w:val="0"/>
              <w:snapToGrid w:val="0"/>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rPr>
                <w:rFonts w:ascii="宋体" w:hAnsi="宋体"/>
                <w:szCs w:val="21"/>
              </w:rPr>
            </w:pPr>
          </w:p>
          <w:p>
            <w:pPr>
              <w:pStyle w:val="11"/>
              <w:adjustRightInd w:val="0"/>
              <w:snapToGrid w:val="0"/>
              <w:rPr>
                <w:rFonts w:ascii="宋体" w:hAnsi="宋体"/>
                <w:szCs w:val="21"/>
              </w:rPr>
            </w:pPr>
            <w:r>
              <w:rPr>
                <w:rFonts w:hint="eastAsia" w:ascii="宋体" w:hAnsi="宋体"/>
                <w:szCs w:val="21"/>
              </w:rPr>
              <w:t>法定代表人（隶属企业投资人/合伙企业执行事务合伙人或委派代表）签字：</w:t>
            </w:r>
          </w:p>
          <w:p>
            <w:pPr>
              <w:pStyle w:val="11"/>
              <w:adjustRightInd w:val="0"/>
              <w:snapToGrid w:val="0"/>
              <w:rPr>
                <w:rFonts w:ascii="宋体" w:hAnsi="宋体"/>
                <w:szCs w:val="21"/>
              </w:rPr>
            </w:pPr>
          </w:p>
          <w:p>
            <w:pPr>
              <w:pStyle w:val="11"/>
              <w:adjustRightInd w:val="0"/>
              <w:snapToGrid w:val="0"/>
              <w:rPr>
                <w:rFonts w:ascii="宋体" w:hAnsi="宋体"/>
                <w:szCs w:val="21"/>
              </w:rPr>
            </w:pPr>
          </w:p>
          <w:p>
            <w:pPr>
              <w:pStyle w:val="11"/>
              <w:adjustRightInd w:val="0"/>
              <w:snapToGrid w:val="0"/>
              <w:rPr>
                <w:rFonts w:ascii="宋体"/>
                <w:szCs w:val="21"/>
              </w:rPr>
            </w:pPr>
          </w:p>
          <w:p>
            <w:pPr>
              <w:pStyle w:val="11"/>
              <w:adjustRightInd w:val="0"/>
              <w:snapToGrid w:val="0"/>
              <w:rPr>
                <w:rFonts w:ascii="宋体"/>
                <w:bCs/>
                <w:szCs w:val="21"/>
              </w:rPr>
            </w:pPr>
            <w:r>
              <w:rPr>
                <w:rFonts w:hint="eastAsia" w:ascii="宋体" w:hAnsi="宋体"/>
                <w:bCs/>
                <w:color w:val="000000"/>
                <w:szCs w:val="21"/>
              </w:rPr>
              <w:t>隶属企业（单位）盖章</w:t>
            </w:r>
          </w:p>
          <w:p>
            <w:pPr>
              <w:pStyle w:val="11"/>
              <w:adjustRightInd w:val="0"/>
              <w:snapToGrid w:val="0"/>
              <w:ind w:left="6195" w:hanging="6195" w:hangingChars="2950"/>
              <w:jc w:val="left"/>
              <w:rPr>
                <w:rFonts w:ascii="宋体"/>
                <w:bCs/>
                <w:szCs w:val="21"/>
              </w:rPr>
            </w:pPr>
            <w:r>
              <w:rPr>
                <w:rFonts w:hint="eastAsia" w:ascii="宋体" w:hAnsi="宋体"/>
                <w:bCs/>
                <w:szCs w:val="21"/>
              </w:rPr>
              <w:t>年月日</w:t>
            </w:r>
          </w:p>
        </w:tc>
      </w:tr>
    </w:tbl>
    <w:p>
      <w:pPr>
        <w:pStyle w:val="11"/>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1"/>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1"/>
        <w:spacing w:line="520" w:lineRule="exact"/>
        <w:jc w:val="center"/>
        <w:rPr>
          <w:rFonts w:ascii="宋体"/>
        </w:rPr>
      </w:pPr>
    </w:p>
    <w:tbl>
      <w:tblPr>
        <w:tblStyle w:val="9"/>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1"/>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1"/>
              <w:spacing w:line="520" w:lineRule="exact"/>
              <w:jc w:val="center"/>
              <w:rPr>
                <w:rFonts w:ascii="宋体"/>
                <w:szCs w:val="21"/>
              </w:rPr>
            </w:pPr>
          </w:p>
        </w:tc>
        <w:tc>
          <w:tcPr>
            <w:tcW w:w="1782" w:type="dxa"/>
            <w:tcBorders>
              <w:top w:val="single" w:color="auto" w:sz="12" w:space="0"/>
            </w:tcBorders>
            <w:vAlign w:val="center"/>
          </w:tcPr>
          <w:p>
            <w:pPr>
              <w:pStyle w:val="11"/>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1"/>
              <w:jc w:val="center"/>
              <w:rPr>
                <w:rFonts w:ascii="宋体"/>
                <w:szCs w:val="21"/>
              </w:rPr>
            </w:pPr>
            <w:r>
              <w:rPr>
                <w:rFonts w:hint="eastAsia" w:ascii="宋体" w:hAnsi="宋体"/>
                <w:szCs w:val="21"/>
              </w:rPr>
              <w:t>移动电话</w:t>
            </w:r>
          </w:p>
        </w:tc>
        <w:tc>
          <w:tcPr>
            <w:tcW w:w="2680" w:type="dxa"/>
            <w:vAlign w:val="center"/>
          </w:tcPr>
          <w:p>
            <w:pPr>
              <w:pStyle w:val="11"/>
              <w:spacing w:line="520" w:lineRule="exact"/>
              <w:jc w:val="center"/>
              <w:rPr>
                <w:rFonts w:ascii="宋体"/>
                <w:szCs w:val="21"/>
              </w:rPr>
            </w:pPr>
          </w:p>
        </w:tc>
        <w:tc>
          <w:tcPr>
            <w:tcW w:w="1782" w:type="dxa"/>
            <w:vAlign w:val="center"/>
          </w:tcPr>
          <w:p>
            <w:pPr>
              <w:pStyle w:val="11"/>
              <w:jc w:val="center"/>
              <w:rPr>
                <w:rFonts w:ascii="宋体"/>
                <w:szCs w:val="21"/>
              </w:rPr>
            </w:pPr>
            <w:r>
              <w:rPr>
                <w:rFonts w:hint="eastAsia" w:ascii="宋体" w:hAnsi="宋体"/>
                <w:szCs w:val="21"/>
              </w:rPr>
              <w:t>电子邮箱</w:t>
            </w:r>
          </w:p>
        </w:tc>
        <w:tc>
          <w:tcPr>
            <w:tcW w:w="2524" w:type="dxa"/>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1"/>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szCs w:val="21"/>
              </w:rPr>
            </w:pPr>
          </w:p>
          <w:p>
            <w:pPr>
              <w:pStyle w:val="11"/>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1"/>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1"/>
              <w:spacing w:line="520" w:lineRule="exact"/>
              <w:jc w:val="center"/>
              <w:rPr>
                <w:rFonts w:ascii="宋体"/>
                <w:szCs w:val="21"/>
              </w:rPr>
            </w:pPr>
          </w:p>
          <w:p>
            <w:pPr>
              <w:pStyle w:val="11"/>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r>
              <w:rPr>
                <w:rFonts w:hint="eastAsia" w:ascii="宋体" w:hAnsi="宋体"/>
                <w:szCs w:val="21"/>
              </w:rPr>
              <w:t>（身份证件复、影印件粘贴处）</w:t>
            </w:r>
          </w:p>
          <w:p>
            <w:pPr>
              <w:pStyle w:val="11"/>
              <w:spacing w:line="520" w:lineRule="exact"/>
              <w:ind w:firstLine="2730" w:firstLineChars="1300"/>
              <w:rPr>
                <w:rFonts w:ascii="宋体"/>
                <w:szCs w:val="21"/>
              </w:rPr>
            </w:pPr>
          </w:p>
          <w:p>
            <w:pPr>
              <w:pStyle w:val="11"/>
              <w:spacing w:line="520" w:lineRule="exact"/>
              <w:ind w:firstLine="2730" w:firstLineChars="1300"/>
              <w:rPr>
                <w:rFonts w:ascii="宋体"/>
                <w:szCs w:val="21"/>
              </w:rPr>
            </w:pPr>
          </w:p>
          <w:p>
            <w:pPr>
              <w:pStyle w:val="11"/>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left="10" w:leftChars="5" w:firstLine="10" w:firstLineChars="5"/>
      </w:pPr>
    </w:p>
    <w:p>
      <w:pPr>
        <w:rPr>
          <w:rFonts w:ascii="宋体"/>
          <w:szCs w:val="21"/>
        </w:rPr>
      </w:pPr>
      <w:r>
        <w:rPr>
          <w:rFonts w:ascii="宋体"/>
          <w:szCs w:val="21"/>
        </w:rPr>
        <w:br w:type="page"/>
      </w:r>
    </w:p>
    <w:p>
      <w:pPr>
        <w:pStyle w:val="11"/>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pStyle w:val="11"/>
        <w:spacing w:line="520" w:lineRule="exact"/>
        <w:jc w:val="center"/>
        <w:rPr>
          <w:rFonts w:ascii="黑体" w:hAnsi="黑体" w:eastAsia="黑体" w:cs="黑体"/>
          <w:bCs/>
          <w:sz w:val="36"/>
          <w:szCs w:val="36"/>
        </w:rPr>
      </w:pPr>
      <w:r>
        <w:rPr>
          <w:rFonts w:hint="eastAsia" w:ascii="黑体" w:hAnsi="黑体" w:eastAsia="黑体" w:cs="黑体"/>
          <w:bCs/>
          <w:sz w:val="36"/>
          <w:szCs w:val="36"/>
        </w:rPr>
        <w:t>承  诺  书</w:t>
      </w:r>
    </w:p>
    <w:p>
      <w:pPr>
        <w:widowControl/>
        <w:spacing w:line="600" w:lineRule="exact"/>
        <w:jc w:val="left"/>
        <w:rPr>
          <w:rFonts w:ascii="宋体" w:cs="宋体"/>
          <w:color w:val="000000"/>
          <w:kern w:val="0"/>
          <w:sz w:val="30"/>
          <w:szCs w:val="30"/>
          <w:u w:val="single"/>
        </w:rPr>
      </w:pPr>
    </w:p>
    <w:p>
      <w:pPr>
        <w:widowControl/>
        <w:spacing w:line="60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u w:val="single"/>
        </w:rPr>
        <w:t>_______________________________</w:t>
      </w:r>
      <w:r>
        <w:rPr>
          <w:rFonts w:hint="eastAsia" w:ascii="仿宋_GB2312" w:hAnsi="仿宋_GB2312" w:eastAsia="仿宋_GB2312" w:cs="仿宋_GB2312"/>
          <w:color w:val="000000"/>
          <w:sz w:val="28"/>
          <w:szCs w:val="28"/>
        </w:rPr>
        <w:t>（登记机关名称）：</w:t>
      </w:r>
    </w:p>
    <w:p>
      <w:pPr>
        <w:widowControl/>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u w:val="single"/>
        </w:rPr>
        <w:t>                            </w:t>
      </w:r>
      <w:r>
        <w:rPr>
          <w:rFonts w:hint="eastAsia" w:ascii="仿宋_GB2312" w:hAnsi="仿宋_GB2312" w:eastAsia="仿宋_GB2312" w:cs="仿宋_GB2312"/>
          <w:sz w:val="28"/>
          <w:szCs w:val="28"/>
        </w:rPr>
        <w:t>（企业名称）</w:t>
      </w:r>
      <w:r>
        <w:rPr>
          <w:rFonts w:hint="eastAsia" w:ascii="仿宋_GB2312" w:hAnsi="仿宋_GB2312" w:eastAsia="仿宋_GB2312" w:cs="仿宋_GB2312"/>
          <w:color w:val="000000"/>
          <w:sz w:val="28"/>
          <w:szCs w:val="28"/>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如有违反上述承诺内容情形发生的，愿自行承担相应的法律责任。</w:t>
      </w:r>
    </w:p>
    <w:p>
      <w:pPr>
        <w:widowControl/>
        <w:spacing w:line="600" w:lineRule="exact"/>
        <w:ind w:firstLine="560" w:firstLineChars="200"/>
        <w:jc w:val="left"/>
        <w:rPr>
          <w:rFonts w:ascii="仿宋_GB2312" w:hAnsi="仿宋_GB2312" w:eastAsia="仿宋_GB2312" w:cs="仿宋_GB2312"/>
          <w:color w:val="000000"/>
          <w:sz w:val="28"/>
          <w:szCs w:val="28"/>
        </w:rPr>
      </w:pPr>
    </w:p>
    <w:p>
      <w:pPr>
        <w:widowControl/>
        <w:spacing w:line="600" w:lineRule="exact"/>
        <w:ind w:firstLine="560" w:firstLineChars="2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spacing w:afterLines="100"/>
        <w:jc w:val="left"/>
        <w:rPr>
          <w:rFonts w:ascii="黑体" w:hAnsi="黑体" w:eastAsia="黑体"/>
          <w:sz w:val="32"/>
          <w:szCs w:val="32"/>
        </w:rPr>
      </w:pPr>
      <w:r>
        <w:rPr>
          <w:rFonts w:hint="eastAsia" w:ascii="黑体" w:hAnsi="黑体" w:eastAsia="黑体"/>
          <w:sz w:val="32"/>
          <w:szCs w:val="32"/>
        </w:rPr>
        <w:t>附件：</w:t>
      </w:r>
    </w:p>
    <w:p>
      <w:pPr>
        <w:pStyle w:val="11"/>
        <w:spacing w:line="520" w:lineRule="exact"/>
        <w:jc w:val="center"/>
        <w:rPr>
          <w:rFonts w:ascii="黑体" w:hAnsi="黑体" w:eastAsia="黑体" w:cs="黑体"/>
          <w:bCs/>
          <w:sz w:val="36"/>
          <w:szCs w:val="36"/>
        </w:rPr>
      </w:pPr>
      <w:r>
        <w:rPr>
          <w:rFonts w:hint="eastAsia" w:ascii="黑体" w:hAnsi="黑体" w:eastAsia="黑体" w:cs="黑体"/>
          <w:bCs/>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jc w:val="left"/>
        <w:rPr>
          <w:rFonts w:ascii="宋体" w:hAnsi="宋体"/>
          <w:color w:val="000000"/>
          <w:szCs w:val="21"/>
        </w:rPr>
      </w:pPr>
    </w:p>
    <w:p>
      <w:pPr>
        <w:spacing w:line="560" w:lineRule="exact"/>
        <w:ind w:firstLine="883" w:firstLineChars="200"/>
        <w:textAlignment w:val="baseline"/>
        <w:rPr>
          <w:rFonts w:eastAsia="仿宋_GB2312"/>
          <w:b/>
          <w:bCs/>
          <w:sz w:val="44"/>
          <w:szCs w:val="44"/>
        </w:rPr>
        <w:sectPr>
          <w:pgSz w:w="11905" w:h="16838"/>
          <w:pgMar w:top="2098" w:right="1531" w:bottom="1984" w:left="1531" w:header="851" w:footer="992" w:gutter="0"/>
          <w:cols w:space="0" w:num="1"/>
          <w:titlePg/>
          <w:docGrid w:type="lines" w:linePitch="319" w:charSpace="0"/>
        </w:sectPr>
      </w:pPr>
    </w:p>
    <w:p>
      <w:pPr>
        <w:spacing w:line="560" w:lineRule="exact"/>
        <w:jc w:val="center"/>
        <w:textAlignment w:val="baseline"/>
        <w:rPr>
          <w:rFonts w:eastAsia="仿宋_GB2312"/>
          <w:b/>
          <w:bCs/>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市场主体名称:  </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2"/>
        </w:num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ascii="仿宋_GB2312" w:hAnsi="仿宋_GB2312" w:eastAsia="仿宋_GB2312" w:cs="仿宋_GB2312"/>
          <w:bCs/>
          <w:sz w:val="28"/>
          <w:szCs w:val="28"/>
        </w:rPr>
      </w:pP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年  月  日   </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bookmarkStart w:id="0" w:name="_GoBack"/>
      <w:bookmarkEnd w:id="0"/>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36"/>
          <w:szCs w:val="36"/>
        </w:rPr>
      </w:pPr>
      <w:r>
        <w:rPr>
          <w:rFonts w:hint="eastAsia" w:ascii="黑体" w:hAnsi="华文中宋" w:eastAsia="黑体"/>
          <w:color w:val="000000"/>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spacing w:val="-20"/>
                <w:w w:val="90"/>
                <w:kern w:val="0"/>
                <w:szCs w:val="21"/>
              </w:rPr>
            </w:pPr>
            <w:r>
              <w:rPr>
                <w:rFonts w:hint="eastAsia" w:ascii="宋体" w:hAnsi="宋体"/>
                <w:spacing w:val="-20"/>
                <w:w w:val="90"/>
                <w:kern w:val="0"/>
                <w:szCs w:val="21"/>
              </w:rPr>
              <w:t>法定代表人/主</w:t>
            </w:r>
          </w:p>
          <w:p>
            <w:pPr>
              <w:spacing w:line="320" w:lineRule="exact"/>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spacing w:line="320" w:lineRule="exact"/>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w:t>
            </w:r>
          </w:p>
          <w:p>
            <w:pPr>
              <w:spacing w:line="320" w:lineRule="exact"/>
              <w:jc w:val="center"/>
              <w:rPr>
                <w:rFonts w:ascii="宋体" w:hAnsi="宋体"/>
                <w:kern w:val="0"/>
                <w:szCs w:val="21"/>
              </w:rPr>
            </w:pPr>
            <w:r>
              <w:rPr>
                <w:rFonts w:hint="eastAsia" w:ascii="宋体" w:hAnsi="宋体"/>
                <w:kern w:val="0"/>
                <w:szCs w:val="21"/>
              </w:rPr>
              <w:t>用</w:t>
            </w:r>
          </w:p>
          <w:p>
            <w:pPr>
              <w:spacing w:line="320" w:lineRule="exact"/>
              <w:jc w:val="center"/>
              <w:rPr>
                <w:rFonts w:ascii="宋体" w:hAnsi="宋体"/>
                <w:kern w:val="0"/>
                <w:szCs w:val="21"/>
              </w:rPr>
            </w:pPr>
            <w:r>
              <w:rPr>
                <w:rFonts w:hint="eastAsia" w:ascii="宋体" w:hAnsi="宋体"/>
                <w:kern w:val="0"/>
                <w:szCs w:val="21"/>
              </w:rPr>
              <w:t>性</w:t>
            </w:r>
          </w:p>
          <w:p>
            <w:pPr>
              <w:spacing w:line="320" w:lineRule="exact"/>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spacing w:line="320" w:lineRule="exact"/>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32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32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32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32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32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32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32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32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781" w:type="dxa"/>
            <w:vMerge w:val="continue"/>
            <w:tcBorders>
              <w:tl2br w:val="nil"/>
              <w:tr2bl w:val="nil"/>
            </w:tcBorders>
            <w:vAlign w:val="center"/>
          </w:tcPr>
          <w:p>
            <w:pPr>
              <w:spacing w:line="360" w:lineRule="exact"/>
              <w:jc w:val="center"/>
              <w:rPr>
                <w:rFonts w:ascii="宋体" w:hAnsi="宋体"/>
                <w:kern w:val="0"/>
                <w:szCs w:val="21"/>
              </w:rPr>
            </w:pPr>
          </w:p>
        </w:tc>
        <w:tc>
          <w:tcPr>
            <w:tcW w:w="937"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1．□设有上栏所列大型的人员密集场所的建设工程</w:t>
            </w:r>
          </w:p>
          <w:p>
            <w:pPr>
              <w:spacing w:line="360" w:lineRule="exact"/>
              <w:rPr>
                <w:rFonts w:ascii="宋体" w:hAnsi="宋体"/>
                <w:kern w:val="0"/>
                <w:szCs w:val="21"/>
              </w:rPr>
            </w:pPr>
            <w:r>
              <w:rPr>
                <w:rFonts w:hint="eastAsia" w:ascii="宋体" w:hAnsi="宋体"/>
                <w:kern w:val="0"/>
                <w:szCs w:val="21"/>
              </w:rPr>
              <w:t>2．□国家机关办公楼 □电力调度楼 □电信楼 □邮政楼 □防灾指挥调度楼</w:t>
            </w:r>
          </w:p>
          <w:p>
            <w:pPr>
              <w:spacing w:line="360" w:lineRule="exact"/>
              <w:ind w:firstLine="315" w:firstLineChars="150"/>
              <w:rPr>
                <w:rFonts w:ascii="宋体" w:hAnsi="宋体"/>
                <w:kern w:val="0"/>
                <w:szCs w:val="21"/>
              </w:rPr>
            </w:pPr>
            <w:r>
              <w:rPr>
                <w:rFonts w:hint="eastAsia" w:ascii="宋体" w:hAnsi="宋体"/>
                <w:kern w:val="0"/>
                <w:szCs w:val="21"/>
              </w:rPr>
              <w:t>□广播电视楼  □档案楼</w:t>
            </w:r>
          </w:p>
          <w:p>
            <w:pPr>
              <w:spacing w:line="360" w:lineRule="exact"/>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spacing w:line="360" w:lineRule="exact"/>
              <w:ind w:firstLine="315" w:firstLineChars="150"/>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spacing w:line="360" w:lineRule="exact"/>
              <w:rPr>
                <w:rFonts w:ascii="宋体" w:hAnsi="宋体"/>
                <w:kern w:val="0"/>
                <w:szCs w:val="21"/>
              </w:rPr>
            </w:pPr>
            <w:r>
              <w:rPr>
                <w:rFonts w:hint="eastAsia" w:ascii="宋体" w:hAnsi="宋体"/>
                <w:kern w:val="0"/>
                <w:szCs w:val="21"/>
              </w:rPr>
              <w:t>4．□国家标准规定的一类高层住宅建筑</w:t>
            </w:r>
          </w:p>
          <w:p>
            <w:pPr>
              <w:spacing w:line="360" w:lineRule="exact"/>
              <w:rPr>
                <w:rFonts w:ascii="宋体" w:hAnsi="宋体"/>
                <w:kern w:val="0"/>
                <w:szCs w:val="21"/>
              </w:rPr>
            </w:pPr>
            <w:r>
              <w:rPr>
                <w:rFonts w:hint="eastAsia" w:ascii="宋体" w:hAnsi="宋体"/>
                <w:kern w:val="0"/>
                <w:szCs w:val="21"/>
              </w:rPr>
              <w:t>5．□城市轨道交通工程 □城市隧道工程 □大型发电工程 □大型变配电工程</w:t>
            </w:r>
          </w:p>
          <w:p>
            <w:pPr>
              <w:spacing w:line="360" w:lineRule="exact"/>
              <w:rPr>
                <w:rFonts w:ascii="宋体" w:hAnsi="宋体"/>
                <w:kern w:val="0"/>
                <w:szCs w:val="21"/>
              </w:rPr>
            </w:pPr>
            <w:r>
              <w:rPr>
                <w:rFonts w:hint="eastAsia" w:ascii="宋体" w:hAnsi="宋体"/>
                <w:kern w:val="0"/>
                <w:szCs w:val="21"/>
              </w:rPr>
              <w:t>6．生产、储存易燃易爆危险物品的 □工厂 □仓库</w:t>
            </w:r>
          </w:p>
          <w:p>
            <w:pPr>
              <w:spacing w:line="3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pacing w:line="3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pacing w:line="3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spacing w:line="3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spacing w:line="3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spacing w:line="3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建筑高度</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占地面积</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vMerge w:val="continue"/>
            <w:tcBorders>
              <w:tl2br w:val="nil"/>
              <w:tr2bl w:val="nil"/>
            </w:tcBorders>
            <w:vAlign w:val="center"/>
          </w:tcPr>
          <w:p>
            <w:pPr>
              <w:spacing w:line="360" w:lineRule="exact"/>
              <w:jc w:val="center"/>
              <w:rPr>
                <w:rFonts w:ascii="宋体" w:hAnsi="宋体"/>
                <w:kern w:val="0"/>
                <w:szCs w:val="21"/>
              </w:rPr>
            </w:pPr>
          </w:p>
        </w:tc>
        <w:tc>
          <w:tcPr>
            <w:tcW w:w="900" w:type="dxa"/>
            <w:vMerge w:val="continue"/>
            <w:tcBorders>
              <w:tl2br w:val="nil"/>
              <w:tr2bl w:val="nil"/>
            </w:tcBorders>
            <w:vAlign w:val="center"/>
          </w:tcPr>
          <w:p>
            <w:pPr>
              <w:spacing w:line="360" w:lineRule="exact"/>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spacing w:line="360" w:lineRule="exact"/>
              <w:jc w:val="center"/>
              <w:rPr>
                <w:rFonts w:ascii="宋体" w:hAnsi="宋体"/>
                <w:kern w:val="0"/>
                <w:szCs w:val="21"/>
              </w:rPr>
            </w:pPr>
          </w:p>
        </w:tc>
        <w:tc>
          <w:tcPr>
            <w:tcW w:w="1079" w:type="dxa"/>
            <w:gridSpan w:val="3"/>
            <w:vMerge w:val="continue"/>
            <w:tcBorders>
              <w:tl2br w:val="nil"/>
              <w:tr2bl w:val="nil"/>
            </w:tcBorders>
            <w:vAlign w:val="center"/>
          </w:tcPr>
          <w:p>
            <w:pPr>
              <w:spacing w:line="360" w:lineRule="exact"/>
              <w:jc w:val="center"/>
              <w:rPr>
                <w:rFonts w:ascii="宋体" w:hAnsi="宋体"/>
                <w:kern w:val="0"/>
                <w:szCs w:val="21"/>
              </w:rPr>
            </w:pPr>
          </w:p>
        </w:tc>
        <w:tc>
          <w:tcPr>
            <w:tcW w:w="760"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60" w:lineRule="exact"/>
              <w:jc w:val="center"/>
              <w:rPr>
                <w:rFonts w:ascii="宋体" w:hAnsi="宋体"/>
                <w:kern w:val="0"/>
                <w:szCs w:val="21"/>
              </w:rPr>
            </w:pPr>
          </w:p>
        </w:tc>
        <w:tc>
          <w:tcPr>
            <w:tcW w:w="1839" w:type="dxa"/>
            <w:gridSpan w:val="4"/>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浮顶罐（□外   □内）   □固定顶罐            □卧式罐</w:t>
            </w:r>
          </w:p>
          <w:p>
            <w:pPr>
              <w:spacing w:line="3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6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60" w:lineRule="exact"/>
              <w:jc w:val="center"/>
              <w:rPr>
                <w:rFonts w:ascii="宋体" w:hAnsi="宋体"/>
                <w:kern w:val="0"/>
                <w:szCs w:val="21"/>
              </w:rPr>
            </w:pP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6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jc w:val="center"/>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消防</w:t>
            </w:r>
          </w:p>
          <w:p>
            <w:pPr>
              <w:spacing w:line="360" w:lineRule="exact"/>
              <w:jc w:val="center"/>
              <w:rPr>
                <w:rFonts w:ascii="宋体" w:hAnsi="宋体"/>
                <w:kern w:val="0"/>
                <w:szCs w:val="21"/>
              </w:rPr>
            </w:pPr>
            <w:r>
              <w:rPr>
                <w:rFonts w:hint="eastAsia" w:ascii="宋体" w:hAnsi="宋体"/>
                <w:kern w:val="0"/>
                <w:szCs w:val="21"/>
              </w:rPr>
              <w:t>设施</w:t>
            </w:r>
          </w:p>
        </w:tc>
        <w:tc>
          <w:tcPr>
            <w:tcW w:w="8965" w:type="dxa"/>
            <w:gridSpan w:val="1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pacing w:line="360" w:lineRule="exact"/>
              <w:rPr>
                <w:rFonts w:ascii="宋体" w:hAnsi="宋体"/>
                <w:kern w:val="0"/>
                <w:szCs w:val="21"/>
              </w:rPr>
            </w:pPr>
            <w:r>
              <w:rPr>
                <w:rFonts w:hint="eastAsia" w:ascii="宋体" w:hAnsi="宋体"/>
                <w:kern w:val="0"/>
                <w:szCs w:val="21"/>
              </w:rPr>
              <w:t xml:space="preserve">  □气体灭火系统    □泡沫灭火系统    □其他灭火系统</w:t>
            </w:r>
          </w:p>
          <w:p>
            <w:pPr>
              <w:spacing w:line="36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pacing w:line="36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同时提交的材料：</w:t>
            </w:r>
          </w:p>
          <w:p>
            <w:pPr>
              <w:spacing w:line="36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6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6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6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6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6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6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tcPr>
          <w:p>
            <w:pPr>
              <w:spacing w:line="360" w:lineRule="exact"/>
              <w:rPr>
                <w:rFonts w:ascii="宋体" w:hAnsi="宋体"/>
                <w:kern w:val="0"/>
                <w:szCs w:val="21"/>
              </w:rPr>
            </w:pPr>
            <w:r>
              <w:rPr>
                <w:rFonts w:hint="eastAsia" w:ascii="宋体" w:hAnsi="宋体"/>
                <w:kern w:val="0"/>
                <w:szCs w:val="21"/>
              </w:rPr>
              <w:t>其他需要说明的情况：</w:t>
            </w: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tc>
      </w:tr>
    </w:tbl>
    <w:p>
      <w:pPr>
        <w:sectPr>
          <w:footerReference r:id="rId13" w:type="first"/>
          <w:footerReference r:id="rId12" w:type="default"/>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2092" o:spid="_x0000_s2092"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3" o:spid="_x0000_s2073"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zEu3v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6"/>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5"/>
      </w:pPr>
      <w:r>
        <w:rPr>
          <w:rFonts w:hint="eastAsia" w:ascii="仿宋" w:hAnsi="仿宋" w:eastAsia="仿宋"/>
          <w:color w:val="000000"/>
          <w:sz w:val="24"/>
          <w:szCs w:val="24"/>
        </w:rPr>
        <w:t>备注：自承诺日起，承诺完成实名办税信息采集日期不得超过10个工作日</w:t>
      </w:r>
    </w:p>
    <w:p>
      <w:pPr>
        <w:pStyle w:val="16"/>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jc w:val="left"/>
        <w:rPr>
          <w:rFonts w:ascii="宋体" w:hAnsi="宋体"/>
          <w:color w:val="000000"/>
          <w:szCs w:val="21"/>
        </w:rPr>
      </w:pPr>
    </w:p>
    <w:sectPr>
      <w:pgSz w:w="11905" w:h="16838"/>
      <w:pgMar w:top="2098" w:right="1531" w:bottom="1984" w:left="1531" w:header="851"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11</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6" o:spid="_x0000_s307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5" o:spid="_x0000_s3075"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24</w:t>
                </w:r>
                <w:r>
                  <w:fldChar w:fldCharType="end"/>
                </w:r>
              </w:p>
            </w:txbxContent>
          </v:textbox>
        </v:shape>
      </w:pict>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3" o:spid="_x0000_s3073"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aqKiq4BAABLAwAADgAAAGRycy9lMm9Eb2MueG1srVPNThsxEL5X4h0s&#10;34mXI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RqoqKrgEAAEsD&#10;AAAOAAAAAAAAAAEAIAAAAB4BAABkcnMvZTJvRG9jLnhtbFBLBQYAAAAABgAGAFkBAAA+BQAAAAA=&#1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45</w:t>
                </w:r>
                <w: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9B7CBE7"/>
    <w:multiLevelType w:val="singleLevel"/>
    <w:tmpl w:val="79B7CBE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1C6A0D"/>
    <w:rsid w:val="00220E11"/>
    <w:rsid w:val="002A15A5"/>
    <w:rsid w:val="00376427"/>
    <w:rsid w:val="004255E7"/>
    <w:rsid w:val="00657086"/>
    <w:rsid w:val="00745E6E"/>
    <w:rsid w:val="007C28AC"/>
    <w:rsid w:val="007E5ED7"/>
    <w:rsid w:val="008B763A"/>
    <w:rsid w:val="00921D3C"/>
    <w:rsid w:val="00933F7B"/>
    <w:rsid w:val="00972D94"/>
    <w:rsid w:val="009E08F9"/>
    <w:rsid w:val="00A841ED"/>
    <w:rsid w:val="00B85923"/>
    <w:rsid w:val="00BB3BC3"/>
    <w:rsid w:val="00CD021B"/>
    <w:rsid w:val="00E64F28"/>
    <w:rsid w:val="00E67D26"/>
    <w:rsid w:val="00EA60F9"/>
    <w:rsid w:val="00F339C5"/>
    <w:rsid w:val="00F42617"/>
    <w:rsid w:val="021C14F3"/>
    <w:rsid w:val="04C02DE6"/>
    <w:rsid w:val="050B09E0"/>
    <w:rsid w:val="058739CB"/>
    <w:rsid w:val="06B17510"/>
    <w:rsid w:val="06E8357E"/>
    <w:rsid w:val="08E92791"/>
    <w:rsid w:val="097F6693"/>
    <w:rsid w:val="09CD3087"/>
    <w:rsid w:val="0AED10C8"/>
    <w:rsid w:val="0D934ABE"/>
    <w:rsid w:val="0DC15FD5"/>
    <w:rsid w:val="0E326811"/>
    <w:rsid w:val="0EB32EB6"/>
    <w:rsid w:val="0F0E61DF"/>
    <w:rsid w:val="11C00C31"/>
    <w:rsid w:val="11CA5507"/>
    <w:rsid w:val="11DD3093"/>
    <w:rsid w:val="138242A0"/>
    <w:rsid w:val="14F8274D"/>
    <w:rsid w:val="15A10D5D"/>
    <w:rsid w:val="16AD11C3"/>
    <w:rsid w:val="17C30B25"/>
    <w:rsid w:val="19731BCC"/>
    <w:rsid w:val="1B216AA2"/>
    <w:rsid w:val="1D955186"/>
    <w:rsid w:val="1E1272A0"/>
    <w:rsid w:val="1E247330"/>
    <w:rsid w:val="1F275DFB"/>
    <w:rsid w:val="21E861E9"/>
    <w:rsid w:val="22BB1FA2"/>
    <w:rsid w:val="268620FA"/>
    <w:rsid w:val="283268C2"/>
    <w:rsid w:val="285F7F3E"/>
    <w:rsid w:val="28DB32C8"/>
    <w:rsid w:val="29960880"/>
    <w:rsid w:val="29E82CED"/>
    <w:rsid w:val="2A525929"/>
    <w:rsid w:val="2AD67268"/>
    <w:rsid w:val="2CAF6265"/>
    <w:rsid w:val="30AE0F6E"/>
    <w:rsid w:val="30E322BD"/>
    <w:rsid w:val="33BD6DE6"/>
    <w:rsid w:val="33D66868"/>
    <w:rsid w:val="35DE5EAA"/>
    <w:rsid w:val="37530502"/>
    <w:rsid w:val="37EA70AB"/>
    <w:rsid w:val="394E3A31"/>
    <w:rsid w:val="3C413016"/>
    <w:rsid w:val="3D024597"/>
    <w:rsid w:val="4093601C"/>
    <w:rsid w:val="40CA6B0F"/>
    <w:rsid w:val="40F72596"/>
    <w:rsid w:val="42200026"/>
    <w:rsid w:val="437B4975"/>
    <w:rsid w:val="446046EF"/>
    <w:rsid w:val="479721E3"/>
    <w:rsid w:val="47C03805"/>
    <w:rsid w:val="48431B30"/>
    <w:rsid w:val="48A17827"/>
    <w:rsid w:val="4B097D49"/>
    <w:rsid w:val="4D0F2BD8"/>
    <w:rsid w:val="4E7629CB"/>
    <w:rsid w:val="528D7F4B"/>
    <w:rsid w:val="54D85C6D"/>
    <w:rsid w:val="558054EB"/>
    <w:rsid w:val="5890386D"/>
    <w:rsid w:val="5894695F"/>
    <w:rsid w:val="5A305565"/>
    <w:rsid w:val="5ABB1A83"/>
    <w:rsid w:val="5BE90EA6"/>
    <w:rsid w:val="5C6C2EDE"/>
    <w:rsid w:val="5C935F93"/>
    <w:rsid w:val="5F4D4DBC"/>
    <w:rsid w:val="63787AB2"/>
    <w:rsid w:val="64E14FE0"/>
    <w:rsid w:val="6B1A1209"/>
    <w:rsid w:val="6C613840"/>
    <w:rsid w:val="6C6D12F9"/>
    <w:rsid w:val="6E785804"/>
    <w:rsid w:val="6EB13622"/>
    <w:rsid w:val="717F3E3F"/>
    <w:rsid w:val="71DF7266"/>
    <w:rsid w:val="72D61B0F"/>
    <w:rsid w:val="74654DE7"/>
    <w:rsid w:val="781A5C13"/>
    <w:rsid w:val="7B1D66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20"/>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character" w:customStyle="1" w:styleId="13">
    <w:name w:val="apple-style-span"/>
    <w:basedOn w:val="6"/>
    <w:qFormat/>
    <w:uiPriority w:val="0"/>
  </w:style>
  <w:style w:type="paragraph" w:customStyle="1" w:styleId="14">
    <w:name w:val="_Style 5"/>
    <w:basedOn w:val="1"/>
    <w:qFormat/>
    <w:uiPriority w:val="99"/>
    <w:pPr>
      <w:ind w:firstLine="420" w:firstLineChars="200"/>
    </w:pPr>
  </w:style>
  <w:style w:type="paragraph" w:customStyle="1" w:styleId="15">
    <w:name w:val="p0"/>
    <w:basedOn w:val="1"/>
    <w:qFormat/>
    <w:uiPriority w:val="0"/>
    <w:pPr>
      <w:widowControl/>
    </w:pPr>
    <w:rPr>
      <w:rFonts w:ascii="Times New Roman" w:hAnsi="Times New Roman"/>
      <w:kern w:val="0"/>
      <w:szCs w:val="21"/>
    </w:rPr>
  </w:style>
  <w:style w:type="paragraph" w:customStyle="1" w:styleId="16">
    <w:name w:val="【事项描】"/>
    <w:basedOn w:val="1"/>
    <w:qFormat/>
    <w:uiPriority w:val="0"/>
    <w:pPr>
      <w:ind w:firstLine="482"/>
    </w:pPr>
    <w:rPr>
      <w:rFonts w:ascii="宋体" w:hAnsi="宋体"/>
      <w:b/>
      <w:sz w:val="24"/>
    </w:rPr>
  </w:style>
  <w:style w:type="paragraph" w:customStyle="1" w:styleId="17">
    <w:name w:val="正文正文"/>
    <w:basedOn w:val="1"/>
    <w:qFormat/>
    <w:uiPriority w:val="0"/>
    <w:pPr>
      <w:snapToGrid w:val="0"/>
      <w:spacing w:line="360" w:lineRule="auto"/>
      <w:ind w:firstLine="480" w:firstLineChars="200"/>
    </w:pPr>
    <w:rPr>
      <w:rFonts w:ascii="宋体" w:hAnsi="宋体"/>
      <w:sz w:val="24"/>
    </w:rPr>
  </w:style>
  <w:style w:type="paragraph" w:customStyle="1" w:styleId="18">
    <w:name w:val="这是正文"/>
    <w:basedOn w:val="1"/>
    <w:qFormat/>
    <w:uiPriority w:val="0"/>
    <w:pPr>
      <w:adjustRightInd w:val="0"/>
      <w:snapToGrid w:val="0"/>
      <w:spacing w:line="360" w:lineRule="auto"/>
      <w:ind w:firstLine="480" w:firstLineChars="200"/>
    </w:pPr>
    <w:rPr>
      <w:rFonts w:ascii="宋体" w:hAnsi="宋体"/>
      <w:sz w:val="24"/>
    </w:rPr>
  </w:style>
  <w:style w:type="paragraph" w:styleId="19">
    <w:name w:val="List Paragraph"/>
    <w:basedOn w:val="1"/>
    <w:unhideWhenUsed/>
    <w:qFormat/>
    <w:uiPriority w:val="99"/>
    <w:pPr>
      <w:ind w:firstLine="420" w:firstLineChars="200"/>
    </w:pPr>
  </w:style>
  <w:style w:type="character" w:customStyle="1" w:styleId="20">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3076"/>
    <customShpInfo spid="_x0000_s1026"/>
    <customShpInfo spid="_x0000_s3075"/>
    <customShpInfo spid="_x0000_s3073"/>
    <customShpInfo spid="_x0000_s3074"/>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46</Pages>
  <Words>3243</Words>
  <Characters>18491</Characters>
  <Lines>154</Lines>
  <Paragraphs>43</Paragraphs>
  <TotalTime>0</TotalTime>
  <ScaleCrop>false</ScaleCrop>
  <LinksUpToDate>false</LinksUpToDate>
  <CharactersWithSpaces>21691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Administrator</cp:lastModifiedBy>
  <dcterms:modified xsi:type="dcterms:W3CDTF">2019-11-14T12:02:11Z</dcterms:modified>
  <cp:revision>298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