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74" w:rsidRPr="00305625" w:rsidRDefault="009E31BF">
      <w:pPr>
        <w:rPr>
          <w:rFonts w:ascii="宋体" w:eastAsia="宋体" w:hAnsi="宋体"/>
          <w:b/>
          <w:sz w:val="28"/>
          <w:szCs w:val="28"/>
        </w:rPr>
      </w:pPr>
      <w:r w:rsidRPr="00305625">
        <w:rPr>
          <w:rFonts w:ascii="宋体" w:eastAsia="宋体" w:hAnsi="宋体" w:hint="eastAsia"/>
          <w:b/>
          <w:sz w:val="28"/>
          <w:szCs w:val="28"/>
        </w:rPr>
        <w:t>国环评证乙字第2706号</w:t>
      </w:r>
    </w:p>
    <w:p w:rsidR="00B04D74" w:rsidRPr="00305625" w:rsidRDefault="00B04D74">
      <w:pPr>
        <w:jc w:val="center"/>
        <w:rPr>
          <w:rFonts w:ascii="宋体" w:eastAsia="宋体" w:hAnsi="宋体"/>
          <w:sz w:val="28"/>
          <w:szCs w:val="28"/>
        </w:rPr>
      </w:pPr>
    </w:p>
    <w:p w:rsidR="00B04D74" w:rsidRPr="00305625" w:rsidRDefault="00B04D74">
      <w:pPr>
        <w:jc w:val="center"/>
        <w:rPr>
          <w:rFonts w:ascii="宋体" w:eastAsia="宋体" w:hAnsi="宋体"/>
          <w:sz w:val="28"/>
          <w:szCs w:val="28"/>
        </w:rPr>
      </w:pPr>
    </w:p>
    <w:p w:rsidR="00B04D74" w:rsidRPr="00305625" w:rsidRDefault="009E31BF">
      <w:pPr>
        <w:jc w:val="center"/>
        <w:rPr>
          <w:rFonts w:ascii="宋体" w:eastAsia="宋体" w:hAnsi="宋体"/>
          <w:b/>
          <w:sz w:val="52"/>
          <w:szCs w:val="52"/>
        </w:rPr>
      </w:pPr>
      <w:r w:rsidRPr="00305625">
        <w:rPr>
          <w:rFonts w:ascii="宋体" w:eastAsia="宋体" w:hAnsi="宋体"/>
          <w:b/>
          <w:sz w:val="48"/>
          <w:szCs w:val="48"/>
        </w:rPr>
        <w:t xml:space="preserve"> </w:t>
      </w:r>
      <w:r w:rsidRPr="00305625">
        <w:rPr>
          <w:rFonts w:ascii="宋体" w:eastAsia="宋体" w:hAnsi="宋体"/>
          <w:b/>
          <w:sz w:val="52"/>
          <w:szCs w:val="52"/>
        </w:rPr>
        <w:t>建设项目环境影响报告表</w:t>
      </w:r>
    </w:p>
    <w:p w:rsidR="00B04D74" w:rsidRPr="00305625" w:rsidRDefault="00B04D74">
      <w:pPr>
        <w:jc w:val="center"/>
        <w:rPr>
          <w:rFonts w:ascii="宋体" w:eastAsia="宋体" w:hAnsi="宋体"/>
          <w:sz w:val="28"/>
          <w:szCs w:val="28"/>
        </w:rPr>
      </w:pPr>
    </w:p>
    <w:p w:rsidR="00B04D74" w:rsidRPr="00305625" w:rsidRDefault="00B04D74">
      <w:pPr>
        <w:jc w:val="center"/>
        <w:rPr>
          <w:rFonts w:ascii="宋体" w:eastAsia="宋体" w:hAnsi="宋体"/>
          <w:sz w:val="28"/>
          <w:szCs w:val="28"/>
        </w:rPr>
      </w:pPr>
    </w:p>
    <w:p w:rsidR="00B04D74" w:rsidRPr="00305625" w:rsidRDefault="00B04D74">
      <w:pPr>
        <w:jc w:val="center"/>
        <w:rPr>
          <w:rFonts w:ascii="宋体" w:eastAsia="宋体" w:hAnsi="宋体"/>
          <w:sz w:val="28"/>
          <w:szCs w:val="28"/>
        </w:rPr>
      </w:pPr>
    </w:p>
    <w:p w:rsidR="00B04D74" w:rsidRPr="00305625" w:rsidRDefault="00B04D74">
      <w:pPr>
        <w:jc w:val="center"/>
        <w:rPr>
          <w:rFonts w:ascii="宋体" w:eastAsia="宋体" w:hAnsi="宋体"/>
          <w:sz w:val="28"/>
          <w:szCs w:val="28"/>
        </w:rPr>
      </w:pPr>
    </w:p>
    <w:p w:rsidR="00B04D74" w:rsidRPr="00305625" w:rsidRDefault="00B04D74">
      <w:pPr>
        <w:jc w:val="center"/>
        <w:rPr>
          <w:rFonts w:ascii="宋体" w:eastAsia="宋体" w:hAnsi="宋体"/>
          <w:sz w:val="28"/>
          <w:szCs w:val="28"/>
        </w:rPr>
      </w:pPr>
    </w:p>
    <w:p w:rsidR="00B04D74" w:rsidRPr="00305625" w:rsidRDefault="009E31BF">
      <w:pPr>
        <w:spacing w:line="720" w:lineRule="auto"/>
        <w:ind w:left="2249" w:hangingChars="800" w:hanging="2249"/>
        <w:rPr>
          <w:rFonts w:ascii="宋体" w:eastAsia="宋体" w:hAnsi="宋体"/>
          <w:sz w:val="28"/>
          <w:szCs w:val="28"/>
          <w:u w:val="single"/>
        </w:rPr>
      </w:pPr>
      <w:r w:rsidRPr="00305625">
        <w:rPr>
          <w:rFonts w:ascii="宋体" w:eastAsia="宋体" w:hAnsi="宋体"/>
          <w:b/>
          <w:sz w:val="28"/>
          <w:szCs w:val="28"/>
        </w:rPr>
        <w:t xml:space="preserve">     </w:t>
      </w:r>
      <w:r w:rsidRPr="00305625">
        <w:rPr>
          <w:rFonts w:ascii="宋体" w:eastAsia="宋体" w:hAnsi="宋体"/>
          <w:b/>
          <w:sz w:val="30"/>
          <w:szCs w:val="30"/>
        </w:rPr>
        <w:t>项目名称：</w:t>
      </w:r>
      <w:r w:rsidRPr="00305625">
        <w:rPr>
          <w:rFonts w:ascii="宋体" w:eastAsia="宋体" w:hAnsi="宋体" w:hint="eastAsia"/>
          <w:b/>
          <w:sz w:val="28"/>
          <w:szCs w:val="28"/>
          <w:u w:val="single"/>
        </w:rPr>
        <w:t xml:space="preserve">   </w:t>
      </w:r>
      <w:r w:rsidRPr="00305625">
        <w:rPr>
          <w:rFonts w:ascii="宋体" w:eastAsia="宋体" w:hAnsi="宋体" w:hint="eastAsia"/>
          <w:sz w:val="28"/>
          <w:szCs w:val="28"/>
          <w:u w:val="single"/>
        </w:rPr>
        <w:t xml:space="preserve"> </w:t>
      </w:r>
      <w:r w:rsidRPr="00305625">
        <w:rPr>
          <w:rFonts w:ascii="宋体" w:eastAsia="宋体" w:hAnsi="宋体" w:hint="eastAsia"/>
          <w:b/>
          <w:sz w:val="28"/>
          <w:szCs w:val="28"/>
          <w:u w:val="single"/>
        </w:rPr>
        <w:t xml:space="preserve"> 年产3000万标块</w:t>
      </w:r>
      <w:r w:rsidRPr="00305625">
        <w:rPr>
          <w:rFonts w:ascii="宋体" w:eastAsia="宋体" w:hAnsi="宋体"/>
          <w:b/>
          <w:sz w:val="28"/>
          <w:szCs w:val="28"/>
          <w:u w:val="single"/>
        </w:rPr>
        <w:t>页岩</w:t>
      </w:r>
      <w:r w:rsidRPr="00305625">
        <w:rPr>
          <w:rFonts w:ascii="宋体" w:eastAsia="宋体" w:hAnsi="宋体" w:hint="eastAsia"/>
          <w:b/>
          <w:sz w:val="28"/>
          <w:szCs w:val="28"/>
          <w:u w:val="single"/>
        </w:rPr>
        <w:t>环保</w:t>
      </w:r>
      <w:r w:rsidRPr="00305625">
        <w:rPr>
          <w:rFonts w:ascii="宋体" w:eastAsia="宋体" w:hAnsi="宋体"/>
          <w:b/>
          <w:sz w:val="28"/>
          <w:szCs w:val="28"/>
          <w:u w:val="single"/>
        </w:rPr>
        <w:t>砖</w:t>
      </w:r>
      <w:r w:rsidRPr="00305625">
        <w:rPr>
          <w:rFonts w:ascii="宋体" w:eastAsia="宋体" w:hAnsi="宋体" w:hint="eastAsia"/>
          <w:b/>
          <w:sz w:val="28"/>
          <w:szCs w:val="28"/>
          <w:u w:val="single"/>
        </w:rPr>
        <w:t>建设项目</w:t>
      </w:r>
      <w:r w:rsidRPr="00305625">
        <w:rPr>
          <w:rFonts w:ascii="宋体" w:eastAsia="宋体" w:hAnsi="宋体" w:hint="eastAsia"/>
          <w:sz w:val="28"/>
          <w:szCs w:val="28"/>
          <w:u w:val="single"/>
        </w:rPr>
        <w:t xml:space="preserve">        </w:t>
      </w:r>
      <w:r w:rsidRPr="00305625">
        <w:rPr>
          <w:rFonts w:ascii="宋体" w:eastAsia="宋体" w:hAnsi="宋体"/>
          <w:sz w:val="28"/>
          <w:szCs w:val="28"/>
          <w:u w:val="single"/>
        </w:rPr>
        <w:t xml:space="preserve">  </w:t>
      </w:r>
    </w:p>
    <w:p w:rsidR="00B04D74" w:rsidRPr="00305625" w:rsidRDefault="009E31BF">
      <w:pPr>
        <w:spacing w:line="720" w:lineRule="auto"/>
        <w:rPr>
          <w:rFonts w:ascii="宋体" w:eastAsia="宋体" w:hAnsi="宋体"/>
          <w:sz w:val="28"/>
          <w:szCs w:val="28"/>
          <w:u w:val="single"/>
        </w:rPr>
      </w:pPr>
      <w:r w:rsidRPr="00305625">
        <w:rPr>
          <w:rFonts w:ascii="宋体" w:eastAsia="宋体" w:hAnsi="宋体"/>
          <w:b/>
          <w:sz w:val="28"/>
          <w:szCs w:val="28"/>
        </w:rPr>
        <w:t xml:space="preserve">     </w:t>
      </w:r>
      <w:r w:rsidRPr="00305625">
        <w:rPr>
          <w:rFonts w:ascii="宋体" w:eastAsia="宋体" w:hAnsi="宋体"/>
          <w:b/>
          <w:sz w:val="30"/>
          <w:szCs w:val="30"/>
        </w:rPr>
        <w:t>建设单位（盖章）：</w:t>
      </w:r>
      <w:r w:rsidRPr="00305625">
        <w:rPr>
          <w:rFonts w:ascii="宋体" w:eastAsia="宋体" w:hAnsi="宋体"/>
          <w:sz w:val="28"/>
          <w:szCs w:val="28"/>
          <w:u w:val="single"/>
        </w:rPr>
        <w:t xml:space="preserve"> </w:t>
      </w:r>
      <w:r w:rsidRPr="00305625">
        <w:rPr>
          <w:rFonts w:ascii="宋体" w:eastAsia="宋体" w:hAnsi="宋体" w:hint="eastAsia"/>
          <w:b/>
          <w:bCs/>
          <w:sz w:val="28"/>
          <w:szCs w:val="28"/>
          <w:u w:val="single"/>
        </w:rPr>
        <w:t xml:space="preserve"> </w:t>
      </w:r>
      <w:r w:rsidR="009F1008" w:rsidRPr="00305625">
        <w:rPr>
          <w:rFonts w:ascii="宋体" w:eastAsia="宋体" w:hAnsi="宋体" w:hint="eastAsia"/>
          <w:b/>
          <w:bCs/>
          <w:sz w:val="28"/>
          <w:szCs w:val="28"/>
          <w:u w:val="single"/>
        </w:rPr>
        <w:t>城步西岩新型环保建材</w:t>
      </w:r>
      <w:r w:rsidR="0015282A" w:rsidRPr="00305625">
        <w:rPr>
          <w:rFonts w:ascii="宋体" w:eastAsia="宋体" w:hAnsi="宋体" w:hint="eastAsia"/>
          <w:b/>
          <w:bCs/>
          <w:sz w:val="28"/>
          <w:szCs w:val="28"/>
          <w:u w:val="single"/>
        </w:rPr>
        <w:t>有限公司</w:t>
      </w:r>
      <w:r w:rsidRPr="00305625">
        <w:rPr>
          <w:rFonts w:ascii="宋体" w:eastAsia="宋体" w:hAnsi="宋体"/>
          <w:sz w:val="28"/>
          <w:szCs w:val="28"/>
          <w:u w:val="single"/>
        </w:rPr>
        <w:t xml:space="preserve">  </w:t>
      </w:r>
    </w:p>
    <w:p w:rsidR="00B04D74" w:rsidRPr="00305625" w:rsidRDefault="00B04D74">
      <w:pPr>
        <w:jc w:val="center"/>
        <w:rPr>
          <w:rFonts w:ascii="宋体" w:eastAsia="宋体" w:hAnsi="宋体"/>
          <w:color w:val="FF0000"/>
          <w:sz w:val="28"/>
          <w:szCs w:val="28"/>
        </w:rPr>
      </w:pPr>
    </w:p>
    <w:p w:rsidR="00B04D74" w:rsidRPr="00305625" w:rsidRDefault="00B04D74">
      <w:pPr>
        <w:jc w:val="center"/>
        <w:rPr>
          <w:rFonts w:ascii="宋体" w:eastAsia="宋体" w:hAnsi="宋体"/>
          <w:color w:val="FF0000"/>
          <w:sz w:val="28"/>
          <w:szCs w:val="28"/>
        </w:rPr>
      </w:pPr>
    </w:p>
    <w:p w:rsidR="00B04D74" w:rsidRPr="00305625" w:rsidRDefault="00B04D74">
      <w:pPr>
        <w:jc w:val="center"/>
        <w:rPr>
          <w:rFonts w:ascii="宋体" w:eastAsia="宋体" w:hAnsi="宋体"/>
          <w:color w:val="FF0000"/>
          <w:sz w:val="28"/>
          <w:szCs w:val="28"/>
        </w:rPr>
      </w:pPr>
    </w:p>
    <w:p w:rsidR="00B04D74" w:rsidRPr="00305625" w:rsidRDefault="00B04D74">
      <w:pPr>
        <w:jc w:val="center"/>
        <w:rPr>
          <w:rFonts w:ascii="宋体" w:eastAsia="宋体" w:hAnsi="宋体"/>
          <w:color w:val="FF0000"/>
          <w:sz w:val="28"/>
          <w:szCs w:val="28"/>
        </w:rPr>
      </w:pPr>
    </w:p>
    <w:p w:rsidR="00B04D74" w:rsidRPr="00305625" w:rsidRDefault="00B04D74">
      <w:pPr>
        <w:jc w:val="center"/>
        <w:rPr>
          <w:rFonts w:ascii="宋体" w:eastAsia="宋体" w:hAnsi="宋体"/>
          <w:color w:val="FF0000"/>
          <w:sz w:val="28"/>
          <w:szCs w:val="28"/>
        </w:rPr>
      </w:pPr>
    </w:p>
    <w:p w:rsidR="00B04D74" w:rsidRPr="00305625" w:rsidRDefault="00B04D74">
      <w:pPr>
        <w:jc w:val="center"/>
        <w:rPr>
          <w:rFonts w:ascii="宋体" w:eastAsia="宋体" w:hAnsi="宋体"/>
          <w:color w:val="FF0000"/>
          <w:sz w:val="28"/>
          <w:szCs w:val="28"/>
        </w:rPr>
      </w:pPr>
    </w:p>
    <w:p w:rsidR="00B04D74" w:rsidRPr="00305625" w:rsidRDefault="009E31BF">
      <w:pPr>
        <w:jc w:val="center"/>
        <w:rPr>
          <w:rFonts w:ascii="宋体" w:eastAsia="宋体" w:hAnsi="宋体"/>
          <w:b/>
          <w:sz w:val="28"/>
          <w:szCs w:val="28"/>
        </w:rPr>
      </w:pPr>
      <w:r w:rsidRPr="00305625">
        <w:rPr>
          <w:rFonts w:ascii="宋体" w:eastAsia="宋体" w:hAnsi="宋体"/>
          <w:b/>
          <w:sz w:val="28"/>
          <w:szCs w:val="28"/>
        </w:rPr>
        <w:t>湖南绿鸿环境科技有限责任公司</w:t>
      </w:r>
    </w:p>
    <w:p w:rsidR="00B04D74" w:rsidRPr="00305625" w:rsidRDefault="009E31BF">
      <w:pPr>
        <w:jc w:val="center"/>
        <w:rPr>
          <w:rFonts w:ascii="宋体" w:eastAsia="宋体" w:hAnsi="宋体"/>
          <w:b/>
          <w:sz w:val="28"/>
          <w:szCs w:val="28"/>
        </w:rPr>
      </w:pPr>
      <w:r w:rsidRPr="00305625">
        <w:rPr>
          <w:rFonts w:ascii="宋体" w:eastAsia="宋体" w:hAnsi="宋体"/>
          <w:b/>
          <w:sz w:val="28"/>
          <w:szCs w:val="28"/>
        </w:rPr>
        <w:t xml:space="preserve">  编制日期：二O一</w:t>
      </w:r>
      <w:r w:rsidR="0015282A" w:rsidRPr="00305625">
        <w:rPr>
          <w:rFonts w:ascii="宋体" w:eastAsia="宋体" w:hAnsi="宋体" w:hint="eastAsia"/>
          <w:b/>
          <w:sz w:val="28"/>
          <w:szCs w:val="28"/>
        </w:rPr>
        <w:t>八</w:t>
      </w:r>
      <w:r w:rsidRPr="00305625">
        <w:rPr>
          <w:rFonts w:ascii="宋体" w:eastAsia="宋体" w:hAnsi="宋体"/>
          <w:b/>
          <w:sz w:val="28"/>
          <w:szCs w:val="28"/>
        </w:rPr>
        <w:t>年</w:t>
      </w:r>
      <w:r w:rsidR="00B92404" w:rsidRPr="00305625">
        <w:rPr>
          <w:rFonts w:ascii="宋体" w:eastAsia="宋体" w:hAnsi="宋体" w:hint="eastAsia"/>
          <w:b/>
          <w:sz w:val="28"/>
          <w:szCs w:val="28"/>
        </w:rPr>
        <w:t>五</w:t>
      </w:r>
      <w:r w:rsidRPr="00305625">
        <w:rPr>
          <w:rFonts w:ascii="宋体" w:eastAsia="宋体" w:hAnsi="宋体"/>
          <w:b/>
          <w:sz w:val="28"/>
          <w:szCs w:val="28"/>
        </w:rPr>
        <w:t>月</w:t>
      </w:r>
      <w:r w:rsidRPr="00305625">
        <w:rPr>
          <w:rFonts w:ascii="宋体" w:eastAsia="宋体" w:hAnsi="宋体"/>
          <w:b/>
          <w:color w:val="FF0000"/>
          <w:sz w:val="30"/>
          <w:szCs w:val="30"/>
        </w:rPr>
        <w:br w:type="page"/>
      </w:r>
      <w:r w:rsidRPr="00305625">
        <w:rPr>
          <w:rFonts w:ascii="宋体" w:eastAsia="宋体" w:hAnsi="宋体"/>
          <w:b/>
          <w:sz w:val="30"/>
          <w:szCs w:val="30"/>
        </w:rPr>
        <w:lastRenderedPageBreak/>
        <w:t>《建设项目环境影响报告表》编制说明</w:t>
      </w:r>
    </w:p>
    <w:p w:rsidR="00B04D74" w:rsidRPr="00305625" w:rsidRDefault="00B04D74">
      <w:pPr>
        <w:jc w:val="center"/>
        <w:rPr>
          <w:rFonts w:ascii="宋体" w:eastAsia="宋体" w:hAnsi="宋体"/>
          <w:b/>
          <w:sz w:val="24"/>
          <w:szCs w:val="24"/>
        </w:rPr>
      </w:pPr>
    </w:p>
    <w:p w:rsidR="00B04D74" w:rsidRPr="00305625" w:rsidRDefault="00B04D74">
      <w:pPr>
        <w:spacing w:line="660" w:lineRule="exact"/>
        <w:rPr>
          <w:rFonts w:ascii="宋体" w:eastAsia="宋体" w:hAnsi="宋体"/>
          <w:sz w:val="24"/>
          <w:szCs w:val="24"/>
        </w:rPr>
      </w:pPr>
    </w:p>
    <w:p w:rsidR="00B04D74" w:rsidRPr="00305625" w:rsidRDefault="009E31BF">
      <w:pPr>
        <w:spacing w:line="660" w:lineRule="exact"/>
        <w:ind w:firstLineChars="150" w:firstLine="360"/>
        <w:rPr>
          <w:rFonts w:ascii="宋体" w:eastAsia="宋体" w:hAnsi="宋体" w:cs="宋体"/>
          <w:sz w:val="24"/>
          <w:szCs w:val="24"/>
        </w:rPr>
      </w:pPr>
      <w:r w:rsidRPr="00305625">
        <w:rPr>
          <w:rFonts w:ascii="宋体" w:eastAsia="宋体" w:hAnsi="宋体" w:cs="宋体" w:hint="eastAsia"/>
          <w:sz w:val="24"/>
          <w:szCs w:val="24"/>
        </w:rPr>
        <w:t>《建设项目环境影响报告表》由具有从事环境影响评价工作资质的单位编制。</w:t>
      </w:r>
    </w:p>
    <w:p w:rsidR="00B04D74" w:rsidRPr="00305625" w:rsidRDefault="009E31BF">
      <w:pPr>
        <w:spacing w:line="660" w:lineRule="exact"/>
        <w:ind w:firstLineChars="200" w:firstLine="480"/>
        <w:rPr>
          <w:rFonts w:ascii="宋体" w:eastAsia="宋体" w:hAnsi="宋体" w:cs="宋体"/>
          <w:sz w:val="24"/>
          <w:szCs w:val="24"/>
        </w:rPr>
      </w:pPr>
      <w:r w:rsidRPr="00305625">
        <w:rPr>
          <w:rFonts w:ascii="宋体" w:eastAsia="宋体" w:hAnsi="宋体" w:cs="宋体" w:hint="eastAsia"/>
          <w:sz w:val="24"/>
          <w:szCs w:val="24"/>
        </w:rPr>
        <w:t>1. 项目名称──指项目立项批复时的名称，应不超过30个字（两个英文字段作一个汉字）。</w:t>
      </w:r>
    </w:p>
    <w:p w:rsidR="00B04D74" w:rsidRPr="00305625" w:rsidRDefault="009E31BF">
      <w:pPr>
        <w:spacing w:line="660" w:lineRule="exact"/>
        <w:ind w:leftChars="176" w:left="370" w:firstLineChars="50" w:firstLine="120"/>
        <w:rPr>
          <w:rFonts w:ascii="宋体" w:eastAsia="宋体" w:hAnsi="宋体" w:cs="宋体"/>
          <w:sz w:val="24"/>
          <w:szCs w:val="24"/>
        </w:rPr>
      </w:pPr>
      <w:r w:rsidRPr="00305625">
        <w:rPr>
          <w:rFonts w:ascii="宋体" w:eastAsia="宋体" w:hAnsi="宋体" w:cs="宋体" w:hint="eastAsia"/>
          <w:sz w:val="24"/>
          <w:szCs w:val="24"/>
        </w:rPr>
        <w:t>2. 建设地点──指项目所在地详细地址，公路、铁路应填写起止地点。</w:t>
      </w:r>
    </w:p>
    <w:p w:rsidR="00B04D74" w:rsidRPr="00305625" w:rsidRDefault="009E31BF">
      <w:pPr>
        <w:spacing w:line="660" w:lineRule="exact"/>
        <w:ind w:leftChars="176" w:left="370" w:firstLineChars="50" w:firstLine="120"/>
        <w:rPr>
          <w:rFonts w:ascii="宋体" w:eastAsia="宋体" w:hAnsi="宋体" w:cs="宋体"/>
          <w:sz w:val="24"/>
          <w:szCs w:val="24"/>
        </w:rPr>
      </w:pPr>
      <w:r w:rsidRPr="00305625">
        <w:rPr>
          <w:rFonts w:ascii="宋体" w:eastAsia="宋体" w:hAnsi="宋体" w:cs="宋体" w:hint="eastAsia"/>
          <w:sz w:val="24"/>
          <w:szCs w:val="24"/>
        </w:rPr>
        <w:t>3. 行业类别──按国标填写。</w:t>
      </w:r>
    </w:p>
    <w:p w:rsidR="00B04D74" w:rsidRPr="00305625" w:rsidRDefault="009E31BF">
      <w:pPr>
        <w:spacing w:line="660" w:lineRule="exact"/>
        <w:ind w:leftChars="176" w:left="370" w:firstLineChars="50" w:firstLine="120"/>
        <w:rPr>
          <w:rFonts w:ascii="宋体" w:eastAsia="宋体" w:hAnsi="宋体" w:cs="宋体"/>
          <w:sz w:val="24"/>
          <w:szCs w:val="24"/>
        </w:rPr>
      </w:pPr>
      <w:r w:rsidRPr="00305625">
        <w:rPr>
          <w:rFonts w:ascii="宋体" w:eastAsia="宋体" w:hAnsi="宋体" w:cs="宋体" w:hint="eastAsia"/>
          <w:sz w:val="24"/>
          <w:szCs w:val="24"/>
        </w:rPr>
        <w:t>4. 总投资──指项目投资总额。</w:t>
      </w:r>
    </w:p>
    <w:p w:rsidR="00B04D74" w:rsidRPr="00305625" w:rsidRDefault="009E31BF">
      <w:pPr>
        <w:spacing w:line="660" w:lineRule="exact"/>
        <w:ind w:firstLineChars="200" w:firstLine="480"/>
        <w:rPr>
          <w:rFonts w:ascii="宋体" w:eastAsia="宋体" w:hAnsi="宋体" w:cs="宋体"/>
          <w:sz w:val="24"/>
          <w:szCs w:val="24"/>
        </w:rPr>
      </w:pPr>
      <w:r w:rsidRPr="00305625">
        <w:rPr>
          <w:rFonts w:ascii="宋体" w:eastAsia="宋体" w:hAnsi="宋体" w:cs="宋体" w:hint="eastAsia"/>
          <w:sz w:val="24"/>
          <w:szCs w:val="24"/>
        </w:rPr>
        <w:t>5. 主要环境保护目标──指项目区周围一定范围内集中居民住宅区、学校、医院、保护文物、风景名胜区、水源地和生态敏感点等，应尽可能给出保护目标、性质、规模和距厂界距离等。</w:t>
      </w:r>
    </w:p>
    <w:p w:rsidR="00B04D74" w:rsidRPr="00305625" w:rsidRDefault="009E31BF">
      <w:pPr>
        <w:spacing w:line="660" w:lineRule="exact"/>
        <w:ind w:firstLineChars="250" w:firstLine="600"/>
        <w:rPr>
          <w:rFonts w:ascii="宋体" w:eastAsia="宋体" w:hAnsi="宋体" w:cs="宋体"/>
          <w:sz w:val="24"/>
          <w:szCs w:val="24"/>
        </w:rPr>
      </w:pPr>
      <w:r w:rsidRPr="00305625">
        <w:rPr>
          <w:rFonts w:ascii="宋体" w:eastAsia="宋体" w:hAnsi="宋体" w:cs="宋体" w:hint="eastAsia"/>
          <w:sz w:val="24"/>
          <w:szCs w:val="24"/>
        </w:rPr>
        <w:t>6. 结论与建议──给出本项目清洁生产、达标排放和总量控制的分析结论，确定污染防治措施的有效性，说明本项目对环境造成的影响，给出建设项目环境可行性的明确结论。同时提出减少环境影响的其他建议。</w:t>
      </w:r>
    </w:p>
    <w:p w:rsidR="00B04D74" w:rsidRPr="00305625" w:rsidRDefault="009E31BF">
      <w:pPr>
        <w:spacing w:line="660" w:lineRule="exact"/>
        <w:ind w:leftChars="176" w:left="370" w:firstLineChars="100" w:firstLine="240"/>
        <w:rPr>
          <w:rFonts w:ascii="宋体" w:eastAsia="宋体" w:hAnsi="宋体" w:cs="宋体"/>
          <w:sz w:val="24"/>
          <w:szCs w:val="24"/>
        </w:rPr>
      </w:pPr>
      <w:r w:rsidRPr="00305625">
        <w:rPr>
          <w:rFonts w:ascii="宋体" w:eastAsia="宋体" w:hAnsi="宋体" w:cs="宋体" w:hint="eastAsia"/>
          <w:sz w:val="24"/>
          <w:szCs w:val="24"/>
        </w:rPr>
        <w:t>7. 预审意见──由行业主管部门填写答复意见，无主管部门项目，可不填。</w:t>
      </w:r>
    </w:p>
    <w:p w:rsidR="00B04D74" w:rsidRPr="00305625" w:rsidRDefault="009E31BF">
      <w:pPr>
        <w:spacing w:line="660" w:lineRule="exact"/>
        <w:ind w:leftChars="176" w:left="370" w:firstLineChars="100" w:firstLine="240"/>
        <w:rPr>
          <w:rFonts w:ascii="宋体" w:eastAsia="宋体" w:hAnsi="宋体" w:cs="宋体"/>
          <w:sz w:val="24"/>
          <w:szCs w:val="24"/>
        </w:rPr>
      </w:pPr>
      <w:r w:rsidRPr="00305625">
        <w:rPr>
          <w:rFonts w:ascii="宋体" w:eastAsia="宋体" w:hAnsi="宋体" w:cs="宋体" w:hint="eastAsia"/>
          <w:sz w:val="24"/>
          <w:szCs w:val="24"/>
        </w:rPr>
        <w:t>8. 审批意见──由负责审批该项目的环境保护行政主管部门批复。</w:t>
      </w:r>
    </w:p>
    <w:p w:rsidR="00B04D74" w:rsidRPr="00305625" w:rsidRDefault="00B04D74">
      <w:pPr>
        <w:spacing w:line="660" w:lineRule="exact"/>
        <w:ind w:leftChars="176" w:left="370" w:firstLineChars="100" w:firstLine="240"/>
        <w:rPr>
          <w:rFonts w:ascii="宋体" w:eastAsia="宋体" w:hAnsi="宋体"/>
          <w:sz w:val="24"/>
          <w:szCs w:val="24"/>
        </w:rPr>
      </w:pPr>
    </w:p>
    <w:p w:rsidR="00B04D74" w:rsidRPr="00305625" w:rsidRDefault="00B04D74">
      <w:pPr>
        <w:rPr>
          <w:rFonts w:ascii="宋体" w:eastAsia="宋体" w:hAnsi="宋体"/>
          <w:color w:val="FF0000"/>
        </w:rPr>
        <w:sectPr w:rsidR="00B04D74" w:rsidRPr="00305625" w:rsidSect="00E66B1D">
          <w:headerReference w:type="default" r:id="rId10"/>
          <w:footerReference w:type="default" r:id="rId11"/>
          <w:footerReference w:type="first" r:id="rId12"/>
          <w:pgSz w:w="11906" w:h="16838"/>
          <w:pgMar w:top="1440" w:right="1800" w:bottom="1440" w:left="1800" w:header="851" w:footer="992" w:gutter="0"/>
          <w:cols w:space="425"/>
          <w:docGrid w:type="lines" w:linePitch="312"/>
        </w:sectPr>
      </w:pPr>
    </w:p>
    <w:p w:rsidR="00B04D74" w:rsidRPr="007E4443" w:rsidRDefault="009E31BF">
      <w:pPr>
        <w:spacing w:line="660" w:lineRule="exact"/>
        <w:jc w:val="center"/>
        <w:rPr>
          <w:rFonts w:ascii="宋体" w:eastAsia="宋体" w:hAnsi="宋体"/>
          <w:b/>
          <w:sz w:val="32"/>
          <w:szCs w:val="32"/>
        </w:rPr>
      </w:pPr>
      <w:r w:rsidRPr="007E4443">
        <w:rPr>
          <w:rFonts w:ascii="宋体" w:eastAsia="宋体" w:hAnsi="宋体"/>
          <w:b/>
          <w:sz w:val="32"/>
          <w:szCs w:val="32"/>
        </w:rPr>
        <w:lastRenderedPageBreak/>
        <w:t>目  录</w:t>
      </w:r>
    </w:p>
    <w:p w:rsidR="00612287" w:rsidRPr="00604909" w:rsidRDefault="009E31BF">
      <w:pPr>
        <w:pStyle w:val="11"/>
        <w:tabs>
          <w:tab w:val="right" w:leader="dot" w:pos="8296"/>
        </w:tabs>
        <w:rPr>
          <w:rFonts w:asciiTheme="minorHAnsi" w:hAnsiTheme="minorHAnsi"/>
          <w:noProof/>
          <w:sz w:val="28"/>
          <w:szCs w:val="28"/>
        </w:rPr>
      </w:pPr>
      <w:r w:rsidRPr="00604909">
        <w:rPr>
          <w:rFonts w:ascii="宋体" w:eastAsia="宋体" w:hAnsi="宋体"/>
          <w:color w:val="FF0000"/>
          <w:sz w:val="28"/>
          <w:szCs w:val="28"/>
        </w:rPr>
        <w:fldChar w:fldCharType="begin"/>
      </w:r>
      <w:r w:rsidRPr="00604909">
        <w:rPr>
          <w:rFonts w:ascii="宋体" w:eastAsia="宋体" w:hAnsi="宋体"/>
          <w:color w:val="FF0000"/>
          <w:sz w:val="28"/>
          <w:szCs w:val="28"/>
        </w:rPr>
        <w:instrText xml:space="preserve"> TOC \o "1-3" \h \z \u </w:instrText>
      </w:r>
      <w:r w:rsidRPr="00604909">
        <w:rPr>
          <w:rFonts w:ascii="宋体" w:eastAsia="宋体" w:hAnsi="宋体"/>
          <w:color w:val="FF0000"/>
          <w:sz w:val="28"/>
          <w:szCs w:val="28"/>
        </w:rPr>
        <w:fldChar w:fldCharType="separate"/>
      </w:r>
      <w:hyperlink w:anchor="_Toc514225735" w:history="1">
        <w:r w:rsidR="00612287" w:rsidRPr="00604909">
          <w:rPr>
            <w:rStyle w:val="ad"/>
            <w:rFonts w:eastAsia="宋体" w:cs="Times New Roman"/>
            <w:b/>
            <w:noProof/>
            <w:sz w:val="28"/>
            <w:szCs w:val="28"/>
          </w:rPr>
          <w:t>1</w:t>
        </w:r>
        <w:r w:rsidR="00612287" w:rsidRPr="00604909">
          <w:rPr>
            <w:rStyle w:val="ad"/>
            <w:rFonts w:ascii="宋体" w:eastAsia="宋体" w:hAnsi="宋体" w:hint="eastAsia"/>
            <w:b/>
            <w:noProof/>
            <w:sz w:val="28"/>
            <w:szCs w:val="28"/>
          </w:rPr>
          <w:t>建设项目基本情况</w:t>
        </w:r>
        <w:r w:rsidR="00612287" w:rsidRPr="00604909">
          <w:rPr>
            <w:noProof/>
            <w:webHidden/>
            <w:sz w:val="28"/>
            <w:szCs w:val="28"/>
          </w:rPr>
          <w:tab/>
        </w:r>
        <w:r w:rsidR="00612287" w:rsidRPr="00604909">
          <w:rPr>
            <w:noProof/>
            <w:webHidden/>
            <w:sz w:val="28"/>
            <w:szCs w:val="28"/>
          </w:rPr>
          <w:fldChar w:fldCharType="begin"/>
        </w:r>
        <w:r w:rsidR="00612287" w:rsidRPr="00604909">
          <w:rPr>
            <w:noProof/>
            <w:webHidden/>
            <w:sz w:val="28"/>
            <w:szCs w:val="28"/>
          </w:rPr>
          <w:instrText xml:space="preserve"> PAGEREF _Toc514225735 \h </w:instrText>
        </w:r>
        <w:r w:rsidR="00612287" w:rsidRPr="00604909">
          <w:rPr>
            <w:noProof/>
            <w:webHidden/>
            <w:sz w:val="28"/>
            <w:szCs w:val="28"/>
          </w:rPr>
        </w:r>
        <w:r w:rsidR="00612287" w:rsidRPr="00604909">
          <w:rPr>
            <w:noProof/>
            <w:webHidden/>
            <w:sz w:val="28"/>
            <w:szCs w:val="28"/>
          </w:rPr>
          <w:fldChar w:fldCharType="separate"/>
        </w:r>
        <w:r w:rsidR="00612287" w:rsidRPr="00604909">
          <w:rPr>
            <w:noProof/>
            <w:webHidden/>
            <w:sz w:val="28"/>
            <w:szCs w:val="28"/>
          </w:rPr>
          <w:t>2</w:t>
        </w:r>
        <w:r w:rsidR="00612287"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36" w:history="1">
        <w:r w:rsidRPr="00604909">
          <w:rPr>
            <w:rStyle w:val="ad"/>
            <w:rFonts w:eastAsia="宋体" w:cs="Times New Roman"/>
            <w:b/>
            <w:noProof/>
            <w:sz w:val="28"/>
            <w:szCs w:val="28"/>
          </w:rPr>
          <w:t>2</w:t>
        </w:r>
        <w:r w:rsidRPr="00604909">
          <w:rPr>
            <w:rStyle w:val="ad"/>
            <w:rFonts w:ascii="宋体" w:eastAsia="宋体" w:hAnsi="宋体" w:hint="eastAsia"/>
            <w:b/>
            <w:noProof/>
            <w:sz w:val="28"/>
            <w:szCs w:val="28"/>
          </w:rPr>
          <w:t>建设项目所在地自然环境简况</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_Toc514225736 \h </w:instrText>
        </w:r>
        <w:r w:rsidRPr="00604909">
          <w:rPr>
            <w:noProof/>
            <w:webHidden/>
            <w:sz w:val="28"/>
            <w:szCs w:val="28"/>
          </w:rPr>
        </w:r>
        <w:r w:rsidRPr="00604909">
          <w:rPr>
            <w:noProof/>
            <w:webHidden/>
            <w:sz w:val="28"/>
            <w:szCs w:val="28"/>
          </w:rPr>
          <w:fldChar w:fldCharType="separate"/>
        </w:r>
        <w:r w:rsidRPr="00604909">
          <w:rPr>
            <w:noProof/>
            <w:webHidden/>
            <w:sz w:val="28"/>
            <w:szCs w:val="28"/>
          </w:rPr>
          <w:t>9</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37" w:history="1">
        <w:r w:rsidRPr="00604909">
          <w:rPr>
            <w:rStyle w:val="ad"/>
            <w:rFonts w:eastAsia="宋体" w:cs="Times New Roman"/>
            <w:b/>
            <w:noProof/>
            <w:sz w:val="28"/>
            <w:szCs w:val="28"/>
          </w:rPr>
          <w:t>3</w:t>
        </w:r>
        <w:r w:rsidRPr="00604909">
          <w:rPr>
            <w:rStyle w:val="ad"/>
            <w:rFonts w:ascii="宋体" w:eastAsia="宋体" w:hAnsi="宋体" w:hint="eastAsia"/>
            <w:b/>
            <w:noProof/>
            <w:sz w:val="28"/>
            <w:szCs w:val="28"/>
          </w:rPr>
          <w:t>环境质量状况</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_Toc514225737 \h </w:instrText>
        </w:r>
        <w:r w:rsidRPr="00604909">
          <w:rPr>
            <w:noProof/>
            <w:webHidden/>
            <w:sz w:val="28"/>
            <w:szCs w:val="28"/>
          </w:rPr>
        </w:r>
        <w:r w:rsidRPr="00604909">
          <w:rPr>
            <w:noProof/>
            <w:webHidden/>
            <w:sz w:val="28"/>
            <w:szCs w:val="28"/>
          </w:rPr>
          <w:fldChar w:fldCharType="separate"/>
        </w:r>
        <w:r w:rsidRPr="00604909">
          <w:rPr>
            <w:noProof/>
            <w:webHidden/>
            <w:sz w:val="28"/>
            <w:szCs w:val="28"/>
          </w:rPr>
          <w:t>12</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38" w:history="1">
        <w:r w:rsidRPr="00604909">
          <w:rPr>
            <w:rStyle w:val="ad"/>
            <w:rFonts w:eastAsia="宋体" w:cs="Times New Roman"/>
            <w:b/>
            <w:noProof/>
            <w:sz w:val="28"/>
            <w:szCs w:val="28"/>
          </w:rPr>
          <w:t>4</w:t>
        </w:r>
        <w:r w:rsidRPr="00604909">
          <w:rPr>
            <w:rStyle w:val="ad"/>
            <w:rFonts w:ascii="宋体" w:eastAsia="宋体" w:hAnsi="宋体" w:hint="eastAsia"/>
            <w:b/>
            <w:noProof/>
            <w:sz w:val="28"/>
            <w:szCs w:val="28"/>
          </w:rPr>
          <w:t>评价适用标准</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_Toc514225738 \h </w:instrText>
        </w:r>
        <w:r w:rsidRPr="00604909">
          <w:rPr>
            <w:noProof/>
            <w:webHidden/>
            <w:sz w:val="28"/>
            <w:szCs w:val="28"/>
          </w:rPr>
        </w:r>
        <w:r w:rsidRPr="00604909">
          <w:rPr>
            <w:noProof/>
            <w:webHidden/>
            <w:sz w:val="28"/>
            <w:szCs w:val="28"/>
          </w:rPr>
          <w:fldChar w:fldCharType="separate"/>
        </w:r>
        <w:r w:rsidRPr="00604909">
          <w:rPr>
            <w:noProof/>
            <w:webHidden/>
            <w:sz w:val="28"/>
            <w:szCs w:val="28"/>
          </w:rPr>
          <w:t>15</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39" w:history="1">
        <w:r w:rsidRPr="00604909">
          <w:rPr>
            <w:rStyle w:val="ad"/>
            <w:rFonts w:eastAsia="宋体" w:cs="Times New Roman"/>
            <w:b/>
            <w:noProof/>
            <w:sz w:val="28"/>
            <w:szCs w:val="28"/>
          </w:rPr>
          <w:t>5</w:t>
        </w:r>
        <w:r w:rsidRPr="00604909">
          <w:rPr>
            <w:rStyle w:val="ad"/>
            <w:rFonts w:ascii="宋体" w:eastAsia="宋体" w:hAnsi="宋体" w:hint="eastAsia"/>
            <w:b/>
            <w:noProof/>
            <w:sz w:val="28"/>
            <w:szCs w:val="28"/>
          </w:rPr>
          <w:t>建设项目工程分析</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_Toc514225739 \h </w:instrText>
        </w:r>
        <w:r w:rsidRPr="00604909">
          <w:rPr>
            <w:noProof/>
            <w:webHidden/>
            <w:sz w:val="28"/>
            <w:szCs w:val="28"/>
          </w:rPr>
        </w:r>
        <w:r w:rsidRPr="00604909">
          <w:rPr>
            <w:noProof/>
            <w:webHidden/>
            <w:sz w:val="28"/>
            <w:szCs w:val="28"/>
          </w:rPr>
          <w:fldChar w:fldCharType="separate"/>
        </w:r>
        <w:r w:rsidRPr="00604909">
          <w:rPr>
            <w:noProof/>
            <w:webHidden/>
            <w:sz w:val="28"/>
            <w:szCs w:val="28"/>
          </w:rPr>
          <w:t>17</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40" w:history="1">
        <w:r w:rsidRPr="00604909">
          <w:rPr>
            <w:rStyle w:val="ad"/>
            <w:rFonts w:eastAsia="宋体" w:cs="Times New Roman"/>
            <w:noProof/>
            <w:sz w:val="28"/>
            <w:szCs w:val="28"/>
          </w:rPr>
          <w:t>6</w:t>
        </w:r>
        <w:r w:rsidRPr="00604909">
          <w:rPr>
            <w:rStyle w:val="ad"/>
            <w:rFonts w:ascii="宋体" w:eastAsia="宋体" w:hAnsi="宋体" w:hint="eastAsia"/>
            <w:b/>
            <w:noProof/>
            <w:sz w:val="28"/>
            <w:szCs w:val="28"/>
          </w:rPr>
          <w:t>项目主要污染物产生及预计排放情况</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_Toc514225740 \h </w:instrText>
        </w:r>
        <w:r w:rsidRPr="00604909">
          <w:rPr>
            <w:noProof/>
            <w:webHidden/>
            <w:sz w:val="28"/>
            <w:szCs w:val="28"/>
          </w:rPr>
        </w:r>
        <w:r w:rsidRPr="00604909">
          <w:rPr>
            <w:noProof/>
            <w:webHidden/>
            <w:sz w:val="28"/>
            <w:szCs w:val="28"/>
          </w:rPr>
          <w:fldChar w:fldCharType="separate"/>
        </w:r>
        <w:r w:rsidRPr="00604909">
          <w:rPr>
            <w:noProof/>
            <w:webHidden/>
            <w:sz w:val="28"/>
            <w:szCs w:val="28"/>
          </w:rPr>
          <w:t>26</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41" w:history="1">
        <w:r w:rsidRPr="00604909">
          <w:rPr>
            <w:rStyle w:val="ad"/>
            <w:rFonts w:cs="Times New Roman"/>
            <w:b/>
            <w:noProof/>
            <w:sz w:val="28"/>
            <w:szCs w:val="28"/>
          </w:rPr>
          <w:t>7</w:t>
        </w:r>
        <w:r w:rsidRPr="00604909">
          <w:rPr>
            <w:rStyle w:val="ad"/>
            <w:rFonts w:hint="eastAsia"/>
            <w:b/>
            <w:noProof/>
            <w:sz w:val="28"/>
            <w:szCs w:val="28"/>
          </w:rPr>
          <w:t>环境影响分析</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_Toc514225741 \h </w:instrText>
        </w:r>
        <w:r w:rsidRPr="00604909">
          <w:rPr>
            <w:noProof/>
            <w:webHidden/>
            <w:sz w:val="28"/>
            <w:szCs w:val="28"/>
          </w:rPr>
        </w:r>
        <w:r w:rsidRPr="00604909">
          <w:rPr>
            <w:noProof/>
            <w:webHidden/>
            <w:sz w:val="28"/>
            <w:szCs w:val="28"/>
          </w:rPr>
          <w:fldChar w:fldCharType="separate"/>
        </w:r>
        <w:r w:rsidRPr="00604909">
          <w:rPr>
            <w:noProof/>
            <w:webHidden/>
            <w:sz w:val="28"/>
            <w:szCs w:val="28"/>
          </w:rPr>
          <w:t>27</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42" w:history="1">
        <w:r w:rsidRPr="00604909">
          <w:rPr>
            <w:rStyle w:val="ad"/>
            <w:rFonts w:eastAsia="宋体" w:cs="Times New Roman"/>
            <w:b/>
            <w:noProof/>
            <w:sz w:val="28"/>
            <w:szCs w:val="28"/>
          </w:rPr>
          <w:t>8</w:t>
        </w:r>
        <w:r w:rsidRPr="00604909">
          <w:rPr>
            <w:rStyle w:val="ad"/>
            <w:rFonts w:ascii="宋体" w:eastAsia="宋体" w:hAnsi="宋体" w:hint="eastAsia"/>
            <w:b/>
            <w:noProof/>
            <w:sz w:val="28"/>
            <w:szCs w:val="28"/>
          </w:rPr>
          <w:t>建设项目拟采取的防治措施及预期治理效果</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_Toc514225742 \h </w:instrText>
        </w:r>
        <w:r w:rsidRPr="00604909">
          <w:rPr>
            <w:noProof/>
            <w:webHidden/>
            <w:sz w:val="28"/>
            <w:szCs w:val="28"/>
          </w:rPr>
        </w:r>
        <w:r w:rsidRPr="00604909">
          <w:rPr>
            <w:noProof/>
            <w:webHidden/>
            <w:sz w:val="28"/>
            <w:szCs w:val="28"/>
          </w:rPr>
          <w:fldChar w:fldCharType="separate"/>
        </w:r>
        <w:r w:rsidRPr="00604909">
          <w:rPr>
            <w:noProof/>
            <w:webHidden/>
            <w:sz w:val="28"/>
            <w:szCs w:val="28"/>
          </w:rPr>
          <w:t>39</w:t>
        </w:r>
        <w:r w:rsidRPr="00604909">
          <w:rPr>
            <w:noProof/>
            <w:webHidden/>
            <w:sz w:val="28"/>
            <w:szCs w:val="28"/>
          </w:rPr>
          <w:fldChar w:fldCharType="end"/>
        </w:r>
      </w:hyperlink>
    </w:p>
    <w:p w:rsidR="00612287" w:rsidRPr="00604909" w:rsidRDefault="00612287">
      <w:pPr>
        <w:pStyle w:val="11"/>
        <w:tabs>
          <w:tab w:val="right" w:leader="dot" w:pos="8296"/>
        </w:tabs>
        <w:rPr>
          <w:rFonts w:asciiTheme="minorHAnsi" w:hAnsiTheme="minorHAnsi"/>
          <w:noProof/>
          <w:sz w:val="28"/>
          <w:szCs w:val="28"/>
        </w:rPr>
      </w:pPr>
      <w:hyperlink w:anchor="_Toc514225743" w:history="1">
        <w:r w:rsidRPr="00604909">
          <w:rPr>
            <w:rStyle w:val="ad"/>
            <w:rFonts w:eastAsia="宋体" w:cs="Times New Roman"/>
            <w:b/>
            <w:noProof/>
            <w:sz w:val="28"/>
            <w:szCs w:val="28"/>
          </w:rPr>
          <w:t>9</w:t>
        </w:r>
        <w:r w:rsidRPr="00604909">
          <w:rPr>
            <w:rStyle w:val="ad"/>
            <w:rFonts w:ascii="宋体" w:eastAsia="宋体" w:hAnsi="宋体" w:hint="eastAsia"/>
            <w:b/>
            <w:noProof/>
            <w:sz w:val="28"/>
            <w:szCs w:val="28"/>
          </w:rPr>
          <w:t>结论与建议</w:t>
        </w:r>
        <w:r w:rsidRPr="00604909">
          <w:rPr>
            <w:noProof/>
            <w:webHidden/>
            <w:sz w:val="28"/>
            <w:szCs w:val="28"/>
          </w:rPr>
          <w:tab/>
        </w:r>
        <w:r w:rsidRPr="00604909">
          <w:rPr>
            <w:noProof/>
            <w:webHidden/>
            <w:sz w:val="28"/>
            <w:szCs w:val="28"/>
          </w:rPr>
          <w:fldChar w:fldCharType="begin"/>
        </w:r>
        <w:r w:rsidRPr="00604909">
          <w:rPr>
            <w:noProof/>
            <w:webHidden/>
            <w:sz w:val="28"/>
            <w:szCs w:val="28"/>
          </w:rPr>
          <w:instrText xml:space="preserve"> PAGEREF _Toc514225743 \h </w:instrText>
        </w:r>
        <w:r w:rsidRPr="00604909">
          <w:rPr>
            <w:noProof/>
            <w:webHidden/>
            <w:sz w:val="28"/>
            <w:szCs w:val="28"/>
          </w:rPr>
        </w:r>
        <w:r w:rsidRPr="00604909">
          <w:rPr>
            <w:noProof/>
            <w:webHidden/>
            <w:sz w:val="28"/>
            <w:szCs w:val="28"/>
          </w:rPr>
          <w:fldChar w:fldCharType="separate"/>
        </w:r>
        <w:r w:rsidRPr="00604909">
          <w:rPr>
            <w:noProof/>
            <w:webHidden/>
            <w:sz w:val="28"/>
            <w:szCs w:val="28"/>
          </w:rPr>
          <w:t>40</w:t>
        </w:r>
        <w:r w:rsidRPr="00604909">
          <w:rPr>
            <w:noProof/>
            <w:webHidden/>
            <w:sz w:val="28"/>
            <w:szCs w:val="28"/>
          </w:rPr>
          <w:fldChar w:fldCharType="end"/>
        </w:r>
      </w:hyperlink>
    </w:p>
    <w:p w:rsidR="00B04D74" w:rsidRPr="00305625" w:rsidRDefault="009E31BF" w:rsidP="00604909">
      <w:pPr>
        <w:spacing w:line="360" w:lineRule="auto"/>
        <w:ind w:leftChars="176" w:left="370" w:firstLineChars="100" w:firstLine="280"/>
        <w:rPr>
          <w:rFonts w:ascii="宋体" w:eastAsia="宋体" w:hAnsi="宋体"/>
          <w:color w:val="FF0000"/>
          <w:sz w:val="24"/>
          <w:szCs w:val="24"/>
        </w:rPr>
      </w:pPr>
      <w:r w:rsidRPr="00604909">
        <w:rPr>
          <w:rFonts w:ascii="宋体" w:eastAsia="宋体" w:hAnsi="宋体"/>
          <w:color w:val="FF0000"/>
          <w:sz w:val="28"/>
          <w:szCs w:val="28"/>
        </w:rPr>
        <w:fldChar w:fldCharType="end"/>
      </w:r>
    </w:p>
    <w:p w:rsidR="00B04D74" w:rsidRPr="007E4443" w:rsidRDefault="009E31BF">
      <w:pPr>
        <w:spacing w:line="360" w:lineRule="auto"/>
        <w:ind w:left="-112"/>
        <w:rPr>
          <w:rFonts w:ascii="宋体" w:eastAsia="宋体" w:hAnsi="宋体"/>
          <w:b/>
          <w:sz w:val="30"/>
          <w:szCs w:val="30"/>
        </w:rPr>
      </w:pPr>
      <w:r w:rsidRPr="007E4443">
        <w:rPr>
          <w:rFonts w:ascii="宋体" w:eastAsia="宋体" w:hAnsi="宋体"/>
          <w:b/>
          <w:sz w:val="30"/>
          <w:szCs w:val="30"/>
        </w:rPr>
        <w:t>附件</w:t>
      </w:r>
    </w:p>
    <w:p w:rsidR="00B04D74" w:rsidRPr="007E4443" w:rsidRDefault="009E31BF" w:rsidP="00604909">
      <w:pPr>
        <w:spacing w:line="360" w:lineRule="auto"/>
        <w:ind w:leftChars="-53" w:left="-111" w:firstLineChars="200" w:firstLine="560"/>
        <w:rPr>
          <w:rFonts w:ascii="宋体" w:eastAsia="宋体" w:hAnsi="宋体" w:cs="宋体"/>
          <w:sz w:val="28"/>
          <w:szCs w:val="28"/>
        </w:rPr>
      </w:pPr>
      <w:r w:rsidRPr="007E4443">
        <w:rPr>
          <w:rFonts w:ascii="宋体" w:eastAsia="宋体" w:hAnsi="宋体" w:cs="宋体" w:hint="eastAsia"/>
          <w:sz w:val="28"/>
          <w:szCs w:val="28"/>
        </w:rPr>
        <w:t>附件1  建设项目环境影响评价委托书</w:t>
      </w:r>
    </w:p>
    <w:p w:rsidR="00B04D74" w:rsidRPr="007E4443" w:rsidRDefault="009E31BF" w:rsidP="00604909">
      <w:pPr>
        <w:spacing w:line="360" w:lineRule="auto"/>
        <w:ind w:firstLineChars="150" w:firstLine="420"/>
        <w:rPr>
          <w:rFonts w:ascii="宋体" w:eastAsia="宋体" w:hAnsi="宋体" w:cs="宋体"/>
          <w:sz w:val="28"/>
          <w:szCs w:val="28"/>
        </w:rPr>
      </w:pPr>
      <w:r w:rsidRPr="007E4443">
        <w:rPr>
          <w:rFonts w:ascii="宋体" w:eastAsia="宋体" w:hAnsi="宋体" w:cs="宋体" w:hint="eastAsia"/>
          <w:sz w:val="28"/>
          <w:szCs w:val="28"/>
        </w:rPr>
        <w:t xml:space="preserve">附件2  </w:t>
      </w:r>
      <w:r w:rsidR="009F1008" w:rsidRPr="007E4443">
        <w:rPr>
          <w:rFonts w:ascii="宋体" w:eastAsia="宋体" w:hAnsi="宋体" w:cs="宋体" w:hint="eastAsia"/>
          <w:sz w:val="28"/>
          <w:szCs w:val="28"/>
        </w:rPr>
        <w:t>营业执照</w:t>
      </w:r>
    </w:p>
    <w:p w:rsidR="00B04D74" w:rsidRPr="007E4443" w:rsidRDefault="009E31BF" w:rsidP="00604909">
      <w:pPr>
        <w:spacing w:line="360" w:lineRule="auto"/>
        <w:ind w:leftChars="-53" w:left="-111" w:firstLineChars="200" w:firstLine="560"/>
        <w:rPr>
          <w:rFonts w:ascii="宋体" w:eastAsia="宋体" w:hAnsi="宋体" w:cs="宋体"/>
          <w:sz w:val="28"/>
          <w:szCs w:val="28"/>
        </w:rPr>
      </w:pPr>
      <w:r w:rsidRPr="007E4443">
        <w:rPr>
          <w:rFonts w:ascii="宋体" w:eastAsia="宋体" w:hAnsi="宋体" w:cs="宋体" w:hint="eastAsia"/>
          <w:sz w:val="28"/>
          <w:szCs w:val="28"/>
        </w:rPr>
        <w:t xml:space="preserve">附件3  </w:t>
      </w:r>
      <w:r w:rsidR="002A2294" w:rsidRPr="007E4443">
        <w:rPr>
          <w:rFonts w:ascii="宋体" w:eastAsia="宋体" w:hAnsi="宋体" w:cs="宋体" w:hint="eastAsia"/>
          <w:sz w:val="28"/>
          <w:szCs w:val="28"/>
        </w:rPr>
        <w:t>煤矸石全硫含量检测报告</w:t>
      </w:r>
    </w:p>
    <w:p w:rsidR="00B04D74" w:rsidRPr="00305625" w:rsidRDefault="009E31BF">
      <w:pPr>
        <w:spacing w:line="360" w:lineRule="auto"/>
        <w:ind w:left="-112"/>
        <w:rPr>
          <w:rFonts w:ascii="宋体" w:eastAsia="宋体" w:hAnsi="宋体"/>
          <w:color w:val="FF0000"/>
          <w:sz w:val="24"/>
          <w:szCs w:val="24"/>
        </w:rPr>
      </w:pPr>
      <w:r w:rsidRPr="00305625">
        <w:rPr>
          <w:rFonts w:ascii="宋体" w:eastAsia="宋体" w:hAnsi="宋体"/>
          <w:b/>
          <w:color w:val="FF0000"/>
          <w:sz w:val="30"/>
          <w:szCs w:val="30"/>
        </w:rPr>
        <w:t>附图</w:t>
      </w:r>
    </w:p>
    <w:p w:rsidR="00B04D74" w:rsidRPr="00604909" w:rsidRDefault="009E31BF" w:rsidP="00604909">
      <w:pPr>
        <w:spacing w:line="360" w:lineRule="auto"/>
        <w:ind w:leftChars="-53" w:left="-111" w:firstLineChars="200" w:firstLine="560"/>
        <w:rPr>
          <w:rFonts w:ascii="宋体" w:eastAsia="宋体" w:hAnsi="宋体" w:cs="宋体"/>
          <w:color w:val="FF0000"/>
          <w:sz w:val="28"/>
          <w:szCs w:val="28"/>
        </w:rPr>
      </w:pPr>
      <w:r w:rsidRPr="00604909">
        <w:rPr>
          <w:rFonts w:ascii="宋体" w:eastAsia="宋体" w:hAnsi="宋体" w:cs="宋体" w:hint="eastAsia"/>
          <w:color w:val="FF0000"/>
          <w:sz w:val="28"/>
          <w:szCs w:val="28"/>
        </w:rPr>
        <w:t>附图1  建设项目地理位置图</w:t>
      </w:r>
    </w:p>
    <w:p w:rsidR="00B04D74" w:rsidRPr="00604909" w:rsidRDefault="009E31BF" w:rsidP="00604909">
      <w:pPr>
        <w:tabs>
          <w:tab w:val="left" w:pos="3364"/>
        </w:tabs>
        <w:spacing w:line="360" w:lineRule="auto"/>
        <w:ind w:leftChars="-53" w:left="-111" w:firstLineChars="200" w:firstLine="560"/>
        <w:rPr>
          <w:rFonts w:ascii="宋体" w:eastAsia="宋体" w:hAnsi="宋体" w:cs="宋体"/>
          <w:color w:val="FF0000"/>
          <w:sz w:val="28"/>
          <w:szCs w:val="28"/>
        </w:rPr>
      </w:pPr>
      <w:r w:rsidRPr="00604909">
        <w:rPr>
          <w:rFonts w:ascii="宋体" w:eastAsia="宋体" w:hAnsi="宋体" w:cs="宋体" w:hint="eastAsia"/>
          <w:color w:val="FF0000"/>
          <w:sz w:val="28"/>
          <w:szCs w:val="28"/>
        </w:rPr>
        <w:t xml:space="preserve">附图2  </w:t>
      </w:r>
      <w:r w:rsidR="007E4443">
        <w:rPr>
          <w:rFonts w:ascii="宋体" w:eastAsia="宋体" w:hAnsi="宋体" w:cs="宋体" w:hint="eastAsia"/>
          <w:color w:val="FF0000"/>
          <w:sz w:val="28"/>
          <w:szCs w:val="28"/>
        </w:rPr>
        <w:t>项目</w:t>
      </w:r>
      <w:r w:rsidRPr="00604909">
        <w:rPr>
          <w:rFonts w:ascii="宋体" w:eastAsia="宋体" w:hAnsi="宋体" w:cs="宋体" w:hint="eastAsia"/>
          <w:color w:val="FF0000"/>
          <w:sz w:val="28"/>
          <w:szCs w:val="28"/>
        </w:rPr>
        <w:t>平面布置图</w:t>
      </w:r>
    </w:p>
    <w:p w:rsidR="00B04D74" w:rsidRPr="00305625" w:rsidRDefault="009E31BF" w:rsidP="00604909">
      <w:pPr>
        <w:tabs>
          <w:tab w:val="left" w:pos="3364"/>
        </w:tabs>
        <w:spacing w:line="360" w:lineRule="auto"/>
        <w:ind w:leftChars="-53" w:left="-111" w:firstLineChars="200" w:firstLine="560"/>
        <w:rPr>
          <w:rFonts w:ascii="宋体" w:eastAsia="宋体" w:hAnsi="宋体" w:cs="宋体"/>
          <w:b/>
          <w:color w:val="FF0000"/>
          <w:sz w:val="24"/>
          <w:szCs w:val="24"/>
        </w:rPr>
      </w:pPr>
      <w:r w:rsidRPr="00604909">
        <w:rPr>
          <w:rFonts w:ascii="宋体" w:eastAsia="宋体" w:hAnsi="宋体" w:cs="宋体" w:hint="eastAsia"/>
          <w:color w:val="FF0000"/>
          <w:sz w:val="28"/>
          <w:szCs w:val="28"/>
        </w:rPr>
        <w:t>附图3  项目周边环境及监测布点示意</w:t>
      </w:r>
      <w:r w:rsidRPr="00305625">
        <w:rPr>
          <w:rFonts w:ascii="宋体" w:eastAsia="宋体" w:hAnsi="宋体" w:cs="宋体" w:hint="eastAsia"/>
          <w:color w:val="FF0000"/>
          <w:sz w:val="24"/>
          <w:szCs w:val="24"/>
        </w:rPr>
        <w:t>图</w:t>
      </w:r>
    </w:p>
    <w:p w:rsidR="00B04D74" w:rsidRPr="00305625" w:rsidRDefault="009E31BF" w:rsidP="00D01EAC">
      <w:pPr>
        <w:outlineLvl w:val="0"/>
        <w:rPr>
          <w:rFonts w:ascii="宋体" w:eastAsia="宋体" w:hAnsi="宋体"/>
          <w:color w:val="FF0000"/>
          <w:sz w:val="28"/>
          <w:szCs w:val="28"/>
        </w:rPr>
      </w:pPr>
      <w:r w:rsidRPr="00305625">
        <w:rPr>
          <w:rFonts w:ascii="宋体" w:eastAsia="宋体" w:hAnsi="宋体"/>
          <w:color w:val="FF0000"/>
          <w:sz w:val="24"/>
          <w:szCs w:val="24"/>
        </w:rPr>
        <w:br w:type="page"/>
      </w:r>
      <w:bookmarkStart w:id="0" w:name="_Toc394616276"/>
      <w:bookmarkStart w:id="1" w:name="_Toc514225735"/>
      <w:r w:rsidR="00D01EAC" w:rsidRPr="00D01EAC">
        <w:rPr>
          <w:rFonts w:ascii="Times New Roman" w:eastAsia="宋体" w:hAnsi="Times New Roman" w:cs="Times New Roman"/>
          <w:b/>
          <w:sz w:val="32"/>
          <w:szCs w:val="32"/>
        </w:rPr>
        <w:lastRenderedPageBreak/>
        <w:t>1</w:t>
      </w:r>
      <w:r w:rsidRPr="00D01EAC">
        <w:rPr>
          <w:rFonts w:ascii="宋体" w:eastAsia="宋体" w:hAnsi="宋体"/>
          <w:b/>
          <w:sz w:val="32"/>
          <w:szCs w:val="32"/>
        </w:rPr>
        <w:t>建设项目基本情况</w:t>
      </w:r>
      <w:bookmarkEnd w:id="0"/>
      <w:bookmarkEnd w:id="1"/>
    </w:p>
    <w:tbl>
      <w:tblPr>
        <w:tblW w:w="9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00"/>
        <w:gridCol w:w="849"/>
        <w:gridCol w:w="771"/>
        <w:gridCol w:w="127"/>
        <w:gridCol w:w="36"/>
        <w:gridCol w:w="1302"/>
        <w:gridCol w:w="102"/>
        <w:gridCol w:w="1100"/>
        <w:gridCol w:w="393"/>
        <w:gridCol w:w="1400"/>
      </w:tblGrid>
      <w:tr w:rsidR="00FC077C" w:rsidRPr="00305625">
        <w:trPr>
          <w:trHeight w:hRule="exact" w:val="582"/>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项目名称</w:t>
            </w:r>
          </w:p>
        </w:tc>
        <w:tc>
          <w:tcPr>
            <w:tcW w:w="7880" w:type="dxa"/>
            <w:gridSpan w:val="10"/>
            <w:vAlign w:val="center"/>
          </w:tcPr>
          <w:p w:rsidR="00B04D74" w:rsidRPr="00305625" w:rsidRDefault="009E31BF">
            <w:pPr>
              <w:spacing w:line="0" w:lineRule="atLeast"/>
              <w:ind w:firstLineChars="550" w:firstLine="1320"/>
              <w:rPr>
                <w:rFonts w:ascii="宋体" w:eastAsia="宋体" w:hAnsi="宋体" w:cs="宋体"/>
                <w:sz w:val="24"/>
                <w:szCs w:val="24"/>
              </w:rPr>
            </w:pPr>
            <w:r w:rsidRPr="00305625">
              <w:rPr>
                <w:rFonts w:ascii="宋体" w:eastAsia="宋体" w:hAnsi="宋体" w:cs="宋体" w:hint="eastAsia"/>
                <w:sz w:val="24"/>
                <w:szCs w:val="24"/>
              </w:rPr>
              <w:t>年产3000</w:t>
            </w:r>
            <w:r w:rsidR="00FC077C" w:rsidRPr="00305625">
              <w:rPr>
                <w:rFonts w:ascii="宋体" w:eastAsia="宋体" w:hAnsi="宋体" w:cs="宋体" w:hint="eastAsia"/>
                <w:sz w:val="24"/>
                <w:szCs w:val="24"/>
              </w:rPr>
              <w:t>万标块页岩</w:t>
            </w:r>
            <w:r w:rsidRPr="00305625">
              <w:rPr>
                <w:rFonts w:ascii="宋体" w:eastAsia="宋体" w:hAnsi="宋体" w:cs="宋体" w:hint="eastAsia"/>
                <w:sz w:val="24"/>
                <w:szCs w:val="24"/>
              </w:rPr>
              <w:t>砖建设项目</w:t>
            </w:r>
          </w:p>
        </w:tc>
      </w:tr>
      <w:tr w:rsidR="00FC077C" w:rsidRPr="00305625">
        <w:trPr>
          <w:trHeight w:hRule="exact" w:val="645"/>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建设单位</w:t>
            </w:r>
          </w:p>
        </w:tc>
        <w:tc>
          <w:tcPr>
            <w:tcW w:w="7880" w:type="dxa"/>
            <w:gridSpan w:val="10"/>
            <w:vAlign w:val="center"/>
          </w:tcPr>
          <w:p w:rsidR="00B04D74" w:rsidRPr="00305625" w:rsidRDefault="009F1008">
            <w:pPr>
              <w:spacing w:line="0" w:lineRule="atLeast"/>
              <w:ind w:firstLineChars="550" w:firstLine="1320"/>
              <w:rPr>
                <w:rFonts w:ascii="宋体" w:eastAsia="宋体" w:hAnsi="宋体" w:cs="宋体"/>
                <w:sz w:val="24"/>
                <w:szCs w:val="24"/>
              </w:rPr>
            </w:pPr>
            <w:r w:rsidRPr="00305625">
              <w:rPr>
                <w:rFonts w:ascii="宋体" w:eastAsia="宋体" w:hAnsi="宋体" w:cs="宋体" w:hint="eastAsia"/>
                <w:sz w:val="24"/>
                <w:szCs w:val="24"/>
              </w:rPr>
              <w:t>城步西岩新型环保建材</w:t>
            </w:r>
            <w:r w:rsidR="00FC077C" w:rsidRPr="00305625">
              <w:rPr>
                <w:rFonts w:ascii="宋体" w:eastAsia="宋体" w:hAnsi="宋体" w:cs="宋体" w:hint="eastAsia"/>
                <w:sz w:val="24"/>
                <w:szCs w:val="24"/>
              </w:rPr>
              <w:t>有限公司</w:t>
            </w:r>
          </w:p>
        </w:tc>
      </w:tr>
      <w:tr w:rsidR="00FC077C" w:rsidRPr="00305625">
        <w:trPr>
          <w:trHeight w:hRule="exact" w:val="607"/>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法人代表</w:t>
            </w:r>
          </w:p>
        </w:tc>
        <w:tc>
          <w:tcPr>
            <w:tcW w:w="3583" w:type="dxa"/>
            <w:gridSpan w:val="5"/>
            <w:vAlign w:val="center"/>
          </w:tcPr>
          <w:p w:rsidR="00B04D74" w:rsidRPr="00305625" w:rsidRDefault="00B06CFE">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刘松云</w:t>
            </w:r>
          </w:p>
        </w:tc>
        <w:tc>
          <w:tcPr>
            <w:tcW w:w="1302"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联系人</w:t>
            </w:r>
          </w:p>
        </w:tc>
        <w:tc>
          <w:tcPr>
            <w:tcW w:w="2995" w:type="dxa"/>
            <w:gridSpan w:val="4"/>
            <w:vAlign w:val="center"/>
          </w:tcPr>
          <w:p w:rsidR="00B04D74" w:rsidRPr="00305625" w:rsidRDefault="00B06CFE">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肖怀豹</w:t>
            </w:r>
          </w:p>
        </w:tc>
      </w:tr>
      <w:tr w:rsidR="00FC077C" w:rsidRPr="00305625">
        <w:trPr>
          <w:trHeight w:hRule="exact" w:val="619"/>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通讯地址</w:t>
            </w:r>
          </w:p>
        </w:tc>
        <w:tc>
          <w:tcPr>
            <w:tcW w:w="7880" w:type="dxa"/>
            <w:gridSpan w:val="10"/>
            <w:vAlign w:val="center"/>
          </w:tcPr>
          <w:p w:rsidR="00B04D74" w:rsidRPr="00305625" w:rsidRDefault="009E31BF" w:rsidP="00DE411F">
            <w:pPr>
              <w:spacing w:line="0" w:lineRule="atLeast"/>
              <w:ind w:firstLineChars="550" w:firstLine="1320"/>
              <w:rPr>
                <w:rFonts w:ascii="宋体" w:eastAsia="宋体" w:hAnsi="宋体" w:cs="宋体"/>
                <w:sz w:val="24"/>
                <w:szCs w:val="24"/>
              </w:rPr>
            </w:pPr>
            <w:r w:rsidRPr="00305625">
              <w:rPr>
                <w:rFonts w:ascii="宋体" w:eastAsia="宋体" w:hAnsi="宋体" w:cs="宋体" w:hint="eastAsia"/>
                <w:sz w:val="24"/>
                <w:szCs w:val="24"/>
              </w:rPr>
              <w:t>城步</w:t>
            </w:r>
            <w:r w:rsidR="00DE411F" w:rsidRPr="00305625">
              <w:rPr>
                <w:rFonts w:ascii="宋体" w:eastAsia="宋体" w:hAnsi="宋体" w:cs="宋体" w:hint="eastAsia"/>
                <w:sz w:val="24"/>
                <w:szCs w:val="24"/>
              </w:rPr>
              <w:t>西岩镇小石村（村委办公楼）</w:t>
            </w:r>
          </w:p>
        </w:tc>
      </w:tr>
      <w:tr w:rsidR="00FC077C" w:rsidRPr="00305625">
        <w:trPr>
          <w:trHeight w:val="624"/>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联系电话</w:t>
            </w:r>
          </w:p>
        </w:tc>
        <w:tc>
          <w:tcPr>
            <w:tcW w:w="2649" w:type="dxa"/>
            <w:gridSpan w:val="2"/>
            <w:vAlign w:val="center"/>
          </w:tcPr>
          <w:p w:rsidR="00B04D74" w:rsidRPr="00305625" w:rsidRDefault="00DE411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13036749009</w:t>
            </w:r>
          </w:p>
        </w:tc>
        <w:tc>
          <w:tcPr>
            <w:tcW w:w="898" w:type="dxa"/>
            <w:gridSpan w:val="2"/>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传真</w:t>
            </w:r>
          </w:p>
        </w:tc>
        <w:tc>
          <w:tcPr>
            <w:tcW w:w="1338" w:type="dxa"/>
            <w:gridSpan w:val="2"/>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w:t>
            </w:r>
          </w:p>
        </w:tc>
        <w:tc>
          <w:tcPr>
            <w:tcW w:w="1202" w:type="dxa"/>
            <w:gridSpan w:val="2"/>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邮编</w:t>
            </w:r>
          </w:p>
        </w:tc>
        <w:tc>
          <w:tcPr>
            <w:tcW w:w="1793" w:type="dxa"/>
            <w:gridSpan w:val="2"/>
            <w:vAlign w:val="center"/>
          </w:tcPr>
          <w:p w:rsidR="00B04D74" w:rsidRPr="00305625" w:rsidRDefault="00C616B4">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422500</w:t>
            </w:r>
          </w:p>
        </w:tc>
      </w:tr>
      <w:tr w:rsidR="00FC077C" w:rsidRPr="00305625">
        <w:trPr>
          <w:trHeight w:hRule="exact" w:val="615"/>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建设地点</w:t>
            </w:r>
          </w:p>
        </w:tc>
        <w:tc>
          <w:tcPr>
            <w:tcW w:w="7880" w:type="dxa"/>
            <w:gridSpan w:val="10"/>
            <w:vAlign w:val="center"/>
          </w:tcPr>
          <w:p w:rsidR="00B04D74" w:rsidRPr="00305625" w:rsidRDefault="00742228" w:rsidP="00FE0876">
            <w:pPr>
              <w:spacing w:line="0" w:lineRule="atLeast"/>
              <w:rPr>
                <w:rFonts w:ascii="宋体" w:eastAsia="宋体" w:hAnsi="宋体" w:cs="宋体"/>
                <w:sz w:val="24"/>
                <w:szCs w:val="24"/>
              </w:rPr>
            </w:pPr>
            <w:r w:rsidRPr="00305625">
              <w:rPr>
                <w:rFonts w:ascii="宋体" w:eastAsia="宋体" w:hAnsi="宋体" w:cs="宋体" w:hint="eastAsia"/>
                <w:sz w:val="24"/>
                <w:szCs w:val="24"/>
              </w:rPr>
              <w:t>城步苗族自治县西岩镇小石村一组</w:t>
            </w:r>
            <w:r w:rsidR="00FE0876">
              <w:rPr>
                <w:rFonts w:ascii="宋体" w:eastAsia="宋体" w:hAnsi="宋体" w:cs="宋体" w:hint="eastAsia"/>
                <w:sz w:val="24"/>
                <w:szCs w:val="24"/>
              </w:rPr>
              <w:t>(东经</w:t>
            </w:r>
            <w:r w:rsidR="00FE0876" w:rsidRPr="00FE0876">
              <w:rPr>
                <w:rFonts w:ascii="宋体" w:eastAsia="宋体" w:hAnsi="宋体" w:cs="宋体"/>
                <w:sz w:val="24"/>
                <w:szCs w:val="24"/>
              </w:rPr>
              <w:t>110.517751</w:t>
            </w:r>
            <w:r w:rsidR="00FE0876">
              <w:rPr>
                <w:rFonts w:ascii="宋体" w:eastAsia="宋体" w:hAnsi="宋体" w:cs="宋体" w:hint="eastAsia"/>
                <w:sz w:val="24"/>
                <w:szCs w:val="24"/>
              </w:rPr>
              <w:t>°，北纬</w:t>
            </w:r>
            <w:r w:rsidR="00FE0876" w:rsidRPr="00FE0876">
              <w:rPr>
                <w:rFonts w:ascii="宋体" w:eastAsia="宋体" w:hAnsi="宋体" w:cs="宋体"/>
                <w:sz w:val="24"/>
                <w:szCs w:val="24"/>
              </w:rPr>
              <w:t>26.608987</w:t>
            </w:r>
            <w:r w:rsidR="00FE0876">
              <w:rPr>
                <w:rFonts w:ascii="宋体" w:eastAsia="宋体" w:hAnsi="宋体" w:cs="宋体" w:hint="eastAsia"/>
                <w:sz w:val="24"/>
                <w:szCs w:val="24"/>
              </w:rPr>
              <w:t>°)</w:t>
            </w:r>
          </w:p>
        </w:tc>
      </w:tr>
      <w:tr w:rsidR="00FC077C" w:rsidRPr="00305625">
        <w:trPr>
          <w:trHeight w:hRule="exact" w:val="772"/>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立项审批部门</w:t>
            </w:r>
          </w:p>
        </w:tc>
        <w:tc>
          <w:tcPr>
            <w:tcW w:w="3420" w:type="dxa"/>
            <w:gridSpan w:val="3"/>
            <w:vAlign w:val="center"/>
          </w:tcPr>
          <w:p w:rsidR="00B04D74" w:rsidRPr="00305625" w:rsidRDefault="00EB0248">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w:t>
            </w:r>
          </w:p>
        </w:tc>
        <w:tc>
          <w:tcPr>
            <w:tcW w:w="1567" w:type="dxa"/>
            <w:gridSpan w:val="4"/>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批准文号</w:t>
            </w:r>
          </w:p>
        </w:tc>
        <w:tc>
          <w:tcPr>
            <w:tcW w:w="2893" w:type="dxa"/>
            <w:gridSpan w:val="3"/>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 xml:space="preserve"> /</w:t>
            </w:r>
          </w:p>
        </w:tc>
      </w:tr>
      <w:tr w:rsidR="00FC077C" w:rsidRPr="00305625">
        <w:trPr>
          <w:trHeight w:val="571"/>
        </w:trPr>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建设性质</w:t>
            </w:r>
          </w:p>
        </w:tc>
        <w:tc>
          <w:tcPr>
            <w:tcW w:w="3420" w:type="dxa"/>
            <w:gridSpan w:val="3"/>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新建</w:t>
            </w:r>
          </w:p>
        </w:tc>
        <w:tc>
          <w:tcPr>
            <w:tcW w:w="1567" w:type="dxa"/>
            <w:gridSpan w:val="4"/>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行业类别</w:t>
            </w:r>
          </w:p>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及代码</w:t>
            </w:r>
          </w:p>
        </w:tc>
        <w:tc>
          <w:tcPr>
            <w:tcW w:w="2893" w:type="dxa"/>
            <w:gridSpan w:val="3"/>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C3131砖瓦制造业</w:t>
            </w:r>
          </w:p>
        </w:tc>
      </w:tr>
      <w:tr w:rsidR="00FC077C" w:rsidRPr="00305625">
        <w:trPr>
          <w:trHeight w:val="605"/>
        </w:trPr>
        <w:tc>
          <w:tcPr>
            <w:tcW w:w="1260" w:type="dxa"/>
            <w:vAlign w:val="center"/>
          </w:tcPr>
          <w:p w:rsidR="00B04D74" w:rsidRPr="0075133E" w:rsidRDefault="009E31BF">
            <w:pPr>
              <w:spacing w:line="0" w:lineRule="atLeast"/>
              <w:jc w:val="center"/>
              <w:rPr>
                <w:rFonts w:ascii="宋体" w:eastAsia="宋体" w:hAnsi="宋体" w:cs="宋体"/>
                <w:sz w:val="24"/>
                <w:szCs w:val="24"/>
              </w:rPr>
            </w:pPr>
            <w:r w:rsidRPr="0075133E">
              <w:rPr>
                <w:rFonts w:ascii="宋体" w:eastAsia="宋体" w:hAnsi="宋体" w:cs="宋体" w:hint="eastAsia"/>
                <w:sz w:val="24"/>
                <w:szCs w:val="24"/>
              </w:rPr>
              <w:t>占地面积(平方米)</w:t>
            </w:r>
          </w:p>
        </w:tc>
        <w:tc>
          <w:tcPr>
            <w:tcW w:w="3420" w:type="dxa"/>
            <w:gridSpan w:val="3"/>
            <w:vAlign w:val="center"/>
          </w:tcPr>
          <w:p w:rsidR="00B04D74" w:rsidRPr="0075133E" w:rsidRDefault="00A63A56">
            <w:pPr>
              <w:spacing w:line="0" w:lineRule="atLeast"/>
              <w:jc w:val="center"/>
              <w:rPr>
                <w:rFonts w:ascii="宋体" w:eastAsia="宋体" w:hAnsi="宋体" w:cs="宋体"/>
                <w:sz w:val="24"/>
                <w:szCs w:val="24"/>
              </w:rPr>
            </w:pPr>
            <w:r>
              <w:rPr>
                <w:rFonts w:ascii="宋体" w:eastAsia="宋体" w:hAnsi="宋体" w:cs="宋体" w:hint="eastAsia"/>
                <w:sz w:val="24"/>
                <w:szCs w:val="24"/>
              </w:rPr>
              <w:t>20413</w:t>
            </w:r>
            <w:r w:rsidR="009E31BF" w:rsidRPr="0075133E">
              <w:rPr>
                <w:rFonts w:ascii="宋体" w:eastAsia="宋体" w:hAnsi="宋体" w:cs="宋体" w:hint="eastAsia"/>
                <w:sz w:val="24"/>
                <w:szCs w:val="24"/>
              </w:rPr>
              <w:t>m</w:t>
            </w:r>
            <w:r w:rsidR="009E31BF" w:rsidRPr="0075133E">
              <w:rPr>
                <w:rFonts w:ascii="宋体" w:eastAsia="宋体" w:hAnsi="宋体" w:cs="宋体" w:hint="eastAsia"/>
                <w:sz w:val="24"/>
                <w:szCs w:val="24"/>
                <w:vertAlign w:val="superscript"/>
              </w:rPr>
              <w:t>2</w:t>
            </w:r>
          </w:p>
        </w:tc>
        <w:tc>
          <w:tcPr>
            <w:tcW w:w="1567" w:type="dxa"/>
            <w:gridSpan w:val="4"/>
            <w:vAlign w:val="center"/>
          </w:tcPr>
          <w:p w:rsidR="00B04D74" w:rsidRPr="0075133E" w:rsidRDefault="009E31BF">
            <w:pPr>
              <w:spacing w:line="0" w:lineRule="atLeast"/>
              <w:jc w:val="center"/>
              <w:rPr>
                <w:rFonts w:ascii="宋体" w:eastAsia="宋体" w:hAnsi="宋体" w:cs="宋体"/>
                <w:sz w:val="24"/>
                <w:szCs w:val="24"/>
              </w:rPr>
            </w:pPr>
            <w:r w:rsidRPr="0075133E">
              <w:rPr>
                <w:rFonts w:ascii="宋体" w:eastAsia="宋体" w:hAnsi="宋体" w:cs="宋体" w:hint="eastAsia"/>
                <w:sz w:val="24"/>
                <w:szCs w:val="24"/>
              </w:rPr>
              <w:t>绿化面积</w:t>
            </w:r>
          </w:p>
          <w:p w:rsidR="00B04D74" w:rsidRPr="0075133E" w:rsidRDefault="009E31BF">
            <w:pPr>
              <w:spacing w:line="0" w:lineRule="atLeast"/>
              <w:jc w:val="center"/>
              <w:rPr>
                <w:rFonts w:ascii="宋体" w:eastAsia="宋体" w:hAnsi="宋体" w:cs="宋体"/>
                <w:sz w:val="24"/>
                <w:szCs w:val="24"/>
              </w:rPr>
            </w:pPr>
            <w:r w:rsidRPr="0075133E">
              <w:rPr>
                <w:rFonts w:ascii="宋体" w:eastAsia="宋体" w:hAnsi="宋体" w:cs="宋体" w:hint="eastAsia"/>
                <w:sz w:val="24"/>
                <w:szCs w:val="24"/>
              </w:rPr>
              <w:t>(平方米)</w:t>
            </w:r>
          </w:p>
        </w:tc>
        <w:tc>
          <w:tcPr>
            <w:tcW w:w="2893" w:type="dxa"/>
            <w:gridSpan w:val="3"/>
            <w:vAlign w:val="center"/>
          </w:tcPr>
          <w:p w:rsidR="00B04D74" w:rsidRPr="0075133E" w:rsidRDefault="009E31BF">
            <w:pPr>
              <w:spacing w:line="0" w:lineRule="atLeast"/>
              <w:jc w:val="center"/>
              <w:rPr>
                <w:rFonts w:ascii="宋体" w:eastAsia="宋体" w:hAnsi="宋体" w:cs="宋体"/>
                <w:sz w:val="24"/>
                <w:szCs w:val="24"/>
              </w:rPr>
            </w:pPr>
            <w:r w:rsidRPr="0075133E">
              <w:rPr>
                <w:rFonts w:ascii="宋体" w:eastAsia="宋体" w:hAnsi="宋体" w:cs="宋体" w:hint="eastAsia"/>
                <w:sz w:val="24"/>
                <w:szCs w:val="24"/>
              </w:rPr>
              <w:t>/</w:t>
            </w:r>
          </w:p>
        </w:tc>
      </w:tr>
      <w:tr w:rsidR="00FC077C" w:rsidRPr="00305625">
        <w:tc>
          <w:tcPr>
            <w:tcW w:w="126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总投资</w:t>
            </w:r>
          </w:p>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(万元)</w:t>
            </w:r>
          </w:p>
        </w:tc>
        <w:tc>
          <w:tcPr>
            <w:tcW w:w="1800" w:type="dxa"/>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200</w:t>
            </w:r>
            <w:r w:rsidR="00742228" w:rsidRPr="00305625">
              <w:rPr>
                <w:rFonts w:ascii="宋体" w:eastAsia="宋体" w:hAnsi="宋体" w:cs="宋体" w:hint="eastAsia"/>
                <w:sz w:val="24"/>
                <w:szCs w:val="24"/>
              </w:rPr>
              <w:t>0</w:t>
            </w:r>
            <w:r w:rsidRPr="00305625">
              <w:rPr>
                <w:rFonts w:ascii="宋体" w:eastAsia="宋体" w:hAnsi="宋体" w:cs="宋体" w:hint="eastAsia"/>
                <w:sz w:val="24"/>
                <w:szCs w:val="24"/>
              </w:rPr>
              <w:t>万元</w:t>
            </w:r>
          </w:p>
        </w:tc>
        <w:tc>
          <w:tcPr>
            <w:tcW w:w="1620" w:type="dxa"/>
            <w:gridSpan w:val="2"/>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其中：环保投资(万元)</w:t>
            </w:r>
          </w:p>
        </w:tc>
        <w:tc>
          <w:tcPr>
            <w:tcW w:w="1567" w:type="dxa"/>
            <w:gridSpan w:val="4"/>
            <w:vAlign w:val="center"/>
          </w:tcPr>
          <w:p w:rsidR="00B04D74" w:rsidRPr="00305625" w:rsidRDefault="00742228">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80</w:t>
            </w:r>
            <w:r w:rsidR="009E31BF" w:rsidRPr="00305625">
              <w:rPr>
                <w:rFonts w:ascii="宋体" w:eastAsia="宋体" w:hAnsi="宋体" w:cs="宋体" w:hint="eastAsia"/>
                <w:sz w:val="24"/>
                <w:szCs w:val="24"/>
              </w:rPr>
              <w:t>万元</w:t>
            </w:r>
          </w:p>
        </w:tc>
        <w:tc>
          <w:tcPr>
            <w:tcW w:w="1493" w:type="dxa"/>
            <w:gridSpan w:val="2"/>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环保投资占总投资比例</w:t>
            </w:r>
          </w:p>
        </w:tc>
        <w:tc>
          <w:tcPr>
            <w:tcW w:w="1400" w:type="dxa"/>
            <w:vAlign w:val="center"/>
          </w:tcPr>
          <w:p w:rsidR="00B04D74" w:rsidRPr="00305625" w:rsidRDefault="00742228">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4.0</w:t>
            </w:r>
            <w:r w:rsidR="009E31BF" w:rsidRPr="00305625">
              <w:rPr>
                <w:rFonts w:ascii="宋体" w:eastAsia="宋体" w:hAnsi="宋体" w:cs="宋体" w:hint="eastAsia"/>
                <w:sz w:val="24"/>
                <w:szCs w:val="24"/>
              </w:rPr>
              <w:t>%</w:t>
            </w:r>
          </w:p>
        </w:tc>
      </w:tr>
      <w:tr w:rsidR="00FC077C" w:rsidRPr="00305625">
        <w:trPr>
          <w:trHeight w:val="453"/>
        </w:trPr>
        <w:tc>
          <w:tcPr>
            <w:tcW w:w="1260" w:type="dxa"/>
            <w:tcBorders>
              <w:bottom w:val="single" w:sz="4" w:space="0" w:color="auto"/>
            </w:tcBorders>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评价经费(万元)</w:t>
            </w:r>
          </w:p>
        </w:tc>
        <w:tc>
          <w:tcPr>
            <w:tcW w:w="1800" w:type="dxa"/>
            <w:tcBorders>
              <w:bottom w:val="single" w:sz="4" w:space="0" w:color="auto"/>
            </w:tcBorders>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w:t>
            </w:r>
          </w:p>
        </w:tc>
        <w:tc>
          <w:tcPr>
            <w:tcW w:w="1620" w:type="dxa"/>
            <w:gridSpan w:val="2"/>
            <w:tcBorders>
              <w:bottom w:val="single" w:sz="4" w:space="0" w:color="auto"/>
            </w:tcBorders>
            <w:vAlign w:val="center"/>
          </w:tcPr>
          <w:p w:rsidR="00B04D74" w:rsidRPr="00305625" w:rsidRDefault="009E31BF">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投产日期</w:t>
            </w:r>
          </w:p>
        </w:tc>
        <w:tc>
          <w:tcPr>
            <w:tcW w:w="4460" w:type="dxa"/>
            <w:gridSpan w:val="7"/>
            <w:tcBorders>
              <w:bottom w:val="single" w:sz="4" w:space="0" w:color="auto"/>
            </w:tcBorders>
            <w:vAlign w:val="center"/>
          </w:tcPr>
          <w:p w:rsidR="00B04D74" w:rsidRPr="00305625" w:rsidRDefault="00742228">
            <w:pPr>
              <w:spacing w:line="0" w:lineRule="atLeast"/>
              <w:jc w:val="center"/>
              <w:rPr>
                <w:rFonts w:ascii="宋体" w:eastAsia="宋体" w:hAnsi="宋体" w:cs="宋体"/>
                <w:sz w:val="24"/>
                <w:szCs w:val="24"/>
              </w:rPr>
            </w:pPr>
            <w:r w:rsidRPr="00305625">
              <w:rPr>
                <w:rFonts w:ascii="宋体" w:eastAsia="宋体" w:hAnsi="宋体" w:cs="宋体" w:hint="eastAsia"/>
                <w:sz w:val="24"/>
                <w:szCs w:val="24"/>
              </w:rPr>
              <w:t>2018</w:t>
            </w:r>
            <w:r w:rsidR="009E31BF" w:rsidRPr="00305625">
              <w:rPr>
                <w:rFonts w:ascii="宋体" w:eastAsia="宋体" w:hAnsi="宋体" w:cs="宋体" w:hint="eastAsia"/>
                <w:sz w:val="24"/>
                <w:szCs w:val="24"/>
              </w:rPr>
              <w:t>年</w:t>
            </w:r>
            <w:r w:rsidRPr="00305625">
              <w:rPr>
                <w:rFonts w:ascii="宋体" w:eastAsia="宋体" w:hAnsi="宋体" w:cs="宋体" w:hint="eastAsia"/>
                <w:sz w:val="24"/>
                <w:szCs w:val="24"/>
              </w:rPr>
              <w:t>8</w:t>
            </w:r>
            <w:r w:rsidR="009E31BF" w:rsidRPr="00305625">
              <w:rPr>
                <w:rFonts w:ascii="宋体" w:eastAsia="宋体" w:hAnsi="宋体" w:cs="宋体" w:hint="eastAsia"/>
                <w:sz w:val="24"/>
                <w:szCs w:val="24"/>
              </w:rPr>
              <w:t>月</w:t>
            </w:r>
          </w:p>
        </w:tc>
      </w:tr>
      <w:tr w:rsidR="00FC077C" w:rsidRPr="00305625">
        <w:trPr>
          <w:trHeight w:val="453"/>
        </w:trPr>
        <w:tc>
          <w:tcPr>
            <w:tcW w:w="9140" w:type="dxa"/>
            <w:gridSpan w:val="11"/>
            <w:vAlign w:val="center"/>
          </w:tcPr>
          <w:p w:rsidR="00B04D74" w:rsidRPr="00305625" w:rsidRDefault="009E31BF">
            <w:pPr>
              <w:spacing w:line="360" w:lineRule="auto"/>
              <w:rPr>
                <w:rFonts w:ascii="宋体" w:eastAsia="宋体" w:hAnsi="宋体"/>
                <w:b/>
                <w:bCs/>
                <w:sz w:val="24"/>
                <w:szCs w:val="24"/>
              </w:rPr>
            </w:pPr>
            <w:r w:rsidRPr="00305625">
              <w:rPr>
                <w:rFonts w:ascii="宋体" w:eastAsia="宋体" w:hAnsi="宋体"/>
                <w:b/>
                <w:bCs/>
                <w:sz w:val="24"/>
                <w:szCs w:val="24"/>
              </w:rPr>
              <w:t>工程内容及规模</w:t>
            </w:r>
          </w:p>
          <w:p w:rsidR="00B04D74" w:rsidRPr="00305625" w:rsidRDefault="009E31BF" w:rsidP="00DE6C80">
            <w:pPr>
              <w:pStyle w:val="aa"/>
              <w:spacing w:before="0" w:beforeAutospacing="0" w:after="0" w:afterAutospacing="0" w:line="360" w:lineRule="auto"/>
              <w:rPr>
                <w:rFonts w:eastAsia="宋体"/>
                <w:b/>
                <w:color w:val="auto"/>
              </w:rPr>
            </w:pPr>
            <w:r w:rsidRPr="00D706C5">
              <w:rPr>
                <w:rFonts w:ascii="Times New Roman" w:eastAsia="宋体" w:hAnsi="Times New Roman" w:cs="Times New Roman"/>
                <w:b/>
                <w:color w:val="auto"/>
              </w:rPr>
              <w:t>1</w:t>
            </w:r>
            <w:r w:rsidR="00DE6C80" w:rsidRPr="00D706C5">
              <w:rPr>
                <w:rFonts w:ascii="Times New Roman" w:eastAsia="宋体" w:hAnsi="Times New Roman" w:cs="Times New Roman"/>
                <w:b/>
                <w:color w:val="auto"/>
              </w:rPr>
              <w:t>.1</w:t>
            </w:r>
            <w:r w:rsidRPr="00305625">
              <w:rPr>
                <w:rFonts w:eastAsia="宋体"/>
                <w:b/>
                <w:color w:val="auto"/>
              </w:rPr>
              <w:t>项目由来</w:t>
            </w:r>
          </w:p>
          <w:p w:rsidR="004D3D0F" w:rsidRPr="00305625" w:rsidRDefault="004D3D0F" w:rsidP="004D3D0F">
            <w:pPr>
              <w:pStyle w:val="22"/>
              <w:ind w:firstLine="492"/>
              <w:rPr>
                <w:rFonts w:ascii="宋体" w:hAnsi="宋体"/>
              </w:rPr>
            </w:pPr>
            <w:r w:rsidRPr="00305625">
              <w:rPr>
                <w:rFonts w:ascii="宋体" w:hAnsi="宋体"/>
              </w:rPr>
              <w:t>根据国务院办公厅发布国办发《关于进一步推进墙体材料革新和推广建筑节能的通知》（国办发[2005]53号），要求各级领导进一步提高思想认识，加快推进墙体材料革新和推广节能建筑。通知要求逐步禁止使用实心粘土砖，已经限制生产、使用的实心砖（包括瓦）的170个城市，要向逐步淘汰粘土制品推进，并向郊区城镇延伸，其它城市要按照国家统一部署，分期分批禁止或限制生产、使用实心粘土砖，并向小城市及农村地区延伸。力争到2010年底，所有城市禁止使用实心粘土砖，全国实心粘土砖年产量控制在4000亿块以下。</w:t>
            </w:r>
          </w:p>
          <w:p w:rsidR="004D3D0F" w:rsidRPr="00305625" w:rsidRDefault="004D3D0F" w:rsidP="004D3D0F">
            <w:pPr>
              <w:pStyle w:val="22"/>
              <w:ind w:firstLine="492"/>
              <w:rPr>
                <w:rFonts w:ascii="宋体" w:hAnsi="宋体"/>
              </w:rPr>
            </w:pPr>
            <w:r w:rsidRPr="00305625">
              <w:rPr>
                <w:rFonts w:ascii="宋体" w:hAnsi="宋体"/>
              </w:rPr>
              <w:t>根据国家发改环资[2012]231号文件精神，湖南省全省9个城市、14个县被纳入全国“城市限粘，县城禁实”城市和县城名单，相关城市和县城积极开展“城市限粘，县城禁实”的一系列工作。近年来邵阳市墙改办在市委、市政府、市经信委、市建材行管办的正确领导及省墙改办的指导下，在各有关部门的大力支持下，认真</w:t>
            </w:r>
            <w:r w:rsidRPr="00305625">
              <w:rPr>
                <w:rFonts w:ascii="宋体" w:hAnsi="宋体"/>
              </w:rPr>
              <w:lastRenderedPageBreak/>
              <w:t>贯彻落实国家“城市限粘，县城禁实”的战略目标，严格按照各项工作要求和部署，积极开拓创新、拼搏进取，以促进墙体材料改革工作的快速发展，把节能减排、利废环保、循环经济的重大理念贯彻到实际工作中，并不断创新墙改工作。</w:t>
            </w:r>
          </w:p>
          <w:p w:rsidR="004D3D0F" w:rsidRPr="00305625" w:rsidRDefault="004D3D0F" w:rsidP="004D3D0F">
            <w:pPr>
              <w:pStyle w:val="22"/>
              <w:ind w:firstLine="492"/>
              <w:rPr>
                <w:rFonts w:ascii="宋体" w:hAnsi="宋体"/>
              </w:rPr>
            </w:pPr>
            <w:r w:rsidRPr="00305625">
              <w:rPr>
                <w:rFonts w:ascii="宋体" w:hAnsi="宋体"/>
                <w:shd w:val="clear" w:color="auto" w:fill="FFFFFF"/>
              </w:rPr>
              <w:t>煤矸石是我国目前年排放量和累计堆存量最大的工业废弃物之一，而且还在逐年增长，长期堆存不仅占用大量土地，而且易挥发SO</w:t>
            </w:r>
            <w:r w:rsidRPr="00305625">
              <w:rPr>
                <w:rFonts w:ascii="宋体" w:hAnsi="宋体"/>
                <w:shd w:val="clear" w:color="auto" w:fill="FFFFFF"/>
                <w:vertAlign w:val="subscript"/>
              </w:rPr>
              <w:t>2</w:t>
            </w:r>
            <w:r w:rsidRPr="00305625">
              <w:rPr>
                <w:rFonts w:ascii="宋体" w:hAnsi="宋体"/>
                <w:shd w:val="clear" w:color="auto" w:fill="FFFFFF"/>
              </w:rPr>
              <w:t>等有害气体污染环境。保护环境、保护耕地是我国的基本国策，利用</w:t>
            </w:r>
            <w:r w:rsidRPr="00305625">
              <w:rPr>
                <w:rFonts w:ascii="宋体" w:hAnsi="宋体" w:hint="eastAsia"/>
                <w:shd w:val="clear" w:color="auto" w:fill="FFFFFF"/>
              </w:rPr>
              <w:t>页岩</w:t>
            </w:r>
            <w:r w:rsidRPr="00305625">
              <w:rPr>
                <w:rFonts w:ascii="宋体" w:hAnsi="宋体"/>
                <w:shd w:val="clear" w:color="auto" w:fill="FFFFFF"/>
              </w:rPr>
              <w:t>煤矸石制砖存在</w:t>
            </w:r>
            <w:r w:rsidRPr="00305625">
              <w:rPr>
                <w:rFonts w:ascii="宋体" w:hAnsi="宋体"/>
              </w:rPr>
              <w:t>减少占用耕地、节约能源、保护环境等方面优势，且</w:t>
            </w:r>
            <w:r w:rsidRPr="00305625">
              <w:rPr>
                <w:rFonts w:ascii="宋体" w:hAnsi="宋体"/>
                <w:shd w:val="clear" w:color="auto" w:fill="FFFFFF"/>
              </w:rPr>
              <w:t>国务院文件对发展新型墙体材料和建筑节能给予充分的鼓励政策，</w:t>
            </w:r>
            <w:r w:rsidRPr="00305625">
              <w:rPr>
                <w:rFonts w:ascii="宋体" w:hAnsi="宋体"/>
              </w:rPr>
              <w:t>随着国家对新型墙体材料推广使用政策的落实，以及各地对国家淘汰实心粘土砖强制性政策贯彻力度的加强，烧结砖的需求量将日益增长。</w:t>
            </w:r>
          </w:p>
          <w:p w:rsidR="004D3D0F" w:rsidRPr="00305625" w:rsidRDefault="004D3D0F" w:rsidP="004D3D0F">
            <w:pPr>
              <w:spacing w:line="360" w:lineRule="auto"/>
              <w:ind w:firstLineChars="200" w:firstLine="480"/>
              <w:rPr>
                <w:rFonts w:ascii="宋体" w:eastAsia="宋体" w:hAnsi="宋体"/>
                <w:sz w:val="24"/>
                <w:szCs w:val="24"/>
              </w:rPr>
            </w:pPr>
            <w:r w:rsidRPr="00305625">
              <w:rPr>
                <w:rFonts w:ascii="宋体" w:eastAsia="宋体" w:hAnsi="宋体"/>
                <w:bCs/>
                <w:sz w:val="24"/>
                <w:szCs w:val="24"/>
              </w:rPr>
              <w:t>煤矸石页岩烧结砖具</w:t>
            </w:r>
            <w:r w:rsidRPr="00305625">
              <w:rPr>
                <w:rFonts w:ascii="宋体" w:eastAsia="宋体" w:hAnsi="宋体"/>
                <w:sz w:val="24"/>
                <w:szCs w:val="24"/>
              </w:rPr>
              <w:t>有自重轻、强度高、良好的抗载抗震性能，优良的保温、隔热、隔音特点，随着国家改革开放及城镇化的进程加速，</w:t>
            </w:r>
            <w:r w:rsidRPr="00305625">
              <w:rPr>
                <w:rFonts w:ascii="宋体" w:eastAsia="宋体" w:hAnsi="宋体" w:hint="eastAsia"/>
                <w:sz w:val="24"/>
                <w:szCs w:val="24"/>
              </w:rPr>
              <w:t>城步</w:t>
            </w:r>
            <w:r w:rsidRPr="00305625">
              <w:rPr>
                <w:rFonts w:ascii="宋体" w:eastAsia="宋体" w:hAnsi="宋体"/>
                <w:sz w:val="24"/>
                <w:szCs w:val="24"/>
              </w:rPr>
              <w:t>县</w:t>
            </w:r>
            <w:r w:rsidRPr="00305625">
              <w:rPr>
                <w:rFonts w:ascii="宋体" w:eastAsia="宋体" w:hAnsi="宋体"/>
                <w:sz w:val="24"/>
                <w:szCs w:val="24"/>
                <w:shd w:val="clear" w:color="auto" w:fill="FFFFFF"/>
              </w:rPr>
              <w:t>城市及</w:t>
            </w:r>
            <w:r w:rsidRPr="00305625">
              <w:rPr>
                <w:rFonts w:ascii="宋体" w:eastAsia="宋体" w:hAnsi="宋体"/>
                <w:sz w:val="24"/>
                <w:szCs w:val="24"/>
              </w:rPr>
              <w:t>乡镇的城镇建设突飞猛进。</w:t>
            </w:r>
            <w:r w:rsidRPr="00305625">
              <w:rPr>
                <w:rFonts w:ascii="宋体" w:eastAsia="宋体" w:hAnsi="宋体" w:hint="eastAsia"/>
                <w:sz w:val="24"/>
                <w:szCs w:val="24"/>
              </w:rPr>
              <w:t>城步</w:t>
            </w:r>
            <w:r w:rsidRPr="00305625">
              <w:rPr>
                <w:rFonts w:ascii="宋体" w:eastAsia="宋体" w:hAnsi="宋体"/>
                <w:sz w:val="24"/>
                <w:szCs w:val="24"/>
              </w:rPr>
              <w:t>县及各乡镇将进一步扩大内需，加大对基础设施的投入，这些工程项目都需要大量的墙体材料。</w:t>
            </w:r>
          </w:p>
          <w:p w:rsidR="004D3D0F" w:rsidRPr="00305625" w:rsidRDefault="004D3D0F" w:rsidP="004D3D0F">
            <w:pPr>
              <w:adjustRightInd w:val="0"/>
              <w:snapToGrid w:val="0"/>
              <w:spacing w:line="360" w:lineRule="auto"/>
              <w:ind w:firstLineChars="200" w:firstLine="480"/>
              <w:rPr>
                <w:rFonts w:ascii="宋体" w:eastAsia="宋体" w:hAnsi="宋体" w:cs="宋体" w:hint="eastAsia"/>
                <w:kern w:val="1"/>
                <w:sz w:val="24"/>
                <w:szCs w:val="24"/>
              </w:rPr>
            </w:pPr>
            <w:r w:rsidRPr="00305625">
              <w:rPr>
                <w:rFonts w:ascii="宋体" w:eastAsia="宋体" w:hAnsi="宋体" w:cs="宋体" w:hint="eastAsia"/>
                <w:kern w:val="1"/>
                <w:sz w:val="24"/>
                <w:szCs w:val="24"/>
              </w:rPr>
              <w:t>城步西岩新型环保建材有限公司顺应市场需求，投资2000万</w:t>
            </w:r>
            <w:r w:rsidR="00F60B62" w:rsidRPr="00305625">
              <w:rPr>
                <w:rFonts w:ascii="宋体" w:eastAsia="宋体" w:hAnsi="宋体" w:cs="宋体" w:hint="eastAsia"/>
                <w:sz w:val="24"/>
                <w:szCs w:val="24"/>
              </w:rPr>
              <w:t>城步苗族自治县西岩镇小石村一组</w:t>
            </w:r>
            <w:r w:rsidRPr="00305625">
              <w:rPr>
                <w:rFonts w:ascii="宋体" w:eastAsia="宋体" w:hAnsi="宋体" w:cs="宋体" w:hint="eastAsia"/>
                <w:kern w:val="1"/>
                <w:sz w:val="24"/>
                <w:szCs w:val="24"/>
              </w:rPr>
              <w:t>新建“</w:t>
            </w:r>
            <w:r w:rsidR="00F60B62" w:rsidRPr="00305625">
              <w:rPr>
                <w:rFonts w:ascii="宋体" w:eastAsia="宋体" w:hAnsi="宋体" w:cs="宋体" w:hint="eastAsia"/>
                <w:kern w:val="1"/>
                <w:sz w:val="24"/>
                <w:szCs w:val="24"/>
              </w:rPr>
              <w:t>城步西岩新型环保建材有限公司</w:t>
            </w:r>
            <w:r w:rsidRPr="00305625">
              <w:rPr>
                <w:rFonts w:ascii="宋体" w:eastAsia="宋体" w:hAnsi="宋体" w:cs="宋体" w:hint="eastAsia"/>
                <w:kern w:val="1"/>
                <w:sz w:val="24"/>
                <w:szCs w:val="24"/>
              </w:rPr>
              <w:t>年产3000万块环保页岩砖建设项目”</w:t>
            </w:r>
            <w:r w:rsidRPr="0075133E">
              <w:rPr>
                <w:rFonts w:ascii="宋体" w:eastAsia="宋体" w:hAnsi="宋体" w:cs="宋体" w:hint="eastAsia"/>
                <w:kern w:val="1"/>
                <w:sz w:val="24"/>
                <w:szCs w:val="24"/>
              </w:rPr>
              <w:t>。项目总占地</w:t>
            </w:r>
            <w:r w:rsidR="0075133E" w:rsidRPr="0075133E">
              <w:rPr>
                <w:rFonts w:ascii="宋体" w:eastAsia="宋体" w:hAnsi="宋体" w:cs="宋体" w:hint="eastAsia"/>
                <w:kern w:val="1"/>
                <w:sz w:val="24"/>
                <w:szCs w:val="24"/>
              </w:rPr>
              <w:t>约</w:t>
            </w:r>
            <w:r w:rsidR="000831D1">
              <w:rPr>
                <w:rFonts w:ascii="宋体" w:eastAsia="宋体" w:hAnsi="宋体" w:hint="eastAsia"/>
                <w:sz w:val="24"/>
              </w:rPr>
              <w:t>20413.9</w:t>
            </w:r>
            <w:r w:rsidRPr="0075133E">
              <w:rPr>
                <w:rFonts w:ascii="宋体" w:eastAsia="宋体" w:hAnsi="宋体" w:cs="宋体" w:hint="eastAsia"/>
                <w:kern w:val="1"/>
                <w:sz w:val="24"/>
                <w:szCs w:val="24"/>
              </w:rPr>
              <w:t>m</w:t>
            </w:r>
            <w:r w:rsidRPr="0075133E">
              <w:rPr>
                <w:rFonts w:ascii="宋体" w:eastAsia="宋体" w:hAnsi="宋体" w:cs="宋体" w:hint="eastAsia"/>
                <w:kern w:val="1"/>
                <w:sz w:val="24"/>
                <w:szCs w:val="24"/>
                <w:vertAlign w:val="superscript"/>
              </w:rPr>
              <w:t>2</w:t>
            </w:r>
            <w:r w:rsidRPr="0075133E">
              <w:rPr>
                <w:rFonts w:ascii="宋体" w:eastAsia="宋体" w:hAnsi="宋体" w:cs="宋体" w:hint="eastAsia"/>
                <w:kern w:val="1"/>
                <w:sz w:val="24"/>
                <w:szCs w:val="24"/>
              </w:rPr>
              <w:t>，采用</w:t>
            </w:r>
            <w:r w:rsidR="00F60B62" w:rsidRPr="0075133E">
              <w:rPr>
                <w:rFonts w:ascii="宋体" w:eastAsia="宋体" w:hAnsi="宋体" w:cs="宋体" w:hint="eastAsia"/>
                <w:kern w:val="1"/>
                <w:sz w:val="24"/>
                <w:szCs w:val="24"/>
              </w:rPr>
              <w:t>旋转</w:t>
            </w:r>
            <w:r w:rsidR="00F60B62" w:rsidRPr="00305625">
              <w:rPr>
                <w:rFonts w:ascii="宋体" w:eastAsia="宋体" w:hAnsi="宋体" w:cs="宋体" w:hint="eastAsia"/>
                <w:kern w:val="1"/>
                <w:sz w:val="24"/>
                <w:szCs w:val="24"/>
              </w:rPr>
              <w:t>隧道窑</w:t>
            </w:r>
            <w:r w:rsidRPr="00305625">
              <w:rPr>
                <w:rFonts w:ascii="宋体" w:eastAsia="宋体" w:hAnsi="宋体" w:cs="宋体" w:hint="eastAsia"/>
                <w:kern w:val="1"/>
                <w:sz w:val="24"/>
                <w:szCs w:val="24"/>
              </w:rPr>
              <w:t>工艺开设一条生产线，设计生产能力为年产3000万块标砖。</w:t>
            </w:r>
          </w:p>
          <w:p w:rsidR="004D3D0F" w:rsidRPr="00305625" w:rsidRDefault="004D3D0F" w:rsidP="004D3D0F">
            <w:pPr>
              <w:spacing w:line="360" w:lineRule="auto"/>
              <w:ind w:firstLine="357"/>
              <w:rPr>
                <w:rFonts w:ascii="宋体" w:eastAsia="宋体" w:hAnsi="宋体" w:hint="eastAsia"/>
                <w:sz w:val="24"/>
                <w:szCs w:val="24"/>
              </w:rPr>
            </w:pPr>
            <w:r w:rsidRPr="00305625">
              <w:rPr>
                <w:rFonts w:ascii="宋体" w:eastAsia="宋体" w:hAnsi="宋体" w:cs="Arial"/>
                <w:sz w:val="24"/>
                <w:szCs w:val="24"/>
              </w:rPr>
              <w:t>根据《中华人民共和国环境保护法》、《中华人民共和国环境影响评价法》和</w:t>
            </w:r>
            <w:r w:rsidRPr="00305625">
              <w:rPr>
                <w:rFonts w:ascii="宋体" w:eastAsia="宋体" w:hAnsi="宋体" w:cs="Arial" w:hint="eastAsia"/>
                <w:sz w:val="24"/>
                <w:szCs w:val="24"/>
              </w:rPr>
              <w:t>环境保护部令第44号（2018年4月28日修订）</w:t>
            </w:r>
            <w:r w:rsidRPr="00305625">
              <w:rPr>
                <w:rFonts w:ascii="宋体" w:eastAsia="宋体" w:hAnsi="宋体" w:cs="Arial"/>
                <w:sz w:val="24"/>
                <w:szCs w:val="24"/>
              </w:rPr>
              <w:t>《建设项目环境影响评价分类管理名录》的有关规定，该项目应该进行环境影响评</w:t>
            </w:r>
            <w:r w:rsidRPr="00305625">
              <w:rPr>
                <w:rFonts w:ascii="宋体" w:eastAsia="宋体" w:hAnsi="宋体"/>
                <w:sz w:val="24"/>
                <w:szCs w:val="24"/>
              </w:rPr>
              <w:t>价，编制环境影响报告表</w:t>
            </w:r>
            <w:r w:rsidRPr="00305625">
              <w:rPr>
                <w:rFonts w:ascii="宋体" w:eastAsia="宋体" w:hAnsi="宋体" w:hint="eastAsia"/>
                <w:sz w:val="24"/>
                <w:szCs w:val="24"/>
              </w:rPr>
              <w:t>。受</w:t>
            </w:r>
            <w:r w:rsidR="00F60B62" w:rsidRPr="00305625">
              <w:rPr>
                <w:rFonts w:ascii="宋体" w:eastAsia="宋体" w:hAnsi="宋体" w:cs="宋体" w:hint="eastAsia"/>
                <w:kern w:val="1"/>
                <w:sz w:val="24"/>
                <w:szCs w:val="24"/>
              </w:rPr>
              <w:t>城步西岩新型环保建材有限公司</w:t>
            </w:r>
            <w:r w:rsidRPr="00305625">
              <w:rPr>
                <w:rFonts w:ascii="宋体" w:eastAsia="宋体" w:hAnsi="宋体"/>
                <w:sz w:val="24"/>
                <w:szCs w:val="24"/>
              </w:rPr>
              <w:t>委托</w:t>
            </w:r>
            <w:r w:rsidRPr="00305625">
              <w:rPr>
                <w:rFonts w:ascii="宋体" w:eastAsia="宋体" w:hAnsi="宋体" w:hint="eastAsia"/>
                <w:sz w:val="24"/>
                <w:szCs w:val="24"/>
              </w:rPr>
              <w:t>，湖南绿鸿环境科技有限责任公司</w:t>
            </w:r>
            <w:r w:rsidRPr="00305625">
              <w:rPr>
                <w:rFonts w:ascii="宋体" w:eastAsia="宋体" w:hAnsi="宋体"/>
                <w:sz w:val="24"/>
                <w:szCs w:val="24"/>
              </w:rPr>
              <w:t>正式承担此项工程环境影响评价工作。接受委托后，我单位立即组织项目环评技术人员对项目建设地进行现场踏勘，详细了解了工程建设内容，收集了当地区域自然环境资料。在此基础上编制完《</w:t>
            </w:r>
            <w:r w:rsidRPr="00305625">
              <w:rPr>
                <w:rFonts w:ascii="宋体" w:eastAsia="宋体" w:hAnsi="宋体" w:cs="宋体" w:hint="eastAsia"/>
                <w:kern w:val="1"/>
                <w:sz w:val="24"/>
                <w:szCs w:val="24"/>
              </w:rPr>
              <w:t>年产3000万块环保页岩砖项目</w:t>
            </w:r>
            <w:r w:rsidRPr="00305625">
              <w:rPr>
                <w:rFonts w:ascii="宋体" w:eastAsia="宋体" w:hAnsi="宋体"/>
                <w:sz w:val="24"/>
                <w:szCs w:val="24"/>
              </w:rPr>
              <w:t>环境影响报告表》，提交建设单位，由建设单位报有关部门审查批准。</w:t>
            </w:r>
          </w:p>
          <w:p w:rsidR="00B04D74" w:rsidRPr="00305625" w:rsidRDefault="009E31BF">
            <w:pPr>
              <w:pStyle w:val="aa"/>
              <w:spacing w:before="0" w:beforeAutospacing="0" w:after="0" w:afterAutospacing="0" w:line="360" w:lineRule="auto"/>
              <w:ind w:firstLineChars="200" w:firstLine="480"/>
              <w:jc w:val="both"/>
              <w:rPr>
                <w:rFonts w:eastAsia="宋体" w:cs="宋体"/>
                <w:color w:val="auto"/>
              </w:rPr>
            </w:pPr>
            <w:r w:rsidRPr="00305625">
              <w:rPr>
                <w:rFonts w:eastAsia="宋体" w:cs="宋体" w:hint="eastAsia"/>
                <w:color w:val="auto"/>
              </w:rPr>
              <w:t>根据《中华人民共和国环境影响评价法》、国务院第253号令《建设项目环境保护管理条例》，本项目需进行环境影响评价。受</w:t>
            </w:r>
            <w:r w:rsidR="00DE6C80" w:rsidRPr="00305625">
              <w:rPr>
                <w:rFonts w:eastAsia="宋体" w:cs="宋体" w:hint="eastAsia"/>
                <w:color w:val="auto"/>
              </w:rPr>
              <w:t>城步西岩新型环保建材有限公司</w:t>
            </w:r>
            <w:r w:rsidRPr="00305625">
              <w:rPr>
                <w:rFonts w:eastAsia="宋体" w:cs="宋体" w:hint="eastAsia"/>
                <w:color w:val="auto"/>
              </w:rPr>
              <w:t>委托，湖南绿鸿环境科技有限责任公司承担本项目的环境影响评价工作，我公司在现场踏勘、工程分析及资料收集的基础上，依据《环境影响评价技术导则》的要求编制了该项目</w:t>
            </w:r>
            <w:r w:rsidRPr="00305625">
              <w:rPr>
                <w:rFonts w:eastAsia="宋体" w:cs="宋体" w:hint="eastAsia"/>
                <w:color w:val="auto"/>
              </w:rPr>
              <w:lastRenderedPageBreak/>
              <w:t>环境影响报告表。</w:t>
            </w:r>
          </w:p>
          <w:p w:rsidR="00B04D74" w:rsidRPr="00305625" w:rsidRDefault="000046BA" w:rsidP="000046BA">
            <w:pPr>
              <w:pStyle w:val="aa"/>
              <w:spacing w:before="0" w:beforeAutospacing="0" w:after="0" w:afterAutospacing="0" w:line="360" w:lineRule="auto"/>
              <w:jc w:val="both"/>
              <w:rPr>
                <w:rFonts w:eastAsia="宋体"/>
                <w:b/>
                <w:color w:val="auto"/>
              </w:rPr>
            </w:pPr>
            <w:r w:rsidRPr="00D706C5">
              <w:rPr>
                <w:rFonts w:ascii="Times New Roman" w:eastAsia="宋体" w:hAnsi="Times New Roman" w:cs="Times New Roman"/>
                <w:b/>
                <w:color w:val="auto"/>
              </w:rPr>
              <w:t>1.2</w:t>
            </w:r>
            <w:r w:rsidR="009E31BF" w:rsidRPr="00305625">
              <w:rPr>
                <w:rFonts w:eastAsia="宋体"/>
                <w:b/>
                <w:color w:val="auto"/>
              </w:rPr>
              <w:t>项目</w:t>
            </w:r>
            <w:r w:rsidRPr="00305625">
              <w:rPr>
                <w:rFonts w:eastAsia="宋体" w:hint="eastAsia"/>
                <w:b/>
                <w:color w:val="auto"/>
              </w:rPr>
              <w:t>概况</w:t>
            </w:r>
          </w:p>
          <w:p w:rsidR="00B04D74" w:rsidRPr="00305625" w:rsidRDefault="009E31BF">
            <w:pPr>
              <w:spacing w:line="360" w:lineRule="auto"/>
              <w:ind w:firstLineChars="200" w:firstLine="480"/>
              <w:rPr>
                <w:rFonts w:ascii="宋体" w:eastAsia="宋体" w:hAnsi="宋体" w:cs="宋体"/>
                <w:sz w:val="24"/>
                <w:szCs w:val="24"/>
              </w:rPr>
            </w:pPr>
            <w:r w:rsidRPr="00305625">
              <w:rPr>
                <w:rFonts w:ascii="宋体" w:eastAsia="宋体" w:hAnsi="宋体" w:cs="宋体" w:hint="eastAsia"/>
                <w:sz w:val="24"/>
                <w:szCs w:val="24"/>
              </w:rPr>
              <w:t>①项目名称：年产3000</w:t>
            </w:r>
            <w:r w:rsidR="000046BA" w:rsidRPr="00305625">
              <w:rPr>
                <w:rFonts w:ascii="宋体" w:eastAsia="宋体" w:hAnsi="宋体" w:cs="宋体" w:hint="eastAsia"/>
                <w:sz w:val="24"/>
                <w:szCs w:val="24"/>
              </w:rPr>
              <w:t>万块环保</w:t>
            </w:r>
            <w:r w:rsidRPr="00305625">
              <w:rPr>
                <w:rFonts w:ascii="宋体" w:eastAsia="宋体" w:hAnsi="宋体" w:cs="宋体" w:hint="eastAsia"/>
                <w:sz w:val="24"/>
                <w:szCs w:val="24"/>
              </w:rPr>
              <w:t>页岩砖建设项目；</w:t>
            </w:r>
          </w:p>
          <w:p w:rsidR="00B04D74" w:rsidRPr="00305625" w:rsidRDefault="00597575">
            <w:pPr>
              <w:spacing w:line="360" w:lineRule="auto"/>
              <w:ind w:firstLineChars="200" w:firstLine="480"/>
              <w:rPr>
                <w:rFonts w:ascii="宋体" w:eastAsia="宋体" w:hAnsi="宋体" w:cs="宋体"/>
                <w:sz w:val="24"/>
                <w:szCs w:val="24"/>
              </w:rPr>
            </w:pPr>
            <w:r w:rsidRPr="00305625">
              <w:rPr>
                <w:rFonts w:ascii="宋体" w:eastAsia="宋体" w:hAnsi="宋体" w:cs="宋体" w:hint="eastAsia"/>
                <w:sz w:val="24"/>
                <w:szCs w:val="24"/>
              </w:rPr>
              <w:t>②建设单位：城步西岩新型环保建材有限公司</w:t>
            </w:r>
            <w:r w:rsidR="009E31BF" w:rsidRPr="00305625">
              <w:rPr>
                <w:rFonts w:ascii="宋体" w:eastAsia="宋体" w:hAnsi="宋体" w:cs="宋体" w:hint="eastAsia"/>
                <w:sz w:val="24"/>
                <w:szCs w:val="24"/>
              </w:rPr>
              <w:t>；</w:t>
            </w:r>
          </w:p>
          <w:p w:rsidR="00B04D74" w:rsidRPr="00305625" w:rsidRDefault="009E31BF">
            <w:pPr>
              <w:spacing w:line="360" w:lineRule="auto"/>
              <w:ind w:firstLineChars="200" w:firstLine="480"/>
              <w:rPr>
                <w:rFonts w:ascii="宋体" w:eastAsia="宋体" w:hAnsi="宋体" w:cs="宋体"/>
                <w:sz w:val="24"/>
                <w:szCs w:val="24"/>
              </w:rPr>
            </w:pPr>
            <w:r w:rsidRPr="00305625">
              <w:rPr>
                <w:rFonts w:ascii="宋体" w:eastAsia="宋体" w:hAnsi="宋体" w:cs="宋体" w:hint="eastAsia"/>
                <w:sz w:val="24"/>
                <w:szCs w:val="24"/>
              </w:rPr>
              <w:t>③建设性质：新建；</w:t>
            </w:r>
          </w:p>
          <w:p w:rsidR="00B04D74" w:rsidRPr="00305625" w:rsidRDefault="009E31BF">
            <w:pPr>
              <w:spacing w:line="360" w:lineRule="auto"/>
              <w:rPr>
                <w:rFonts w:ascii="宋体" w:eastAsia="宋体" w:hAnsi="宋体" w:cs="宋体"/>
                <w:sz w:val="24"/>
                <w:szCs w:val="24"/>
              </w:rPr>
            </w:pPr>
            <w:r w:rsidRPr="00305625">
              <w:rPr>
                <w:rFonts w:ascii="宋体" w:eastAsia="宋体" w:hAnsi="宋体" w:cs="宋体" w:hint="eastAsia"/>
                <w:color w:val="FF0000"/>
                <w:sz w:val="24"/>
                <w:szCs w:val="24"/>
              </w:rPr>
              <w:t xml:space="preserve">  </w:t>
            </w:r>
            <w:r w:rsidRPr="00305625">
              <w:rPr>
                <w:rFonts w:ascii="宋体" w:eastAsia="宋体" w:hAnsi="宋体" w:cs="宋体" w:hint="eastAsia"/>
                <w:sz w:val="24"/>
                <w:szCs w:val="24"/>
              </w:rPr>
              <w:t xml:space="preserve">  ④建设地点：</w:t>
            </w:r>
            <w:r w:rsidR="00597575" w:rsidRPr="00305625">
              <w:rPr>
                <w:rFonts w:ascii="宋体" w:eastAsia="宋体" w:hAnsi="宋体" w:cs="宋体" w:hint="eastAsia"/>
                <w:sz w:val="24"/>
                <w:szCs w:val="24"/>
              </w:rPr>
              <w:t>城步苗族自治县西岩镇小石村一组</w:t>
            </w:r>
          </w:p>
          <w:p w:rsidR="00B04D74" w:rsidRPr="00305625" w:rsidRDefault="009E31BF">
            <w:pPr>
              <w:spacing w:line="360" w:lineRule="auto"/>
              <w:ind w:firstLineChars="200" w:firstLine="480"/>
              <w:rPr>
                <w:rFonts w:ascii="宋体" w:eastAsia="宋体" w:hAnsi="宋体" w:cs="宋体"/>
                <w:sz w:val="24"/>
                <w:szCs w:val="24"/>
              </w:rPr>
            </w:pPr>
            <w:r w:rsidRPr="00305625">
              <w:rPr>
                <w:rFonts w:ascii="宋体" w:eastAsia="宋体" w:hAnsi="宋体" w:cs="宋体" w:hint="eastAsia"/>
                <w:sz w:val="24"/>
                <w:szCs w:val="24"/>
              </w:rPr>
              <w:t>⑤投资总额：200</w:t>
            </w:r>
            <w:r w:rsidR="00597575" w:rsidRPr="00305625">
              <w:rPr>
                <w:rFonts w:ascii="宋体" w:eastAsia="宋体" w:hAnsi="宋体" w:cs="宋体" w:hint="eastAsia"/>
                <w:sz w:val="24"/>
                <w:szCs w:val="24"/>
              </w:rPr>
              <w:t>0</w:t>
            </w:r>
            <w:r w:rsidRPr="00305625">
              <w:rPr>
                <w:rFonts w:ascii="宋体" w:eastAsia="宋体" w:hAnsi="宋体" w:cs="宋体" w:hint="eastAsia"/>
                <w:sz w:val="24"/>
                <w:szCs w:val="24"/>
              </w:rPr>
              <w:t>万元</w:t>
            </w:r>
          </w:p>
          <w:p w:rsidR="00B04D74" w:rsidRPr="00305625" w:rsidRDefault="00597575" w:rsidP="00597575">
            <w:pPr>
              <w:spacing w:line="360" w:lineRule="auto"/>
              <w:rPr>
                <w:rFonts w:ascii="宋体" w:eastAsia="宋体" w:hAnsi="宋体"/>
                <w:b/>
                <w:sz w:val="24"/>
                <w:szCs w:val="24"/>
              </w:rPr>
            </w:pPr>
            <w:r w:rsidRPr="00D706C5">
              <w:rPr>
                <w:rFonts w:ascii="Times New Roman" w:eastAsia="宋体" w:hAnsi="Times New Roman" w:cs="Times New Roman"/>
                <w:b/>
                <w:sz w:val="24"/>
                <w:szCs w:val="24"/>
              </w:rPr>
              <w:t>1.3</w:t>
            </w:r>
            <w:r w:rsidR="009E31BF" w:rsidRPr="00305625">
              <w:rPr>
                <w:rFonts w:ascii="宋体" w:eastAsia="宋体" w:hAnsi="宋体"/>
                <w:b/>
                <w:sz w:val="24"/>
                <w:szCs w:val="24"/>
              </w:rPr>
              <w:t>项目</w:t>
            </w:r>
            <w:r w:rsidR="009E31BF" w:rsidRPr="00305625">
              <w:rPr>
                <w:rFonts w:ascii="宋体" w:eastAsia="宋体" w:hAnsi="宋体" w:hint="eastAsia"/>
                <w:b/>
                <w:sz w:val="24"/>
                <w:szCs w:val="24"/>
              </w:rPr>
              <w:t>建设内容</w:t>
            </w:r>
            <w:r w:rsidRPr="00305625">
              <w:rPr>
                <w:rFonts w:ascii="宋体" w:eastAsia="宋体" w:hAnsi="宋体" w:hint="eastAsia"/>
                <w:b/>
                <w:sz w:val="24"/>
                <w:szCs w:val="24"/>
              </w:rPr>
              <w:t>及规模</w:t>
            </w:r>
          </w:p>
          <w:p w:rsidR="00597575" w:rsidRPr="00305625" w:rsidRDefault="00597575" w:rsidP="00597575">
            <w:pPr>
              <w:spacing w:line="360" w:lineRule="auto"/>
              <w:ind w:firstLine="476"/>
              <w:rPr>
                <w:rFonts w:ascii="宋体" w:eastAsia="宋体" w:hAnsi="宋体" w:hint="eastAsia"/>
                <w:sz w:val="24"/>
                <w:szCs w:val="24"/>
              </w:rPr>
            </w:pPr>
            <w:r w:rsidRPr="00305625">
              <w:rPr>
                <w:rFonts w:ascii="宋体" w:eastAsia="宋体" w:hAnsi="宋体" w:hint="eastAsia"/>
                <w:sz w:val="24"/>
                <w:szCs w:val="24"/>
              </w:rPr>
              <w:t>①建设内容及</w:t>
            </w:r>
            <w:r w:rsidR="004945B0" w:rsidRPr="00305625">
              <w:rPr>
                <w:rFonts w:ascii="宋体" w:eastAsia="宋体" w:hAnsi="宋体" w:hint="eastAsia"/>
                <w:sz w:val="24"/>
                <w:szCs w:val="24"/>
              </w:rPr>
              <w:t>规模：项目新建</w:t>
            </w:r>
            <w:r w:rsidRPr="00305625">
              <w:rPr>
                <w:rFonts w:ascii="宋体" w:eastAsia="宋体" w:hAnsi="宋体" w:hint="eastAsia"/>
                <w:sz w:val="24"/>
                <w:szCs w:val="24"/>
              </w:rPr>
              <w:t>1</w:t>
            </w:r>
            <w:r w:rsidR="004945B0" w:rsidRPr="00305625">
              <w:rPr>
                <w:rFonts w:ascii="宋体" w:eastAsia="宋体" w:hAnsi="宋体" w:hint="eastAsia"/>
                <w:sz w:val="24"/>
                <w:szCs w:val="24"/>
              </w:rPr>
              <w:t>间</w:t>
            </w:r>
            <w:r w:rsidR="000C4B56">
              <w:rPr>
                <w:rFonts w:ascii="宋体" w:eastAsia="宋体" w:hAnsi="宋体" w:hint="eastAsia"/>
                <w:sz w:val="24"/>
                <w:szCs w:val="24"/>
              </w:rPr>
              <w:t>原料堆存</w:t>
            </w:r>
            <w:r w:rsidR="004945B0" w:rsidRPr="00305625">
              <w:rPr>
                <w:rFonts w:ascii="宋体" w:eastAsia="宋体" w:hAnsi="宋体" w:hint="eastAsia"/>
                <w:sz w:val="24"/>
                <w:szCs w:val="24"/>
              </w:rPr>
              <w:t>破碎加工</w:t>
            </w:r>
            <w:r w:rsidRPr="00305625">
              <w:rPr>
                <w:rFonts w:ascii="宋体" w:eastAsia="宋体" w:hAnsi="宋体" w:hint="eastAsia"/>
                <w:sz w:val="24"/>
                <w:szCs w:val="24"/>
              </w:rPr>
              <w:t>车间</w:t>
            </w:r>
            <w:r w:rsidR="004945B0" w:rsidRPr="00305625">
              <w:rPr>
                <w:rFonts w:ascii="宋体" w:eastAsia="宋体" w:hAnsi="宋体" w:hint="eastAsia"/>
                <w:sz w:val="24"/>
                <w:szCs w:val="24"/>
              </w:rPr>
              <w:t>、1间陈化车间，新建</w:t>
            </w:r>
            <w:r w:rsidRPr="00305625">
              <w:rPr>
                <w:rFonts w:ascii="宋体" w:eastAsia="宋体" w:hAnsi="宋体" w:hint="eastAsia"/>
                <w:sz w:val="24"/>
                <w:szCs w:val="24"/>
              </w:rPr>
              <w:t>1条</w:t>
            </w:r>
            <w:r w:rsidR="004945B0" w:rsidRPr="00305625">
              <w:rPr>
                <w:rFonts w:ascii="宋体" w:eastAsia="宋体" w:hAnsi="宋体" w:hint="eastAsia"/>
                <w:sz w:val="24"/>
                <w:szCs w:val="24"/>
              </w:rPr>
              <w:t>旋转隧道窑环保</w:t>
            </w:r>
            <w:r w:rsidRPr="00305625">
              <w:rPr>
                <w:rFonts w:ascii="宋体" w:eastAsia="宋体" w:hAnsi="宋体" w:hint="eastAsia"/>
                <w:sz w:val="24"/>
                <w:szCs w:val="24"/>
              </w:rPr>
              <w:t>页岩砖生产线，生产能力达到3000万/标砖。</w:t>
            </w:r>
          </w:p>
          <w:p w:rsidR="00B04D74" w:rsidRPr="00305625" w:rsidRDefault="00597575" w:rsidP="00597575">
            <w:pPr>
              <w:spacing w:line="360" w:lineRule="auto"/>
              <w:ind w:firstLineChars="200" w:firstLine="480"/>
              <w:rPr>
                <w:rFonts w:ascii="宋体" w:eastAsia="宋体" w:hAnsi="宋体" w:cs="宋体"/>
                <w:color w:val="FF0000"/>
                <w:sz w:val="24"/>
                <w:szCs w:val="24"/>
              </w:rPr>
            </w:pPr>
            <w:r w:rsidRPr="00305625">
              <w:rPr>
                <w:rFonts w:ascii="宋体" w:eastAsia="宋体" w:hAnsi="宋体" w:hint="eastAsia"/>
                <w:sz w:val="24"/>
              </w:rPr>
              <w:t>项目用地为征用当地</w:t>
            </w:r>
            <w:r w:rsidR="004945B0" w:rsidRPr="00305625">
              <w:rPr>
                <w:rFonts w:ascii="宋体" w:eastAsia="宋体" w:hAnsi="宋体" w:hint="eastAsia"/>
                <w:sz w:val="24"/>
              </w:rPr>
              <w:t>村集体所有荒山</w:t>
            </w:r>
            <w:r w:rsidRPr="00305625">
              <w:rPr>
                <w:rFonts w:ascii="宋体" w:eastAsia="宋体" w:hAnsi="宋体" w:hint="eastAsia"/>
                <w:sz w:val="24"/>
              </w:rPr>
              <w:t>，总占地面积约为</w:t>
            </w:r>
            <w:r w:rsidR="000831D1">
              <w:rPr>
                <w:rFonts w:ascii="宋体" w:eastAsia="宋体" w:hAnsi="宋体" w:hint="eastAsia"/>
                <w:sz w:val="24"/>
              </w:rPr>
              <w:t>20413.9</w:t>
            </w:r>
            <w:r w:rsidRPr="00305625">
              <w:rPr>
                <w:rFonts w:ascii="宋体" w:eastAsia="宋体" w:hAnsi="宋体" w:hint="eastAsia"/>
                <w:sz w:val="24"/>
              </w:rPr>
              <w:t>m</w:t>
            </w:r>
            <w:r w:rsidRPr="00305625">
              <w:rPr>
                <w:rFonts w:ascii="宋体" w:eastAsia="宋体" w:hAnsi="宋体" w:hint="eastAsia"/>
                <w:sz w:val="24"/>
                <w:vertAlign w:val="superscript"/>
              </w:rPr>
              <w:t>2</w:t>
            </w:r>
            <w:r w:rsidRPr="00305625">
              <w:rPr>
                <w:rFonts w:ascii="宋体" w:eastAsia="宋体" w:hAnsi="宋体" w:hint="eastAsia"/>
                <w:sz w:val="24"/>
              </w:rPr>
              <w:t>，</w:t>
            </w:r>
            <w:r w:rsidRPr="00305625">
              <w:rPr>
                <w:rFonts w:ascii="宋体" w:eastAsia="宋体" w:hAnsi="宋体"/>
                <w:sz w:val="24"/>
              </w:rPr>
              <w:t>项目由主体工程、辅助工程、公用工程及环保工程等组成，项目</w:t>
            </w:r>
            <w:r w:rsidRPr="00305625">
              <w:rPr>
                <w:rFonts w:ascii="宋体" w:eastAsia="宋体" w:hAnsi="宋体" w:hint="eastAsia"/>
                <w:sz w:val="24"/>
              </w:rPr>
              <w:t>组成情况具体</w:t>
            </w:r>
            <w:r w:rsidRPr="00305625">
              <w:rPr>
                <w:rFonts w:ascii="宋体" w:eastAsia="宋体" w:hAnsi="宋体"/>
                <w:sz w:val="24"/>
              </w:rPr>
              <w:t>见表</w:t>
            </w:r>
            <w:r w:rsidRPr="00305625">
              <w:rPr>
                <w:rFonts w:ascii="宋体" w:eastAsia="宋体" w:hAnsi="宋体" w:hint="eastAsia"/>
                <w:sz w:val="24"/>
              </w:rPr>
              <w:t>1-1</w:t>
            </w:r>
            <w:r w:rsidRPr="00305625">
              <w:rPr>
                <w:rFonts w:ascii="宋体" w:eastAsia="宋体" w:hAnsi="宋体"/>
                <w:sz w:val="24"/>
              </w:rPr>
              <w:t>。</w:t>
            </w:r>
          </w:p>
          <w:p w:rsidR="00B04D74" w:rsidRPr="00305625" w:rsidRDefault="009E31BF" w:rsidP="00597575">
            <w:pPr>
              <w:spacing w:line="360" w:lineRule="auto"/>
              <w:jc w:val="center"/>
              <w:rPr>
                <w:rFonts w:ascii="宋体" w:eastAsia="宋体" w:hAnsi="宋体"/>
                <w:b/>
                <w:szCs w:val="21"/>
              </w:rPr>
            </w:pPr>
            <w:r w:rsidRPr="00305625">
              <w:rPr>
                <w:rFonts w:ascii="宋体" w:eastAsia="宋体" w:hAnsi="宋体"/>
                <w:b/>
                <w:szCs w:val="21"/>
              </w:rPr>
              <w:t>表1-</w:t>
            </w:r>
            <w:r w:rsidRPr="00305625">
              <w:rPr>
                <w:rFonts w:ascii="宋体" w:eastAsia="宋体" w:hAnsi="宋体" w:hint="eastAsia"/>
                <w:b/>
                <w:szCs w:val="21"/>
              </w:rPr>
              <w:t xml:space="preserve">1 </w:t>
            </w:r>
            <w:r w:rsidR="00597575" w:rsidRPr="00305625">
              <w:rPr>
                <w:rFonts w:ascii="宋体" w:eastAsia="宋体" w:hAnsi="宋体" w:hint="eastAsia"/>
                <w:b/>
                <w:szCs w:val="21"/>
              </w:rPr>
              <w:t xml:space="preserve">  </w:t>
            </w:r>
            <w:r w:rsidRPr="00305625">
              <w:rPr>
                <w:rFonts w:ascii="宋体" w:eastAsia="宋体" w:hAnsi="宋体" w:hint="eastAsia"/>
                <w:b/>
                <w:szCs w:val="21"/>
              </w:rPr>
              <w:t>项目工程组成</w:t>
            </w:r>
            <w:r w:rsidRPr="00305625">
              <w:rPr>
                <w:rFonts w:ascii="宋体" w:eastAsia="宋体" w:hAnsi="宋体"/>
                <w:b/>
                <w:szCs w:val="21"/>
              </w:rPr>
              <w:t>情况一览表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91"/>
              <w:gridCol w:w="2268"/>
              <w:gridCol w:w="851"/>
              <w:gridCol w:w="992"/>
              <w:gridCol w:w="1276"/>
              <w:gridCol w:w="2127"/>
            </w:tblGrid>
            <w:tr w:rsidR="00636E17" w:rsidRPr="00305625" w:rsidTr="007C0ABC">
              <w:trPr>
                <w:trHeight w:hRule="exact" w:val="400"/>
              </w:trPr>
              <w:tc>
                <w:tcPr>
                  <w:tcW w:w="1381" w:type="dxa"/>
                  <w:gridSpan w:val="2"/>
                  <w:vAlign w:val="center"/>
                </w:tcPr>
                <w:p w:rsidR="00FD5A57" w:rsidRPr="00305625" w:rsidRDefault="00FD5A57" w:rsidP="00FE5D23">
                  <w:pPr>
                    <w:spacing w:line="240" w:lineRule="auto"/>
                    <w:jc w:val="center"/>
                    <w:rPr>
                      <w:rFonts w:ascii="宋体" w:eastAsia="宋体" w:hAnsi="宋体" w:cs="宋体"/>
                      <w:szCs w:val="21"/>
                    </w:rPr>
                  </w:pPr>
                  <w:r w:rsidRPr="00305625">
                    <w:rPr>
                      <w:rFonts w:ascii="宋体" w:eastAsia="宋体" w:hAnsi="宋体" w:cs="宋体" w:hint="eastAsia"/>
                      <w:szCs w:val="21"/>
                    </w:rPr>
                    <w:t>工程组成</w:t>
                  </w:r>
                </w:p>
              </w:tc>
              <w:tc>
                <w:tcPr>
                  <w:tcW w:w="2268" w:type="dxa"/>
                  <w:vAlign w:val="center"/>
                </w:tcPr>
                <w:p w:rsidR="00FD5A57" w:rsidRPr="00305625" w:rsidRDefault="00FD5A57" w:rsidP="00FE5D23">
                  <w:pPr>
                    <w:spacing w:line="240" w:lineRule="auto"/>
                    <w:jc w:val="center"/>
                    <w:rPr>
                      <w:rFonts w:ascii="宋体" w:eastAsia="宋体" w:hAnsi="宋体" w:cs="宋体"/>
                      <w:szCs w:val="21"/>
                    </w:rPr>
                  </w:pPr>
                  <w:r w:rsidRPr="00305625">
                    <w:rPr>
                      <w:rFonts w:ascii="宋体" w:eastAsia="宋体" w:hAnsi="宋体" w:cs="宋体" w:hint="eastAsia"/>
                      <w:szCs w:val="21"/>
                    </w:rPr>
                    <w:t>建设内容</w:t>
                  </w:r>
                </w:p>
              </w:tc>
              <w:tc>
                <w:tcPr>
                  <w:tcW w:w="851" w:type="dxa"/>
                  <w:vAlign w:val="center"/>
                </w:tcPr>
                <w:p w:rsidR="00FD5A57" w:rsidRPr="00305625" w:rsidRDefault="00B617DD" w:rsidP="00FE5D23">
                  <w:pPr>
                    <w:spacing w:line="240" w:lineRule="auto"/>
                    <w:jc w:val="center"/>
                    <w:rPr>
                      <w:rFonts w:ascii="宋体" w:eastAsia="宋体" w:hAnsi="宋体" w:cs="宋体"/>
                      <w:szCs w:val="21"/>
                    </w:rPr>
                  </w:pPr>
                  <w:r w:rsidRPr="00305625">
                    <w:rPr>
                      <w:rFonts w:ascii="宋体" w:eastAsia="宋体" w:hAnsi="宋体" w:cs="宋体" w:hint="eastAsia"/>
                      <w:szCs w:val="21"/>
                    </w:rPr>
                    <w:t>数量</w:t>
                  </w:r>
                </w:p>
              </w:tc>
              <w:tc>
                <w:tcPr>
                  <w:tcW w:w="992" w:type="dxa"/>
                  <w:vAlign w:val="center"/>
                </w:tcPr>
                <w:p w:rsidR="00FD5A57" w:rsidRPr="00305625" w:rsidRDefault="00B617DD" w:rsidP="00FE5D23">
                  <w:pPr>
                    <w:spacing w:line="240" w:lineRule="auto"/>
                    <w:jc w:val="center"/>
                    <w:rPr>
                      <w:rFonts w:ascii="宋体" w:eastAsia="宋体" w:hAnsi="宋体" w:cs="宋体"/>
                      <w:szCs w:val="21"/>
                    </w:rPr>
                  </w:pPr>
                  <w:r w:rsidRPr="00305625">
                    <w:rPr>
                      <w:rFonts w:ascii="宋体" w:eastAsia="宋体" w:hAnsi="宋体" w:cs="宋体" w:hint="eastAsia"/>
                      <w:szCs w:val="21"/>
                    </w:rPr>
                    <w:t>层数</w:t>
                  </w:r>
                </w:p>
              </w:tc>
              <w:tc>
                <w:tcPr>
                  <w:tcW w:w="1276" w:type="dxa"/>
                  <w:vAlign w:val="center"/>
                </w:tcPr>
                <w:p w:rsidR="00FD5A57" w:rsidRPr="00305625" w:rsidRDefault="00B617DD" w:rsidP="00FE5D23">
                  <w:pPr>
                    <w:spacing w:line="240" w:lineRule="auto"/>
                    <w:jc w:val="center"/>
                    <w:rPr>
                      <w:rFonts w:ascii="宋体" w:eastAsia="宋体" w:hAnsi="宋体" w:cs="宋体"/>
                      <w:szCs w:val="21"/>
                    </w:rPr>
                  </w:pPr>
                  <w:r w:rsidRPr="00305625">
                    <w:rPr>
                      <w:rFonts w:ascii="宋体" w:eastAsia="宋体" w:hAnsi="宋体" w:cs="宋体" w:hint="eastAsia"/>
                      <w:szCs w:val="21"/>
                    </w:rPr>
                    <w:t>占地面积</w:t>
                  </w:r>
                </w:p>
              </w:tc>
              <w:tc>
                <w:tcPr>
                  <w:tcW w:w="2127" w:type="dxa"/>
                  <w:vAlign w:val="center"/>
                </w:tcPr>
                <w:p w:rsidR="00FD5A57" w:rsidRPr="00305625" w:rsidRDefault="00FD5A57" w:rsidP="00FE5D23">
                  <w:pPr>
                    <w:spacing w:line="240" w:lineRule="auto"/>
                    <w:jc w:val="center"/>
                    <w:rPr>
                      <w:rFonts w:ascii="宋体" w:eastAsia="宋体" w:hAnsi="宋体" w:cs="宋体"/>
                      <w:szCs w:val="21"/>
                    </w:rPr>
                  </w:pPr>
                  <w:r w:rsidRPr="00305625">
                    <w:rPr>
                      <w:rFonts w:ascii="宋体" w:eastAsia="宋体" w:hAnsi="宋体" w:cs="宋体" w:hint="eastAsia"/>
                      <w:szCs w:val="21"/>
                    </w:rPr>
                    <w:t>备注</w:t>
                  </w:r>
                </w:p>
              </w:tc>
            </w:tr>
            <w:tr w:rsidR="00636E17" w:rsidRPr="00305625" w:rsidTr="001E3F88">
              <w:trPr>
                <w:trHeight w:hRule="exact" w:val="612"/>
              </w:trPr>
              <w:tc>
                <w:tcPr>
                  <w:tcW w:w="1381" w:type="dxa"/>
                  <w:gridSpan w:val="2"/>
                  <w:vMerge w:val="restart"/>
                  <w:vAlign w:val="center"/>
                </w:tcPr>
                <w:p w:rsidR="00FD5A57" w:rsidRPr="00305625" w:rsidRDefault="00257653" w:rsidP="00FE5D23">
                  <w:pPr>
                    <w:spacing w:line="240" w:lineRule="auto"/>
                    <w:jc w:val="center"/>
                    <w:rPr>
                      <w:rFonts w:ascii="宋体" w:eastAsia="宋体" w:hAnsi="宋体" w:cs="宋体"/>
                      <w:szCs w:val="21"/>
                    </w:rPr>
                  </w:pPr>
                  <w:r w:rsidRPr="00305625">
                    <w:rPr>
                      <w:rFonts w:ascii="宋体" w:eastAsia="宋体" w:hAnsi="宋体" w:cs="宋体" w:hint="eastAsia"/>
                      <w:szCs w:val="21"/>
                    </w:rPr>
                    <w:t>主体工程</w:t>
                  </w:r>
                </w:p>
              </w:tc>
              <w:tc>
                <w:tcPr>
                  <w:tcW w:w="2268" w:type="dxa"/>
                  <w:vAlign w:val="center"/>
                </w:tcPr>
                <w:p w:rsidR="00FD5A57" w:rsidRPr="00305625" w:rsidRDefault="00B802E1" w:rsidP="00FE5D23">
                  <w:pPr>
                    <w:spacing w:line="240" w:lineRule="auto"/>
                    <w:jc w:val="center"/>
                    <w:rPr>
                      <w:rFonts w:ascii="宋体" w:eastAsia="宋体" w:hAnsi="宋体" w:cs="宋体"/>
                      <w:szCs w:val="21"/>
                    </w:rPr>
                  </w:pPr>
                  <w:r w:rsidRPr="00305625">
                    <w:rPr>
                      <w:rFonts w:ascii="宋体" w:eastAsia="宋体" w:hAnsi="宋体" w:cs="宋体" w:hint="eastAsia"/>
                      <w:szCs w:val="21"/>
                    </w:rPr>
                    <w:t>原料破碎</w:t>
                  </w:r>
                  <w:r w:rsidR="00FD5A57" w:rsidRPr="00305625">
                    <w:rPr>
                      <w:rFonts w:ascii="宋体" w:eastAsia="宋体" w:hAnsi="宋体" w:cs="宋体" w:hint="eastAsia"/>
                      <w:szCs w:val="21"/>
                    </w:rPr>
                    <w:t>筛</w:t>
                  </w:r>
                  <w:r w:rsidRPr="00305625">
                    <w:rPr>
                      <w:rFonts w:ascii="宋体" w:eastAsia="宋体" w:hAnsi="宋体" w:cs="宋体" w:hint="eastAsia"/>
                      <w:szCs w:val="21"/>
                    </w:rPr>
                    <w:t>分</w:t>
                  </w:r>
                  <w:r w:rsidR="00FD5A57" w:rsidRPr="00305625">
                    <w:rPr>
                      <w:rFonts w:ascii="宋体" w:eastAsia="宋体" w:hAnsi="宋体" w:cs="宋体" w:hint="eastAsia"/>
                      <w:szCs w:val="21"/>
                    </w:rPr>
                    <w:t>车间</w:t>
                  </w:r>
                </w:p>
              </w:tc>
              <w:tc>
                <w:tcPr>
                  <w:tcW w:w="851" w:type="dxa"/>
                  <w:vAlign w:val="center"/>
                </w:tcPr>
                <w:p w:rsidR="00FD5A57" w:rsidRPr="00305625" w:rsidRDefault="008802AF"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FE5D23" w:rsidRPr="00305625">
                    <w:rPr>
                      <w:rFonts w:ascii="宋体" w:eastAsia="宋体" w:hAnsi="宋体" w:cs="宋体" w:hint="eastAsia"/>
                      <w:szCs w:val="21"/>
                    </w:rPr>
                    <w:t>间</w:t>
                  </w:r>
                </w:p>
              </w:tc>
              <w:tc>
                <w:tcPr>
                  <w:tcW w:w="992" w:type="dxa"/>
                  <w:vAlign w:val="center"/>
                </w:tcPr>
                <w:p w:rsidR="00FD5A57" w:rsidRPr="00305625" w:rsidRDefault="00FE5D23"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257653" w:rsidRPr="00305625">
                    <w:rPr>
                      <w:rFonts w:ascii="宋体" w:eastAsia="宋体" w:hAnsi="宋体" w:cs="宋体" w:hint="eastAsia"/>
                      <w:szCs w:val="21"/>
                    </w:rPr>
                    <w:t>层</w:t>
                  </w:r>
                </w:p>
              </w:tc>
              <w:tc>
                <w:tcPr>
                  <w:tcW w:w="1276" w:type="dxa"/>
                  <w:vAlign w:val="center"/>
                </w:tcPr>
                <w:p w:rsidR="00FD5A57" w:rsidRPr="00305625" w:rsidRDefault="001131F4" w:rsidP="00FE5D23">
                  <w:pPr>
                    <w:spacing w:line="240" w:lineRule="auto"/>
                    <w:jc w:val="center"/>
                    <w:rPr>
                      <w:rFonts w:ascii="宋体" w:eastAsia="宋体" w:hAnsi="宋体" w:cs="宋体"/>
                      <w:szCs w:val="21"/>
                    </w:rPr>
                  </w:pPr>
                  <w:r>
                    <w:rPr>
                      <w:rFonts w:ascii="宋体" w:eastAsia="宋体" w:hAnsi="宋体" w:cs="宋体" w:hint="eastAsia"/>
                      <w:szCs w:val="21"/>
                    </w:rPr>
                    <w:t>1150</w:t>
                  </w:r>
                  <w:r w:rsidR="00FD5A57" w:rsidRPr="00305625">
                    <w:rPr>
                      <w:rFonts w:ascii="宋体" w:eastAsia="宋体" w:hAnsi="宋体" w:cs="宋体" w:hint="eastAsia"/>
                      <w:szCs w:val="21"/>
                    </w:rPr>
                    <w:t>㎡</w:t>
                  </w:r>
                </w:p>
              </w:tc>
              <w:tc>
                <w:tcPr>
                  <w:tcW w:w="2127" w:type="dxa"/>
                  <w:vAlign w:val="center"/>
                </w:tcPr>
                <w:p w:rsidR="00FD5A57" w:rsidRPr="00305625" w:rsidRDefault="00A87233" w:rsidP="00FE5D23">
                  <w:pPr>
                    <w:spacing w:line="240" w:lineRule="auto"/>
                    <w:jc w:val="center"/>
                    <w:rPr>
                      <w:rFonts w:ascii="宋体" w:eastAsia="宋体" w:hAnsi="宋体" w:cs="宋体"/>
                      <w:szCs w:val="21"/>
                    </w:rPr>
                  </w:pPr>
                  <w:r w:rsidRPr="00305625">
                    <w:rPr>
                      <w:rFonts w:ascii="宋体" w:eastAsia="宋体" w:hAnsi="宋体" w:cs="宋体" w:hint="eastAsia"/>
                      <w:szCs w:val="21"/>
                    </w:rPr>
                    <w:t>钢架封闭式</w:t>
                  </w:r>
                  <w:r w:rsidR="001E3F88">
                    <w:rPr>
                      <w:rFonts w:ascii="宋体" w:eastAsia="宋体" w:hAnsi="宋体" w:cs="宋体" w:hint="eastAsia"/>
                      <w:szCs w:val="21"/>
                    </w:rPr>
                    <w:t>，原料堆存破碎棚内</w:t>
                  </w:r>
                </w:p>
              </w:tc>
            </w:tr>
            <w:tr w:rsidR="00636E17" w:rsidRPr="00305625" w:rsidTr="007C0ABC">
              <w:trPr>
                <w:trHeight w:hRule="exact" w:val="279"/>
              </w:trPr>
              <w:tc>
                <w:tcPr>
                  <w:tcW w:w="1381" w:type="dxa"/>
                  <w:gridSpan w:val="2"/>
                  <w:vMerge/>
                  <w:vAlign w:val="center"/>
                </w:tcPr>
                <w:p w:rsidR="00FD5A57" w:rsidRPr="00305625" w:rsidRDefault="00FD5A57" w:rsidP="00FE5D23">
                  <w:pPr>
                    <w:spacing w:line="240" w:lineRule="auto"/>
                    <w:jc w:val="center"/>
                    <w:rPr>
                      <w:rFonts w:ascii="宋体" w:eastAsia="宋体" w:hAnsi="宋体" w:cs="宋体"/>
                      <w:szCs w:val="21"/>
                    </w:rPr>
                  </w:pPr>
                </w:p>
              </w:tc>
              <w:tc>
                <w:tcPr>
                  <w:tcW w:w="2268" w:type="dxa"/>
                  <w:vAlign w:val="center"/>
                </w:tcPr>
                <w:p w:rsidR="00FD5A57" w:rsidRPr="00305625" w:rsidRDefault="001131F4" w:rsidP="00FE5D23">
                  <w:pPr>
                    <w:spacing w:line="240" w:lineRule="auto"/>
                    <w:jc w:val="center"/>
                    <w:rPr>
                      <w:rFonts w:ascii="宋体" w:eastAsia="宋体" w:hAnsi="宋体" w:cs="宋体"/>
                      <w:szCs w:val="21"/>
                    </w:rPr>
                  </w:pPr>
                  <w:r>
                    <w:rPr>
                      <w:rFonts w:ascii="宋体" w:eastAsia="宋体" w:hAnsi="宋体" w:cs="宋体" w:hint="eastAsia"/>
                      <w:szCs w:val="21"/>
                    </w:rPr>
                    <w:t>陈化房</w:t>
                  </w:r>
                </w:p>
              </w:tc>
              <w:tc>
                <w:tcPr>
                  <w:tcW w:w="851" w:type="dxa"/>
                  <w:vAlign w:val="center"/>
                </w:tcPr>
                <w:p w:rsidR="00FD5A57" w:rsidRPr="00305625" w:rsidRDefault="008802AF"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FE5D23" w:rsidRPr="00305625">
                    <w:rPr>
                      <w:rFonts w:ascii="宋体" w:eastAsia="宋体" w:hAnsi="宋体" w:cs="宋体" w:hint="eastAsia"/>
                      <w:szCs w:val="21"/>
                    </w:rPr>
                    <w:t>间</w:t>
                  </w:r>
                </w:p>
              </w:tc>
              <w:tc>
                <w:tcPr>
                  <w:tcW w:w="992" w:type="dxa"/>
                  <w:vAlign w:val="center"/>
                </w:tcPr>
                <w:p w:rsidR="00FD5A57" w:rsidRPr="00305625" w:rsidRDefault="00FE5D23"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257653" w:rsidRPr="00305625">
                    <w:rPr>
                      <w:rFonts w:ascii="宋体" w:eastAsia="宋体" w:hAnsi="宋体" w:cs="宋体" w:hint="eastAsia"/>
                      <w:szCs w:val="21"/>
                    </w:rPr>
                    <w:t>层</w:t>
                  </w:r>
                </w:p>
              </w:tc>
              <w:tc>
                <w:tcPr>
                  <w:tcW w:w="1276" w:type="dxa"/>
                  <w:vAlign w:val="center"/>
                </w:tcPr>
                <w:p w:rsidR="00FD5A57" w:rsidRPr="00305625" w:rsidRDefault="001131F4" w:rsidP="00FE5D23">
                  <w:pPr>
                    <w:spacing w:line="240" w:lineRule="auto"/>
                    <w:jc w:val="center"/>
                    <w:rPr>
                      <w:rFonts w:ascii="宋体" w:eastAsia="宋体" w:hAnsi="宋体" w:cs="宋体"/>
                      <w:szCs w:val="21"/>
                    </w:rPr>
                  </w:pPr>
                  <w:r>
                    <w:rPr>
                      <w:rFonts w:ascii="宋体" w:eastAsia="宋体" w:hAnsi="宋体" w:cs="宋体" w:hint="eastAsia"/>
                      <w:szCs w:val="21"/>
                    </w:rPr>
                    <w:t>800</w:t>
                  </w:r>
                  <w:r w:rsidR="00FD5A57" w:rsidRPr="00305625">
                    <w:rPr>
                      <w:rFonts w:ascii="宋体" w:eastAsia="宋体" w:hAnsi="宋体" w:cs="宋体" w:hint="eastAsia"/>
                      <w:szCs w:val="21"/>
                    </w:rPr>
                    <w:t>㎡</w:t>
                  </w:r>
                </w:p>
              </w:tc>
              <w:tc>
                <w:tcPr>
                  <w:tcW w:w="2127" w:type="dxa"/>
                  <w:vAlign w:val="center"/>
                </w:tcPr>
                <w:p w:rsidR="00FD5A57" w:rsidRPr="00305625" w:rsidRDefault="00A87233" w:rsidP="00FE5D23">
                  <w:pPr>
                    <w:spacing w:line="240" w:lineRule="auto"/>
                    <w:jc w:val="center"/>
                    <w:rPr>
                      <w:rFonts w:ascii="宋体" w:eastAsia="宋体" w:hAnsi="宋体" w:cs="宋体"/>
                      <w:szCs w:val="21"/>
                    </w:rPr>
                  </w:pPr>
                  <w:r w:rsidRPr="00305625">
                    <w:rPr>
                      <w:rFonts w:ascii="宋体" w:eastAsia="宋体" w:hAnsi="宋体" w:cs="宋体" w:hint="eastAsia"/>
                      <w:szCs w:val="21"/>
                    </w:rPr>
                    <w:t>钢架封闭式</w:t>
                  </w:r>
                </w:p>
              </w:tc>
            </w:tr>
            <w:tr w:rsidR="00636E17" w:rsidRPr="00305625" w:rsidTr="007C0ABC">
              <w:trPr>
                <w:trHeight w:hRule="exact" w:val="416"/>
              </w:trPr>
              <w:tc>
                <w:tcPr>
                  <w:tcW w:w="1381" w:type="dxa"/>
                  <w:gridSpan w:val="2"/>
                  <w:vMerge/>
                  <w:vAlign w:val="center"/>
                </w:tcPr>
                <w:p w:rsidR="00FD5A57" w:rsidRPr="00305625" w:rsidRDefault="00FD5A57" w:rsidP="00FE5D23">
                  <w:pPr>
                    <w:spacing w:line="240" w:lineRule="auto"/>
                    <w:jc w:val="center"/>
                    <w:rPr>
                      <w:rFonts w:ascii="宋体" w:eastAsia="宋体" w:hAnsi="宋体" w:cs="宋体"/>
                      <w:szCs w:val="21"/>
                    </w:rPr>
                  </w:pPr>
                </w:p>
              </w:tc>
              <w:tc>
                <w:tcPr>
                  <w:tcW w:w="2268" w:type="dxa"/>
                  <w:vAlign w:val="center"/>
                </w:tcPr>
                <w:p w:rsidR="00FD5A57" w:rsidRPr="00305625" w:rsidRDefault="008802AF" w:rsidP="00FE5D23">
                  <w:pPr>
                    <w:spacing w:line="240" w:lineRule="auto"/>
                    <w:jc w:val="center"/>
                    <w:rPr>
                      <w:rFonts w:ascii="宋体" w:eastAsia="宋体" w:hAnsi="宋体" w:cs="宋体"/>
                      <w:szCs w:val="21"/>
                    </w:rPr>
                  </w:pPr>
                  <w:r w:rsidRPr="00305625">
                    <w:rPr>
                      <w:rFonts w:ascii="宋体" w:eastAsia="宋体" w:hAnsi="宋体" w:cs="宋体" w:hint="eastAsia"/>
                      <w:szCs w:val="21"/>
                    </w:rPr>
                    <w:t>旋转式</w:t>
                  </w:r>
                  <w:r w:rsidR="00FD5A57" w:rsidRPr="00305625">
                    <w:rPr>
                      <w:rFonts w:ascii="宋体" w:eastAsia="宋体" w:hAnsi="宋体" w:cs="宋体" w:hint="eastAsia"/>
                      <w:szCs w:val="21"/>
                    </w:rPr>
                    <w:t>隧道窑</w:t>
                  </w:r>
                </w:p>
              </w:tc>
              <w:tc>
                <w:tcPr>
                  <w:tcW w:w="851" w:type="dxa"/>
                  <w:vAlign w:val="center"/>
                </w:tcPr>
                <w:p w:rsidR="00FD5A57" w:rsidRPr="00305625" w:rsidRDefault="008802AF"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FE5D23" w:rsidRPr="00305625">
                    <w:rPr>
                      <w:rFonts w:ascii="宋体" w:eastAsia="宋体" w:hAnsi="宋体" w:cs="宋体" w:hint="eastAsia"/>
                      <w:szCs w:val="21"/>
                    </w:rPr>
                    <w:t>条</w:t>
                  </w:r>
                </w:p>
              </w:tc>
              <w:tc>
                <w:tcPr>
                  <w:tcW w:w="992" w:type="dxa"/>
                  <w:vAlign w:val="center"/>
                </w:tcPr>
                <w:p w:rsidR="00FD5A57" w:rsidRPr="00305625" w:rsidRDefault="00FE5D23"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257653" w:rsidRPr="00305625">
                    <w:rPr>
                      <w:rFonts w:ascii="宋体" w:eastAsia="宋体" w:hAnsi="宋体" w:cs="宋体" w:hint="eastAsia"/>
                      <w:szCs w:val="21"/>
                    </w:rPr>
                    <w:t>层</w:t>
                  </w:r>
                </w:p>
              </w:tc>
              <w:tc>
                <w:tcPr>
                  <w:tcW w:w="1276" w:type="dxa"/>
                  <w:vAlign w:val="center"/>
                </w:tcPr>
                <w:p w:rsidR="00FD5A57"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5700</w:t>
                  </w:r>
                  <w:r w:rsidRPr="00305625">
                    <w:rPr>
                      <w:rFonts w:ascii="宋体" w:eastAsia="宋体" w:hAnsi="宋体" w:cs="宋体" w:hint="eastAsia"/>
                      <w:szCs w:val="21"/>
                    </w:rPr>
                    <w:t>㎡</w:t>
                  </w:r>
                </w:p>
              </w:tc>
              <w:tc>
                <w:tcPr>
                  <w:tcW w:w="2127" w:type="dxa"/>
                  <w:vAlign w:val="center"/>
                </w:tcPr>
                <w:p w:rsidR="00FD5A57"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w:t>
                  </w: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p>
                <w:p w:rsidR="00FD5A57" w:rsidRPr="00305625" w:rsidRDefault="00FD5A57" w:rsidP="00FE5D23">
                  <w:pPr>
                    <w:spacing w:line="240" w:lineRule="auto"/>
                    <w:jc w:val="center"/>
                    <w:rPr>
                      <w:rFonts w:ascii="宋体" w:eastAsia="宋体" w:hAnsi="宋体" w:cs="宋体"/>
                      <w:szCs w:val="21"/>
                    </w:rPr>
                  </w:pPr>
                  <w:r w:rsidRPr="00305625">
                    <w:rPr>
                      <w:rFonts w:ascii="宋体" w:eastAsia="宋体" w:hAnsi="宋体" w:cs="宋体" w:hint="eastAsia"/>
                      <w:szCs w:val="21"/>
                    </w:rPr>
                    <w:t>挑</w:t>
                  </w:r>
                </w:p>
              </w:tc>
            </w:tr>
            <w:tr w:rsidR="00636E17" w:rsidRPr="00305625" w:rsidTr="007C0ABC">
              <w:trPr>
                <w:trHeight w:hRule="exact" w:val="423"/>
              </w:trPr>
              <w:tc>
                <w:tcPr>
                  <w:tcW w:w="1381" w:type="dxa"/>
                  <w:gridSpan w:val="2"/>
                  <w:vAlign w:val="center"/>
                </w:tcPr>
                <w:p w:rsidR="00B802E1" w:rsidRPr="00305625" w:rsidRDefault="00B802E1" w:rsidP="00FE5D23">
                  <w:pPr>
                    <w:spacing w:line="240" w:lineRule="auto"/>
                    <w:jc w:val="center"/>
                    <w:rPr>
                      <w:rFonts w:ascii="宋体" w:eastAsia="宋体" w:hAnsi="宋体" w:cs="宋体"/>
                      <w:szCs w:val="21"/>
                    </w:rPr>
                  </w:pPr>
                  <w:r w:rsidRPr="00305625">
                    <w:rPr>
                      <w:rFonts w:ascii="宋体" w:eastAsia="宋体" w:hAnsi="宋体" w:cs="宋体" w:hint="eastAsia"/>
                      <w:szCs w:val="21"/>
                    </w:rPr>
                    <w:t>辅助工程</w:t>
                  </w:r>
                </w:p>
              </w:tc>
              <w:tc>
                <w:tcPr>
                  <w:tcW w:w="2268" w:type="dxa"/>
                  <w:vAlign w:val="center"/>
                </w:tcPr>
                <w:p w:rsidR="00B802E1"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办公及工人宿舍</w:t>
                  </w:r>
                </w:p>
              </w:tc>
              <w:tc>
                <w:tcPr>
                  <w:tcW w:w="851" w:type="dxa"/>
                  <w:vAlign w:val="center"/>
                </w:tcPr>
                <w:p w:rsidR="00B802E1"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2</w:t>
                  </w:r>
                  <w:r w:rsidR="00B802E1" w:rsidRPr="00305625">
                    <w:rPr>
                      <w:rFonts w:ascii="宋体" w:eastAsia="宋体" w:hAnsi="宋体" w:cs="宋体" w:hint="eastAsia"/>
                      <w:szCs w:val="21"/>
                    </w:rPr>
                    <w:t>栋</w:t>
                  </w:r>
                </w:p>
              </w:tc>
              <w:tc>
                <w:tcPr>
                  <w:tcW w:w="992" w:type="dxa"/>
                  <w:vAlign w:val="center"/>
                </w:tcPr>
                <w:p w:rsidR="00B802E1" w:rsidRPr="00305625" w:rsidRDefault="00B802E1" w:rsidP="00FE5D23">
                  <w:pPr>
                    <w:spacing w:line="240" w:lineRule="auto"/>
                    <w:jc w:val="center"/>
                    <w:rPr>
                      <w:rFonts w:ascii="宋体" w:eastAsia="宋体" w:hAnsi="宋体" w:cs="宋体"/>
                      <w:szCs w:val="21"/>
                    </w:rPr>
                  </w:pPr>
                  <w:r w:rsidRPr="00305625">
                    <w:rPr>
                      <w:rFonts w:ascii="宋体" w:eastAsia="宋体" w:hAnsi="宋体" w:cs="宋体" w:hint="eastAsia"/>
                      <w:szCs w:val="21"/>
                    </w:rPr>
                    <w:t>1</w:t>
                  </w:r>
                  <w:r w:rsidR="00D72EB2" w:rsidRPr="00305625">
                    <w:rPr>
                      <w:rFonts w:ascii="宋体" w:eastAsia="宋体" w:hAnsi="宋体" w:cs="宋体" w:hint="eastAsia"/>
                      <w:szCs w:val="21"/>
                    </w:rPr>
                    <w:t>层</w:t>
                  </w:r>
                </w:p>
              </w:tc>
              <w:tc>
                <w:tcPr>
                  <w:tcW w:w="1276" w:type="dxa"/>
                  <w:vAlign w:val="center"/>
                </w:tcPr>
                <w:p w:rsidR="00B802E1" w:rsidRPr="00305625" w:rsidRDefault="003B4102" w:rsidP="00FE5D23">
                  <w:pPr>
                    <w:spacing w:line="240" w:lineRule="auto"/>
                    <w:jc w:val="center"/>
                    <w:rPr>
                      <w:rFonts w:ascii="宋体" w:eastAsia="宋体" w:hAnsi="宋体" w:cs="宋体"/>
                      <w:szCs w:val="21"/>
                    </w:rPr>
                  </w:pPr>
                  <w:r w:rsidRPr="003B4102">
                    <w:rPr>
                      <w:rFonts w:ascii="宋体" w:eastAsia="宋体" w:hAnsi="宋体" w:cs="宋体" w:hint="eastAsia"/>
                      <w:szCs w:val="21"/>
                    </w:rPr>
                    <w:t>45</w:t>
                  </w:r>
                  <w:r w:rsidR="00B802E1" w:rsidRPr="003B4102">
                    <w:rPr>
                      <w:rFonts w:ascii="宋体" w:eastAsia="宋体" w:hAnsi="宋体" w:cs="宋体" w:hint="eastAsia"/>
                      <w:szCs w:val="21"/>
                    </w:rPr>
                    <w:t>㎡</w:t>
                  </w:r>
                </w:p>
              </w:tc>
              <w:tc>
                <w:tcPr>
                  <w:tcW w:w="2127" w:type="dxa"/>
                  <w:vAlign w:val="center"/>
                </w:tcPr>
                <w:p w:rsidR="00B802E1"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砖混结构</w:t>
                  </w:r>
                </w:p>
              </w:tc>
            </w:tr>
            <w:tr w:rsidR="00636E17" w:rsidRPr="00305625" w:rsidTr="000C4B56">
              <w:trPr>
                <w:trHeight w:hRule="exact" w:val="395"/>
              </w:trPr>
              <w:tc>
                <w:tcPr>
                  <w:tcW w:w="1381" w:type="dxa"/>
                  <w:gridSpan w:val="2"/>
                  <w:vMerge w:val="restart"/>
                  <w:vAlign w:val="center"/>
                </w:tcPr>
                <w:p w:rsidR="007C0ABC" w:rsidRPr="00305625" w:rsidRDefault="007C0ABC" w:rsidP="00FE5D23">
                  <w:pPr>
                    <w:spacing w:line="240" w:lineRule="auto"/>
                    <w:jc w:val="center"/>
                    <w:rPr>
                      <w:rFonts w:ascii="宋体" w:eastAsia="宋体" w:hAnsi="宋体" w:cs="宋体"/>
                      <w:szCs w:val="21"/>
                    </w:rPr>
                  </w:pPr>
                  <w:r w:rsidRPr="00305625">
                    <w:rPr>
                      <w:rFonts w:ascii="宋体" w:eastAsia="宋体" w:hAnsi="宋体" w:cs="宋体" w:hint="eastAsia"/>
                      <w:szCs w:val="21"/>
                    </w:rPr>
                    <w:t>公用工程</w:t>
                  </w:r>
                </w:p>
              </w:tc>
              <w:tc>
                <w:tcPr>
                  <w:tcW w:w="2268" w:type="dxa"/>
                  <w:vAlign w:val="center"/>
                </w:tcPr>
                <w:p w:rsidR="007C0ABC" w:rsidRPr="00305625" w:rsidRDefault="007C0ABC" w:rsidP="00C22F65">
                  <w:pPr>
                    <w:spacing w:line="240" w:lineRule="auto"/>
                    <w:jc w:val="center"/>
                    <w:rPr>
                      <w:rFonts w:ascii="宋体" w:eastAsia="宋体" w:hAnsi="宋体" w:cs="宋体"/>
                      <w:szCs w:val="21"/>
                    </w:rPr>
                  </w:pPr>
                  <w:r w:rsidRPr="00305625">
                    <w:rPr>
                      <w:rFonts w:ascii="宋体" w:eastAsia="宋体" w:hAnsi="宋体" w:cs="宋体" w:hint="eastAsia"/>
                      <w:szCs w:val="21"/>
                    </w:rPr>
                    <w:t>给水</w:t>
                  </w:r>
                </w:p>
              </w:tc>
              <w:tc>
                <w:tcPr>
                  <w:tcW w:w="3119" w:type="dxa"/>
                  <w:gridSpan w:val="3"/>
                  <w:vAlign w:val="center"/>
                </w:tcPr>
                <w:p w:rsidR="007C0ABC" w:rsidRPr="00305625" w:rsidRDefault="007C0ABC" w:rsidP="00C22F65">
                  <w:pPr>
                    <w:spacing w:line="240" w:lineRule="auto"/>
                    <w:jc w:val="center"/>
                    <w:rPr>
                      <w:rFonts w:ascii="宋体" w:eastAsia="宋体" w:hAnsi="宋体" w:cs="宋体"/>
                      <w:szCs w:val="21"/>
                    </w:rPr>
                  </w:pPr>
                  <w:r w:rsidRPr="00305625">
                    <w:rPr>
                      <w:rFonts w:ascii="宋体" w:eastAsia="宋体" w:hAnsi="宋体" w:cs="宋体" w:hint="eastAsia"/>
                      <w:szCs w:val="21"/>
                    </w:rPr>
                    <w:t>当地自来水</w:t>
                  </w:r>
                </w:p>
              </w:tc>
              <w:tc>
                <w:tcPr>
                  <w:tcW w:w="2127" w:type="dxa"/>
                  <w:vAlign w:val="center"/>
                </w:tcPr>
                <w:p w:rsidR="007C0ABC" w:rsidRPr="00305625" w:rsidRDefault="007C0ABC" w:rsidP="00C22F65">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0C4B56">
              <w:trPr>
                <w:trHeight w:hRule="exact" w:val="698"/>
              </w:trPr>
              <w:tc>
                <w:tcPr>
                  <w:tcW w:w="1381" w:type="dxa"/>
                  <w:gridSpan w:val="2"/>
                  <w:vMerge/>
                  <w:vAlign w:val="center"/>
                </w:tcPr>
                <w:p w:rsidR="007C0ABC" w:rsidRPr="00305625" w:rsidRDefault="007C0ABC" w:rsidP="00FE5D23">
                  <w:pPr>
                    <w:spacing w:line="240" w:lineRule="auto"/>
                    <w:jc w:val="center"/>
                    <w:rPr>
                      <w:rFonts w:ascii="宋体" w:eastAsia="宋体" w:hAnsi="宋体" w:cs="宋体"/>
                      <w:szCs w:val="21"/>
                    </w:rPr>
                  </w:pPr>
                </w:p>
              </w:tc>
              <w:tc>
                <w:tcPr>
                  <w:tcW w:w="2268" w:type="dxa"/>
                  <w:vAlign w:val="center"/>
                </w:tcPr>
                <w:p w:rsidR="007C0ABC" w:rsidRPr="00305625" w:rsidRDefault="007C0ABC" w:rsidP="00C22F65">
                  <w:pPr>
                    <w:spacing w:line="240" w:lineRule="auto"/>
                    <w:jc w:val="center"/>
                    <w:rPr>
                      <w:rFonts w:ascii="宋体" w:eastAsia="宋体" w:hAnsi="宋体" w:cs="宋体"/>
                      <w:szCs w:val="21"/>
                    </w:rPr>
                  </w:pPr>
                  <w:r w:rsidRPr="00305625">
                    <w:rPr>
                      <w:rFonts w:ascii="宋体" w:eastAsia="宋体" w:hAnsi="宋体" w:cs="宋体" w:hint="eastAsia"/>
                      <w:szCs w:val="21"/>
                    </w:rPr>
                    <w:t>排水</w:t>
                  </w:r>
                </w:p>
              </w:tc>
              <w:tc>
                <w:tcPr>
                  <w:tcW w:w="3119" w:type="dxa"/>
                  <w:gridSpan w:val="3"/>
                  <w:vAlign w:val="center"/>
                </w:tcPr>
                <w:p w:rsidR="007C0ABC" w:rsidRPr="00305625" w:rsidRDefault="007C0ABC" w:rsidP="007C0ABC">
                  <w:pPr>
                    <w:spacing w:line="240" w:lineRule="auto"/>
                    <w:jc w:val="center"/>
                    <w:rPr>
                      <w:rFonts w:ascii="宋体" w:eastAsia="宋体" w:hAnsi="宋体" w:cs="宋体"/>
                      <w:szCs w:val="21"/>
                    </w:rPr>
                  </w:pPr>
                  <w:r w:rsidRPr="00305625">
                    <w:rPr>
                      <w:rFonts w:ascii="宋体" w:eastAsia="宋体" w:hAnsi="宋体" w:hint="eastAsia"/>
                      <w:szCs w:val="21"/>
                    </w:rPr>
                    <w:t>排水清污分流，分别铺设污水管网、雨水管网</w:t>
                  </w:r>
                </w:p>
              </w:tc>
              <w:tc>
                <w:tcPr>
                  <w:tcW w:w="2127" w:type="dxa"/>
                  <w:vAlign w:val="center"/>
                </w:tcPr>
                <w:p w:rsidR="007C0ABC" w:rsidRPr="00305625" w:rsidRDefault="007C0ABC" w:rsidP="00C22F65">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C22F65">
              <w:trPr>
                <w:trHeight w:hRule="exact" w:val="417"/>
              </w:trPr>
              <w:tc>
                <w:tcPr>
                  <w:tcW w:w="1381" w:type="dxa"/>
                  <w:gridSpan w:val="2"/>
                  <w:vMerge/>
                  <w:vAlign w:val="center"/>
                </w:tcPr>
                <w:p w:rsidR="007C0ABC" w:rsidRPr="00305625" w:rsidRDefault="007C0ABC" w:rsidP="00FE5D23">
                  <w:pPr>
                    <w:spacing w:line="240" w:lineRule="auto"/>
                    <w:jc w:val="center"/>
                    <w:rPr>
                      <w:rFonts w:ascii="宋体" w:eastAsia="宋体" w:hAnsi="宋体" w:cs="宋体"/>
                      <w:szCs w:val="21"/>
                    </w:rPr>
                  </w:pPr>
                </w:p>
              </w:tc>
              <w:tc>
                <w:tcPr>
                  <w:tcW w:w="2268" w:type="dxa"/>
                  <w:vAlign w:val="center"/>
                </w:tcPr>
                <w:p w:rsidR="007C0ABC" w:rsidRPr="00305625" w:rsidRDefault="007C0ABC" w:rsidP="00C22F65">
                  <w:pPr>
                    <w:spacing w:line="240" w:lineRule="auto"/>
                    <w:jc w:val="center"/>
                    <w:rPr>
                      <w:rFonts w:ascii="宋体" w:eastAsia="宋体" w:hAnsi="宋体" w:cs="宋体" w:hint="eastAsia"/>
                      <w:szCs w:val="21"/>
                    </w:rPr>
                  </w:pPr>
                  <w:r w:rsidRPr="00305625">
                    <w:rPr>
                      <w:rFonts w:ascii="宋体" w:eastAsia="宋体" w:hAnsi="宋体" w:cs="宋体" w:hint="eastAsia"/>
                      <w:szCs w:val="21"/>
                    </w:rPr>
                    <w:t>供电</w:t>
                  </w:r>
                </w:p>
              </w:tc>
              <w:tc>
                <w:tcPr>
                  <w:tcW w:w="3119" w:type="dxa"/>
                  <w:gridSpan w:val="3"/>
                  <w:vAlign w:val="center"/>
                </w:tcPr>
                <w:p w:rsidR="007C0ABC" w:rsidRPr="00305625" w:rsidRDefault="007C0ABC" w:rsidP="00C22F65">
                  <w:pPr>
                    <w:spacing w:line="240" w:lineRule="auto"/>
                    <w:jc w:val="center"/>
                    <w:rPr>
                      <w:rFonts w:ascii="宋体" w:eastAsia="宋体" w:hAnsi="宋体" w:cs="宋体" w:hint="eastAsia"/>
                      <w:szCs w:val="21"/>
                    </w:rPr>
                  </w:pPr>
                  <w:r w:rsidRPr="00305625">
                    <w:rPr>
                      <w:rFonts w:ascii="宋体" w:eastAsia="宋体" w:hAnsi="宋体" w:cs="宋体" w:hint="eastAsia"/>
                      <w:szCs w:val="21"/>
                    </w:rPr>
                    <w:t>国家电网供电，设一配电室</w:t>
                  </w:r>
                </w:p>
              </w:tc>
              <w:tc>
                <w:tcPr>
                  <w:tcW w:w="2127" w:type="dxa"/>
                  <w:vAlign w:val="center"/>
                </w:tcPr>
                <w:p w:rsidR="007C0ABC" w:rsidRPr="00305625" w:rsidRDefault="007C0ABC" w:rsidP="00C22F65">
                  <w:pPr>
                    <w:spacing w:line="240" w:lineRule="auto"/>
                    <w:jc w:val="center"/>
                    <w:rPr>
                      <w:rFonts w:ascii="宋体" w:eastAsia="宋体" w:hAnsi="宋体" w:cs="宋体" w:hint="eastAsia"/>
                      <w:szCs w:val="21"/>
                    </w:rPr>
                  </w:pPr>
                </w:p>
              </w:tc>
            </w:tr>
            <w:tr w:rsidR="00636E17" w:rsidRPr="00305625" w:rsidTr="00C22F65">
              <w:trPr>
                <w:trHeight w:hRule="exact" w:val="647"/>
              </w:trPr>
              <w:tc>
                <w:tcPr>
                  <w:tcW w:w="690" w:type="dxa"/>
                  <w:vMerge w:val="restart"/>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环保工程</w:t>
                  </w:r>
                </w:p>
              </w:tc>
              <w:tc>
                <w:tcPr>
                  <w:tcW w:w="691" w:type="dxa"/>
                  <w:vMerge w:val="restart"/>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大气</w:t>
                  </w:r>
                </w:p>
              </w:tc>
              <w:tc>
                <w:tcPr>
                  <w:tcW w:w="2268" w:type="dxa"/>
                  <w:vAlign w:val="center"/>
                </w:tcPr>
                <w:p w:rsidR="00CC2FF5" w:rsidRPr="00305625" w:rsidRDefault="00CC2FF5" w:rsidP="007E5CA8">
                  <w:pPr>
                    <w:rPr>
                      <w:rFonts w:ascii="宋体" w:eastAsia="宋体" w:hAnsi="宋体"/>
                      <w:szCs w:val="21"/>
                    </w:rPr>
                  </w:pPr>
                  <w:r w:rsidRPr="00305625">
                    <w:rPr>
                      <w:rFonts w:ascii="宋体" w:eastAsia="宋体" w:hAnsi="宋体" w:hint="eastAsia"/>
                      <w:szCs w:val="21"/>
                    </w:rPr>
                    <w:t>破碎、筛分粉尘</w:t>
                  </w:r>
                </w:p>
              </w:tc>
              <w:tc>
                <w:tcPr>
                  <w:tcW w:w="3119" w:type="dxa"/>
                  <w:gridSpan w:val="3"/>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hint="eastAsia"/>
                      <w:szCs w:val="21"/>
                    </w:rPr>
                    <w:t>湿法作业、雾化喷淋装置，车间封闭</w:t>
                  </w:r>
                </w:p>
              </w:tc>
              <w:tc>
                <w:tcPr>
                  <w:tcW w:w="2127"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7E5CA8">
              <w:trPr>
                <w:trHeight w:hRule="exact" w:val="772"/>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Merge/>
                  <w:vAlign w:val="center"/>
                </w:tcPr>
                <w:p w:rsidR="00CC2FF5" w:rsidRPr="00305625" w:rsidRDefault="00CC2FF5" w:rsidP="00FE5D23">
                  <w:pPr>
                    <w:spacing w:line="240" w:lineRule="auto"/>
                    <w:jc w:val="center"/>
                    <w:rPr>
                      <w:rFonts w:ascii="宋体" w:eastAsia="宋体" w:hAnsi="宋体" w:cs="宋体"/>
                      <w:szCs w:val="21"/>
                    </w:rPr>
                  </w:pPr>
                </w:p>
              </w:tc>
              <w:tc>
                <w:tcPr>
                  <w:tcW w:w="2268" w:type="dxa"/>
                  <w:vAlign w:val="center"/>
                </w:tcPr>
                <w:p w:rsidR="00CC2FF5"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脱硫房，100m</w:t>
                  </w:r>
                  <w:r w:rsidRPr="003B4102">
                    <w:rPr>
                      <w:rFonts w:ascii="宋体" w:eastAsia="宋体" w:hAnsi="宋体" w:cs="宋体" w:hint="eastAsia"/>
                      <w:szCs w:val="21"/>
                      <w:vertAlign w:val="superscript"/>
                    </w:rPr>
                    <w:t>2</w:t>
                  </w:r>
                </w:p>
              </w:tc>
              <w:tc>
                <w:tcPr>
                  <w:tcW w:w="3119" w:type="dxa"/>
                  <w:gridSpan w:val="3"/>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hint="eastAsia"/>
                      <w:szCs w:val="21"/>
                    </w:rPr>
                    <w:t>双碱法脱硫除尘（脱硫效率</w:t>
                  </w:r>
                  <w:r w:rsidR="00525162">
                    <w:rPr>
                      <w:rFonts w:ascii="宋体" w:eastAsia="宋体" w:hAnsi="宋体" w:hint="eastAsia"/>
                      <w:szCs w:val="21"/>
                    </w:rPr>
                    <w:t>8</w:t>
                  </w:r>
                  <w:r w:rsidRPr="00305625">
                    <w:rPr>
                      <w:rFonts w:ascii="宋体" w:eastAsia="宋体" w:hAnsi="宋体"/>
                      <w:szCs w:val="21"/>
                    </w:rPr>
                    <w:t>5%</w:t>
                  </w:r>
                  <w:r w:rsidRPr="00305625">
                    <w:rPr>
                      <w:rFonts w:ascii="宋体" w:eastAsia="宋体" w:hAnsi="宋体" w:hint="eastAsia"/>
                      <w:szCs w:val="21"/>
                    </w:rPr>
                    <w:t>）净化处理后经30</w:t>
                  </w:r>
                  <w:r w:rsidRPr="00305625">
                    <w:rPr>
                      <w:rFonts w:ascii="宋体" w:eastAsia="宋体" w:hAnsi="宋体"/>
                      <w:szCs w:val="21"/>
                    </w:rPr>
                    <w:t>m</w:t>
                  </w:r>
                  <w:r w:rsidRPr="00305625">
                    <w:rPr>
                      <w:rFonts w:ascii="宋体" w:eastAsia="宋体" w:hAnsi="宋体" w:hint="eastAsia"/>
                      <w:szCs w:val="21"/>
                    </w:rPr>
                    <w:t>高排气筒排放</w:t>
                  </w:r>
                </w:p>
              </w:tc>
              <w:tc>
                <w:tcPr>
                  <w:tcW w:w="2127" w:type="dxa"/>
                  <w:vAlign w:val="center"/>
                </w:tcPr>
                <w:p w:rsidR="00CC2FF5" w:rsidRPr="00305625" w:rsidRDefault="00CC2FF5" w:rsidP="00FE5D23">
                  <w:pPr>
                    <w:spacing w:line="240" w:lineRule="auto"/>
                    <w:jc w:val="center"/>
                    <w:rPr>
                      <w:rFonts w:ascii="宋体" w:eastAsia="宋体" w:hAnsi="宋体" w:cs="宋体"/>
                      <w:szCs w:val="21"/>
                    </w:rPr>
                  </w:pPr>
                </w:p>
              </w:tc>
            </w:tr>
            <w:tr w:rsidR="00636E17" w:rsidRPr="00305625" w:rsidTr="007E5CA8">
              <w:trPr>
                <w:trHeight w:hRule="exact" w:val="1286"/>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Merge/>
                  <w:vAlign w:val="center"/>
                </w:tcPr>
                <w:p w:rsidR="00CC2FF5" w:rsidRPr="00305625" w:rsidRDefault="00CC2FF5" w:rsidP="00FE5D23">
                  <w:pPr>
                    <w:spacing w:line="240" w:lineRule="auto"/>
                    <w:jc w:val="center"/>
                    <w:rPr>
                      <w:rFonts w:ascii="宋体" w:eastAsia="宋体" w:hAnsi="宋体" w:cs="宋体"/>
                      <w:szCs w:val="21"/>
                    </w:rPr>
                  </w:pPr>
                </w:p>
              </w:tc>
              <w:tc>
                <w:tcPr>
                  <w:tcW w:w="2268" w:type="dxa"/>
                  <w:vAlign w:val="center"/>
                </w:tcPr>
                <w:p w:rsidR="00CC2FF5" w:rsidRPr="00305625" w:rsidRDefault="00CC2FF5" w:rsidP="007E5CA8">
                  <w:pPr>
                    <w:spacing w:line="240" w:lineRule="auto"/>
                    <w:rPr>
                      <w:rFonts w:ascii="宋体" w:eastAsia="宋体" w:hAnsi="宋体" w:cs="宋体"/>
                      <w:szCs w:val="21"/>
                    </w:rPr>
                  </w:pPr>
                  <w:r w:rsidRPr="00305625">
                    <w:rPr>
                      <w:rFonts w:ascii="宋体" w:eastAsia="宋体" w:hAnsi="宋体" w:cs="宋体" w:hint="eastAsia"/>
                      <w:szCs w:val="21"/>
                    </w:rPr>
                    <w:t>原料堆场、陈化搅拌输送过程无组织粉尘</w:t>
                  </w:r>
                </w:p>
              </w:tc>
              <w:tc>
                <w:tcPr>
                  <w:tcW w:w="3119" w:type="dxa"/>
                  <w:gridSpan w:val="3"/>
                  <w:vAlign w:val="center"/>
                </w:tcPr>
                <w:p w:rsidR="00CC2FF5" w:rsidRPr="00305625" w:rsidRDefault="00CC2FF5" w:rsidP="007E5CA8">
                  <w:pPr>
                    <w:spacing w:line="240" w:lineRule="auto"/>
                    <w:rPr>
                      <w:rFonts w:ascii="宋体" w:eastAsia="宋体" w:hAnsi="宋体" w:cs="宋体"/>
                      <w:szCs w:val="21"/>
                    </w:rPr>
                  </w:pPr>
                  <w:r w:rsidRPr="00305625">
                    <w:rPr>
                      <w:rFonts w:ascii="宋体" w:eastAsia="宋体" w:hAnsi="宋体" w:hint="eastAsia"/>
                      <w:szCs w:val="21"/>
                    </w:rPr>
                    <w:t>物料储存于全封原料棚，皮带输送带全部封闭，对储运过程产生的粉尘采用喷淋装置进行洒水降尘处理</w:t>
                  </w:r>
                </w:p>
              </w:tc>
              <w:tc>
                <w:tcPr>
                  <w:tcW w:w="2127" w:type="dxa"/>
                  <w:vAlign w:val="center"/>
                </w:tcPr>
                <w:p w:rsidR="00CC2FF5" w:rsidRPr="00305625" w:rsidRDefault="00CC2FF5" w:rsidP="00FE5D23">
                  <w:pPr>
                    <w:spacing w:line="240" w:lineRule="auto"/>
                    <w:jc w:val="center"/>
                    <w:rPr>
                      <w:rFonts w:ascii="宋体" w:eastAsia="宋体" w:hAnsi="宋体" w:cs="宋体" w:hint="eastAsia"/>
                      <w:szCs w:val="21"/>
                    </w:rPr>
                  </w:pPr>
                  <w:r w:rsidRPr="00305625">
                    <w:rPr>
                      <w:rFonts w:ascii="宋体" w:eastAsia="宋体" w:hAnsi="宋体" w:cs="宋体" w:hint="eastAsia"/>
                      <w:szCs w:val="21"/>
                    </w:rPr>
                    <w:t>/</w:t>
                  </w:r>
                </w:p>
              </w:tc>
            </w:tr>
            <w:tr w:rsidR="003B4102" w:rsidRPr="00305625" w:rsidTr="004618DA">
              <w:trPr>
                <w:trHeight w:hRule="exact" w:val="457"/>
              </w:trPr>
              <w:tc>
                <w:tcPr>
                  <w:tcW w:w="690" w:type="dxa"/>
                  <w:vMerge/>
                  <w:vAlign w:val="center"/>
                </w:tcPr>
                <w:p w:rsidR="003B4102" w:rsidRPr="00305625" w:rsidRDefault="003B4102" w:rsidP="00FE5D23">
                  <w:pPr>
                    <w:spacing w:line="240" w:lineRule="auto"/>
                    <w:jc w:val="center"/>
                    <w:rPr>
                      <w:rFonts w:ascii="宋体" w:eastAsia="宋体" w:hAnsi="宋体" w:cs="宋体"/>
                      <w:szCs w:val="21"/>
                    </w:rPr>
                  </w:pPr>
                </w:p>
              </w:tc>
              <w:tc>
                <w:tcPr>
                  <w:tcW w:w="691" w:type="dxa"/>
                  <w:vMerge w:val="restart"/>
                  <w:vAlign w:val="center"/>
                </w:tcPr>
                <w:p w:rsidR="003B4102" w:rsidRPr="00305625" w:rsidRDefault="003B4102" w:rsidP="00FE5D23">
                  <w:pPr>
                    <w:spacing w:line="240" w:lineRule="auto"/>
                    <w:jc w:val="center"/>
                    <w:rPr>
                      <w:rFonts w:ascii="宋体" w:eastAsia="宋体" w:hAnsi="宋体" w:cs="宋体"/>
                      <w:szCs w:val="21"/>
                    </w:rPr>
                  </w:pPr>
                  <w:r w:rsidRPr="00305625">
                    <w:rPr>
                      <w:rFonts w:ascii="宋体" w:eastAsia="宋体" w:hAnsi="宋体" w:cs="宋体" w:hint="eastAsia"/>
                      <w:szCs w:val="21"/>
                    </w:rPr>
                    <w:t>废水</w:t>
                  </w:r>
                </w:p>
              </w:tc>
              <w:tc>
                <w:tcPr>
                  <w:tcW w:w="2268" w:type="dxa"/>
                  <w:vAlign w:val="center"/>
                </w:tcPr>
                <w:p w:rsidR="003B4102" w:rsidRPr="00305625" w:rsidRDefault="003B4102" w:rsidP="00FE5D23">
                  <w:pPr>
                    <w:spacing w:line="240" w:lineRule="auto"/>
                    <w:jc w:val="center"/>
                    <w:rPr>
                      <w:rFonts w:ascii="宋体" w:eastAsia="宋体" w:hAnsi="宋体" w:cs="宋体"/>
                      <w:szCs w:val="21"/>
                    </w:rPr>
                  </w:pPr>
                  <w:r>
                    <w:rPr>
                      <w:rFonts w:ascii="宋体" w:eastAsia="宋体" w:hAnsi="宋体" w:cs="宋体" w:hint="eastAsia"/>
                      <w:szCs w:val="21"/>
                    </w:rPr>
                    <w:t>沉淀池,8</w:t>
                  </w:r>
                  <w:r>
                    <w:rPr>
                      <w:rFonts w:ascii="宋体" w:eastAsia="宋体" w:hAnsi="宋体" w:cs="宋体" w:hint="eastAsia"/>
                      <w:szCs w:val="21"/>
                    </w:rPr>
                    <w:t>0m</w:t>
                  </w:r>
                  <w:r w:rsidRPr="003B4102">
                    <w:rPr>
                      <w:rFonts w:ascii="宋体" w:eastAsia="宋体" w:hAnsi="宋体" w:cs="宋体" w:hint="eastAsia"/>
                      <w:szCs w:val="21"/>
                      <w:vertAlign w:val="superscript"/>
                    </w:rPr>
                    <w:t>2</w:t>
                  </w:r>
                </w:p>
              </w:tc>
              <w:tc>
                <w:tcPr>
                  <w:tcW w:w="3119" w:type="dxa"/>
                  <w:gridSpan w:val="3"/>
                  <w:vAlign w:val="center"/>
                </w:tcPr>
                <w:p w:rsidR="003B4102" w:rsidRPr="00305625" w:rsidRDefault="004618DA" w:rsidP="00FE5D23">
                  <w:pPr>
                    <w:spacing w:line="240" w:lineRule="auto"/>
                    <w:jc w:val="center"/>
                    <w:rPr>
                      <w:rFonts w:ascii="宋体" w:eastAsia="宋体" w:hAnsi="宋体" w:cs="宋体"/>
                      <w:szCs w:val="21"/>
                    </w:rPr>
                  </w:pPr>
                  <w:r>
                    <w:rPr>
                      <w:rFonts w:ascii="宋体" w:eastAsia="宋体" w:hAnsi="宋体" w:cs="宋体" w:hint="eastAsia"/>
                      <w:szCs w:val="21"/>
                    </w:rPr>
                    <w:t>脱硫塔定排水进行沉淀处理</w:t>
                  </w:r>
                </w:p>
              </w:tc>
              <w:tc>
                <w:tcPr>
                  <w:tcW w:w="2127" w:type="dxa"/>
                  <w:vAlign w:val="center"/>
                </w:tcPr>
                <w:p w:rsidR="003B4102" w:rsidRPr="00305625" w:rsidRDefault="004618DA" w:rsidP="00FE5D23">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3B4102" w:rsidRPr="00305625" w:rsidTr="00C22F65">
              <w:trPr>
                <w:trHeight w:hRule="exact" w:val="647"/>
              </w:trPr>
              <w:tc>
                <w:tcPr>
                  <w:tcW w:w="690" w:type="dxa"/>
                  <w:vMerge/>
                  <w:vAlign w:val="center"/>
                </w:tcPr>
                <w:p w:rsidR="003B4102" w:rsidRPr="00305625" w:rsidRDefault="003B4102" w:rsidP="00FE5D23">
                  <w:pPr>
                    <w:spacing w:line="240" w:lineRule="auto"/>
                    <w:jc w:val="center"/>
                    <w:rPr>
                      <w:rFonts w:ascii="宋体" w:eastAsia="宋体" w:hAnsi="宋体" w:cs="宋体"/>
                      <w:szCs w:val="21"/>
                    </w:rPr>
                  </w:pPr>
                </w:p>
              </w:tc>
              <w:tc>
                <w:tcPr>
                  <w:tcW w:w="691" w:type="dxa"/>
                  <w:vMerge/>
                  <w:vAlign w:val="center"/>
                </w:tcPr>
                <w:p w:rsidR="003B4102" w:rsidRPr="00305625" w:rsidRDefault="003B4102" w:rsidP="00FE5D23">
                  <w:pPr>
                    <w:spacing w:line="240" w:lineRule="auto"/>
                    <w:jc w:val="center"/>
                    <w:rPr>
                      <w:rFonts w:ascii="宋体" w:eastAsia="宋体" w:hAnsi="宋体" w:cs="宋体" w:hint="eastAsia"/>
                      <w:szCs w:val="21"/>
                    </w:rPr>
                  </w:pPr>
                </w:p>
              </w:tc>
              <w:tc>
                <w:tcPr>
                  <w:tcW w:w="2268" w:type="dxa"/>
                  <w:vAlign w:val="center"/>
                </w:tcPr>
                <w:p w:rsidR="003B4102" w:rsidRPr="00305625" w:rsidRDefault="003B4102" w:rsidP="00D918FE">
                  <w:pPr>
                    <w:spacing w:line="240" w:lineRule="auto"/>
                    <w:jc w:val="center"/>
                    <w:rPr>
                      <w:rFonts w:ascii="宋体" w:eastAsia="宋体" w:hAnsi="宋体" w:cs="宋体"/>
                      <w:szCs w:val="21"/>
                    </w:rPr>
                  </w:pPr>
                  <w:r w:rsidRPr="00305625">
                    <w:rPr>
                      <w:rFonts w:ascii="宋体" w:eastAsia="宋体" w:hAnsi="宋体" w:cs="宋体" w:hint="eastAsia"/>
                      <w:szCs w:val="21"/>
                    </w:rPr>
                    <w:t>生活废水</w:t>
                  </w:r>
                </w:p>
              </w:tc>
              <w:tc>
                <w:tcPr>
                  <w:tcW w:w="3119" w:type="dxa"/>
                  <w:gridSpan w:val="3"/>
                  <w:vAlign w:val="center"/>
                </w:tcPr>
                <w:p w:rsidR="003B4102" w:rsidRPr="00305625" w:rsidRDefault="003B4102" w:rsidP="00D918FE">
                  <w:pPr>
                    <w:spacing w:line="240" w:lineRule="auto"/>
                    <w:jc w:val="center"/>
                    <w:rPr>
                      <w:rFonts w:ascii="宋体" w:eastAsia="宋体" w:hAnsi="宋体" w:cs="宋体"/>
                      <w:szCs w:val="21"/>
                    </w:rPr>
                  </w:pPr>
                  <w:r w:rsidRPr="00305625">
                    <w:rPr>
                      <w:rFonts w:ascii="宋体" w:eastAsia="宋体" w:hAnsi="宋体" w:hint="eastAsia"/>
                      <w:szCs w:val="21"/>
                    </w:rPr>
                    <w:t>化粪池，容积约20m</w:t>
                  </w:r>
                  <w:r w:rsidRPr="00305625">
                    <w:rPr>
                      <w:rFonts w:ascii="宋体" w:eastAsia="宋体" w:hAnsi="宋体" w:hint="eastAsia"/>
                      <w:szCs w:val="21"/>
                      <w:vertAlign w:val="superscript"/>
                    </w:rPr>
                    <w:t>3</w:t>
                  </w:r>
                  <w:r w:rsidRPr="00305625">
                    <w:rPr>
                      <w:rFonts w:ascii="宋体" w:eastAsia="宋体" w:hAnsi="宋体" w:hint="eastAsia"/>
                      <w:szCs w:val="21"/>
                    </w:rPr>
                    <w:t>，能容纳约13天的废水量</w:t>
                  </w:r>
                </w:p>
              </w:tc>
              <w:tc>
                <w:tcPr>
                  <w:tcW w:w="2127" w:type="dxa"/>
                  <w:vAlign w:val="center"/>
                </w:tcPr>
                <w:p w:rsidR="003B4102" w:rsidRPr="00305625" w:rsidRDefault="003B4102" w:rsidP="00D918FE">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C22F65">
              <w:trPr>
                <w:trHeight w:hRule="exact" w:val="647"/>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噪声</w:t>
                  </w:r>
                </w:p>
              </w:tc>
              <w:tc>
                <w:tcPr>
                  <w:tcW w:w="2268"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生产设备噪声</w:t>
                  </w:r>
                </w:p>
              </w:tc>
              <w:tc>
                <w:tcPr>
                  <w:tcW w:w="3119" w:type="dxa"/>
                  <w:gridSpan w:val="3"/>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基础减震、墙体隔声</w:t>
                  </w:r>
                </w:p>
              </w:tc>
              <w:tc>
                <w:tcPr>
                  <w:tcW w:w="2127"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C22F65">
              <w:trPr>
                <w:trHeight w:hRule="exact" w:val="647"/>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Merge w:val="restart"/>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固废</w:t>
                  </w:r>
                </w:p>
              </w:tc>
              <w:tc>
                <w:tcPr>
                  <w:tcW w:w="2268"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生产固废</w:t>
                  </w:r>
                </w:p>
              </w:tc>
              <w:tc>
                <w:tcPr>
                  <w:tcW w:w="3119" w:type="dxa"/>
                  <w:gridSpan w:val="3"/>
                  <w:vAlign w:val="center"/>
                </w:tcPr>
                <w:p w:rsidR="00CC2FF5" w:rsidRPr="00305625" w:rsidRDefault="00525162" w:rsidP="00FE5D23">
                  <w:pPr>
                    <w:spacing w:line="240" w:lineRule="auto"/>
                    <w:jc w:val="center"/>
                    <w:rPr>
                      <w:rFonts w:ascii="宋体" w:eastAsia="宋体" w:hAnsi="宋体" w:cs="宋体"/>
                      <w:szCs w:val="21"/>
                    </w:rPr>
                  </w:pPr>
                  <w:r>
                    <w:rPr>
                      <w:rFonts w:ascii="宋体" w:eastAsia="宋体" w:hAnsi="宋体" w:hint="eastAsia"/>
                      <w:szCs w:val="21"/>
                    </w:rPr>
                    <w:t>废泥坯</w:t>
                  </w:r>
                  <w:r w:rsidR="00CC2FF5" w:rsidRPr="00305625">
                    <w:rPr>
                      <w:rFonts w:ascii="宋体" w:eastAsia="宋体" w:hAnsi="宋体" w:hint="eastAsia"/>
                      <w:szCs w:val="21"/>
                    </w:rPr>
                    <w:t>切条残渣、不合格产品作为生产原料重新利用</w:t>
                  </w:r>
                </w:p>
              </w:tc>
              <w:tc>
                <w:tcPr>
                  <w:tcW w:w="2127"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w:t>
                  </w:r>
                </w:p>
              </w:tc>
            </w:tr>
            <w:tr w:rsidR="00636E17" w:rsidRPr="00305625" w:rsidTr="00C22F65">
              <w:trPr>
                <w:trHeight w:hRule="exact" w:val="647"/>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Merge/>
                  <w:vAlign w:val="center"/>
                </w:tcPr>
                <w:p w:rsidR="00CC2FF5" w:rsidRPr="00305625" w:rsidRDefault="00CC2FF5" w:rsidP="00FE5D23">
                  <w:pPr>
                    <w:spacing w:line="240" w:lineRule="auto"/>
                    <w:jc w:val="center"/>
                    <w:rPr>
                      <w:rFonts w:ascii="宋体" w:eastAsia="宋体" w:hAnsi="宋体" w:cs="宋体" w:hint="eastAsia"/>
                      <w:szCs w:val="21"/>
                    </w:rPr>
                  </w:pPr>
                </w:p>
              </w:tc>
              <w:tc>
                <w:tcPr>
                  <w:tcW w:w="2268" w:type="dxa"/>
                  <w:vAlign w:val="center"/>
                </w:tcPr>
                <w:p w:rsidR="00CC2FF5" w:rsidRPr="00305625" w:rsidRDefault="00CC2FF5" w:rsidP="00FE5D23">
                  <w:pPr>
                    <w:spacing w:line="240" w:lineRule="auto"/>
                    <w:jc w:val="center"/>
                    <w:rPr>
                      <w:rFonts w:ascii="宋体" w:eastAsia="宋体" w:hAnsi="宋体" w:cs="宋体" w:hint="eastAsia"/>
                      <w:szCs w:val="21"/>
                    </w:rPr>
                  </w:pPr>
                  <w:r w:rsidRPr="00305625">
                    <w:rPr>
                      <w:rFonts w:ascii="宋体" w:eastAsia="宋体" w:hAnsi="宋体" w:cs="宋体" w:hint="eastAsia"/>
                      <w:szCs w:val="21"/>
                    </w:rPr>
                    <w:t>生活垃圾</w:t>
                  </w:r>
                </w:p>
              </w:tc>
              <w:tc>
                <w:tcPr>
                  <w:tcW w:w="3119" w:type="dxa"/>
                  <w:gridSpan w:val="3"/>
                  <w:vAlign w:val="center"/>
                </w:tcPr>
                <w:p w:rsidR="00CC2FF5" w:rsidRPr="00305625" w:rsidRDefault="00CC2FF5" w:rsidP="00616839">
                  <w:pPr>
                    <w:spacing w:line="240" w:lineRule="auto"/>
                    <w:rPr>
                      <w:rFonts w:ascii="宋体" w:eastAsia="宋体" w:hAnsi="宋体" w:cs="宋体" w:hint="eastAsia"/>
                      <w:szCs w:val="21"/>
                    </w:rPr>
                  </w:pPr>
                  <w:r w:rsidRPr="00305625">
                    <w:rPr>
                      <w:rFonts w:ascii="宋体" w:eastAsia="宋体" w:hAnsi="宋体" w:cs="宋体" w:hint="eastAsia"/>
                      <w:szCs w:val="21"/>
                    </w:rPr>
                    <w:t>垃圾收集筒，</w:t>
                  </w:r>
                  <w:r w:rsidRPr="00305625">
                    <w:rPr>
                      <w:rFonts w:ascii="宋体" w:eastAsia="宋体" w:hAnsi="宋体" w:hint="eastAsia"/>
                      <w:szCs w:val="21"/>
                    </w:rPr>
                    <w:t>由环卫部门统一收集处理</w:t>
                  </w:r>
                </w:p>
              </w:tc>
              <w:tc>
                <w:tcPr>
                  <w:tcW w:w="2127" w:type="dxa"/>
                  <w:vAlign w:val="center"/>
                </w:tcPr>
                <w:p w:rsidR="00CC2FF5" w:rsidRPr="00305625" w:rsidRDefault="00CC2FF5" w:rsidP="00FE5D23">
                  <w:pPr>
                    <w:spacing w:line="240" w:lineRule="auto"/>
                    <w:jc w:val="center"/>
                    <w:rPr>
                      <w:rFonts w:ascii="宋体" w:eastAsia="宋体" w:hAnsi="宋体" w:cs="宋体" w:hint="eastAsia"/>
                      <w:szCs w:val="21"/>
                    </w:rPr>
                  </w:pPr>
                </w:p>
              </w:tc>
            </w:tr>
            <w:tr w:rsidR="00636E17" w:rsidRPr="00305625" w:rsidTr="00C22F65">
              <w:trPr>
                <w:trHeight w:hRule="exact" w:val="647"/>
              </w:trPr>
              <w:tc>
                <w:tcPr>
                  <w:tcW w:w="690" w:type="dxa"/>
                  <w:vMerge/>
                  <w:vAlign w:val="center"/>
                </w:tcPr>
                <w:p w:rsidR="00CC2FF5" w:rsidRPr="00305625" w:rsidRDefault="00CC2FF5" w:rsidP="00FE5D23">
                  <w:pPr>
                    <w:spacing w:line="240" w:lineRule="auto"/>
                    <w:jc w:val="center"/>
                    <w:rPr>
                      <w:rFonts w:ascii="宋体" w:eastAsia="宋体" w:hAnsi="宋体" w:cs="宋体"/>
                      <w:szCs w:val="21"/>
                    </w:rPr>
                  </w:pPr>
                </w:p>
              </w:tc>
              <w:tc>
                <w:tcPr>
                  <w:tcW w:w="691" w:type="dxa"/>
                  <w:vMerge/>
                  <w:vAlign w:val="center"/>
                </w:tcPr>
                <w:p w:rsidR="00CC2FF5" w:rsidRPr="00305625" w:rsidRDefault="00CC2FF5" w:rsidP="00FE5D23">
                  <w:pPr>
                    <w:spacing w:line="240" w:lineRule="auto"/>
                    <w:jc w:val="center"/>
                    <w:rPr>
                      <w:rFonts w:ascii="宋体" w:eastAsia="宋体" w:hAnsi="宋体" w:cs="宋体" w:hint="eastAsia"/>
                      <w:szCs w:val="21"/>
                    </w:rPr>
                  </w:pPr>
                </w:p>
              </w:tc>
              <w:tc>
                <w:tcPr>
                  <w:tcW w:w="2268" w:type="dxa"/>
                  <w:vAlign w:val="center"/>
                </w:tcPr>
                <w:p w:rsidR="00CC2FF5" w:rsidRPr="00305625" w:rsidRDefault="00CC2FF5" w:rsidP="00FE5D23">
                  <w:pPr>
                    <w:spacing w:line="240" w:lineRule="auto"/>
                    <w:jc w:val="center"/>
                    <w:rPr>
                      <w:rFonts w:ascii="宋体" w:eastAsia="宋体" w:hAnsi="宋体" w:cs="宋体" w:hint="eastAsia"/>
                      <w:szCs w:val="21"/>
                    </w:rPr>
                  </w:pPr>
                  <w:r w:rsidRPr="00305625">
                    <w:rPr>
                      <w:rFonts w:ascii="宋体" w:eastAsia="宋体" w:hAnsi="宋体" w:cs="宋体" w:hint="eastAsia"/>
                      <w:szCs w:val="21"/>
                    </w:rPr>
                    <w:t>废机油</w:t>
                  </w:r>
                </w:p>
              </w:tc>
              <w:tc>
                <w:tcPr>
                  <w:tcW w:w="3119" w:type="dxa"/>
                  <w:gridSpan w:val="3"/>
                  <w:vAlign w:val="center"/>
                </w:tcPr>
                <w:p w:rsidR="00CC2FF5" w:rsidRPr="00305625" w:rsidRDefault="00CC2FF5" w:rsidP="00616839">
                  <w:pPr>
                    <w:spacing w:line="240" w:lineRule="auto"/>
                    <w:jc w:val="center"/>
                    <w:rPr>
                      <w:rFonts w:ascii="宋体" w:eastAsia="宋体" w:hAnsi="宋体" w:cs="宋体" w:hint="eastAsia"/>
                      <w:szCs w:val="21"/>
                    </w:rPr>
                  </w:pPr>
                  <w:r w:rsidRPr="00305625">
                    <w:rPr>
                      <w:rFonts w:ascii="宋体" w:eastAsia="宋体" w:hAnsi="宋体" w:hint="eastAsia"/>
                      <w:szCs w:val="21"/>
                    </w:rPr>
                    <w:t>危废暂存间， 6m</w:t>
                  </w:r>
                  <w:r w:rsidRPr="00305625">
                    <w:rPr>
                      <w:rFonts w:ascii="宋体" w:eastAsia="宋体" w:hAnsi="宋体" w:hint="eastAsia"/>
                      <w:szCs w:val="21"/>
                      <w:vertAlign w:val="superscript"/>
                    </w:rPr>
                    <w:t>2</w:t>
                  </w:r>
                  <w:r w:rsidR="004618DA">
                    <w:rPr>
                      <w:rFonts w:ascii="宋体" w:eastAsia="宋体" w:hAnsi="宋体" w:hint="eastAsia"/>
                      <w:szCs w:val="21"/>
                    </w:rPr>
                    <w:t>，位于办公楼</w:t>
                  </w:r>
                  <w:r w:rsidR="00525162">
                    <w:rPr>
                      <w:rFonts w:ascii="宋体" w:eastAsia="宋体" w:hAnsi="宋体" w:hint="eastAsia"/>
                      <w:szCs w:val="21"/>
                    </w:rPr>
                    <w:t>南</w:t>
                  </w:r>
                  <w:r w:rsidRPr="00305625">
                    <w:rPr>
                      <w:rFonts w:ascii="宋体" w:eastAsia="宋体" w:hAnsi="宋体" w:hint="eastAsia"/>
                      <w:szCs w:val="21"/>
                    </w:rPr>
                    <w:t>侧</w:t>
                  </w:r>
                </w:p>
              </w:tc>
              <w:tc>
                <w:tcPr>
                  <w:tcW w:w="2127" w:type="dxa"/>
                  <w:vAlign w:val="center"/>
                </w:tcPr>
                <w:p w:rsidR="00CC2FF5" w:rsidRPr="00305625" w:rsidRDefault="00CC2FF5" w:rsidP="00FE5D23">
                  <w:pPr>
                    <w:spacing w:line="240" w:lineRule="auto"/>
                    <w:jc w:val="center"/>
                    <w:rPr>
                      <w:rFonts w:ascii="宋体" w:eastAsia="宋体" w:hAnsi="宋体" w:cs="宋体" w:hint="eastAsia"/>
                      <w:szCs w:val="21"/>
                    </w:rPr>
                  </w:pPr>
                </w:p>
              </w:tc>
            </w:tr>
            <w:tr w:rsidR="00636E17" w:rsidRPr="00305625" w:rsidTr="00833DDC">
              <w:trPr>
                <w:trHeight w:hRule="exact" w:val="462"/>
              </w:trPr>
              <w:tc>
                <w:tcPr>
                  <w:tcW w:w="690" w:type="dxa"/>
                  <w:vAlign w:val="center"/>
                </w:tcPr>
                <w:p w:rsidR="00CC2FF5" w:rsidRPr="00305625" w:rsidRDefault="00CC2FF5" w:rsidP="00FE5D23">
                  <w:pPr>
                    <w:spacing w:line="240" w:lineRule="auto"/>
                    <w:jc w:val="center"/>
                    <w:rPr>
                      <w:rFonts w:ascii="宋体" w:eastAsia="宋体" w:hAnsi="宋体" w:cs="宋体"/>
                      <w:szCs w:val="21"/>
                    </w:rPr>
                  </w:pPr>
                  <w:r w:rsidRPr="00305625">
                    <w:rPr>
                      <w:rFonts w:ascii="宋体" w:eastAsia="宋体" w:hAnsi="宋体" w:cs="宋体" w:hint="eastAsia"/>
                      <w:szCs w:val="21"/>
                    </w:rPr>
                    <w:t>生态</w:t>
                  </w:r>
                </w:p>
              </w:tc>
              <w:tc>
                <w:tcPr>
                  <w:tcW w:w="691" w:type="dxa"/>
                  <w:vAlign w:val="center"/>
                </w:tcPr>
                <w:p w:rsidR="00CC2FF5" w:rsidRPr="00305625" w:rsidRDefault="00CC2FF5" w:rsidP="00FE5D23">
                  <w:pPr>
                    <w:spacing w:line="240" w:lineRule="auto"/>
                    <w:jc w:val="center"/>
                    <w:rPr>
                      <w:rFonts w:ascii="宋体" w:eastAsia="宋体" w:hAnsi="宋体" w:cs="宋体" w:hint="eastAsia"/>
                      <w:szCs w:val="21"/>
                    </w:rPr>
                  </w:pPr>
                  <w:r w:rsidRPr="00305625">
                    <w:rPr>
                      <w:rFonts w:ascii="宋体" w:eastAsia="宋体" w:hAnsi="宋体" w:cs="宋体" w:hint="eastAsia"/>
                      <w:szCs w:val="21"/>
                    </w:rPr>
                    <w:t>绿化</w:t>
                  </w:r>
                </w:p>
              </w:tc>
              <w:tc>
                <w:tcPr>
                  <w:tcW w:w="5387" w:type="dxa"/>
                  <w:gridSpan w:val="4"/>
                  <w:vAlign w:val="center"/>
                </w:tcPr>
                <w:p w:rsidR="00CC2FF5" w:rsidRPr="00305625" w:rsidRDefault="00CC2FF5" w:rsidP="00616839">
                  <w:pPr>
                    <w:spacing w:line="240" w:lineRule="auto"/>
                    <w:jc w:val="center"/>
                    <w:rPr>
                      <w:rFonts w:ascii="宋体" w:eastAsia="宋体" w:hAnsi="宋体" w:hint="eastAsia"/>
                      <w:szCs w:val="21"/>
                    </w:rPr>
                  </w:pPr>
                  <w:r w:rsidRPr="00305625">
                    <w:rPr>
                      <w:rFonts w:ascii="宋体" w:eastAsia="宋体" w:hAnsi="宋体" w:hint="eastAsia"/>
                      <w:szCs w:val="21"/>
                    </w:rPr>
                    <w:t>绿化面积</w:t>
                  </w:r>
                  <w:r w:rsidR="00525162">
                    <w:rPr>
                      <w:rFonts w:ascii="宋体" w:eastAsia="宋体" w:hAnsi="宋体" w:hint="eastAsia"/>
                      <w:szCs w:val="21"/>
                    </w:rPr>
                    <w:t>2</w:t>
                  </w:r>
                  <w:r w:rsidRPr="00305625">
                    <w:rPr>
                      <w:rFonts w:ascii="宋体" w:eastAsia="宋体" w:hAnsi="宋体" w:hint="eastAsia"/>
                      <w:szCs w:val="21"/>
                    </w:rPr>
                    <w:t>00m</w:t>
                  </w:r>
                  <w:r w:rsidRPr="00305625">
                    <w:rPr>
                      <w:rFonts w:ascii="宋体" w:eastAsia="宋体" w:hAnsi="宋体" w:hint="eastAsia"/>
                      <w:szCs w:val="21"/>
                      <w:vertAlign w:val="superscript"/>
                    </w:rPr>
                    <w:t>2</w:t>
                  </w:r>
                </w:p>
              </w:tc>
              <w:tc>
                <w:tcPr>
                  <w:tcW w:w="2127" w:type="dxa"/>
                  <w:vAlign w:val="center"/>
                </w:tcPr>
                <w:p w:rsidR="00CC2FF5" w:rsidRPr="00305625" w:rsidRDefault="00CC2FF5" w:rsidP="00FE5D23">
                  <w:pPr>
                    <w:spacing w:line="240" w:lineRule="auto"/>
                    <w:jc w:val="center"/>
                    <w:rPr>
                      <w:rFonts w:ascii="宋体" w:eastAsia="宋体" w:hAnsi="宋体" w:cs="宋体" w:hint="eastAsia"/>
                      <w:szCs w:val="21"/>
                    </w:rPr>
                  </w:pPr>
                </w:p>
              </w:tc>
            </w:tr>
          </w:tbl>
          <w:p w:rsidR="00636E17" w:rsidRPr="00305625" w:rsidRDefault="00636E17" w:rsidP="0026774D">
            <w:pPr>
              <w:spacing w:before="100" w:beforeAutospacing="1" w:line="360" w:lineRule="auto"/>
              <w:ind w:firstLine="476"/>
              <w:rPr>
                <w:rFonts w:ascii="宋体" w:eastAsia="宋体" w:hAnsi="宋体" w:hint="eastAsia"/>
                <w:sz w:val="24"/>
                <w:szCs w:val="24"/>
              </w:rPr>
            </w:pPr>
            <w:r w:rsidRPr="00305625">
              <w:rPr>
                <w:rFonts w:ascii="宋体" w:eastAsia="宋体" w:hAnsi="宋体" w:hint="eastAsia"/>
                <w:sz w:val="24"/>
                <w:szCs w:val="24"/>
              </w:rPr>
              <w:t>②项目产品方案见表1-2。</w:t>
            </w:r>
          </w:p>
          <w:p w:rsidR="00984EC6" w:rsidRDefault="00984EC6" w:rsidP="0026774D">
            <w:pPr>
              <w:jc w:val="center"/>
              <w:rPr>
                <w:rFonts w:ascii="宋体" w:eastAsia="宋体" w:hAnsi="宋体" w:hint="eastAsia"/>
                <w:b/>
                <w:szCs w:val="21"/>
              </w:rPr>
            </w:pPr>
            <w:r w:rsidRPr="00305625">
              <w:rPr>
                <w:rFonts w:ascii="宋体" w:eastAsia="宋体" w:hAnsi="宋体" w:hint="eastAsia"/>
                <w:b/>
                <w:szCs w:val="21"/>
              </w:rPr>
              <w:t>表1-2 产品方案一览表</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844"/>
              <w:gridCol w:w="1418"/>
              <w:gridCol w:w="1842"/>
              <w:gridCol w:w="2389"/>
            </w:tblGrid>
            <w:tr w:rsidR="0026774D" w:rsidRPr="00305625" w:rsidTr="00833DDC">
              <w:trPr>
                <w:trHeight w:val="492"/>
              </w:trPr>
              <w:tc>
                <w:tcPr>
                  <w:tcW w:w="778"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产品</w:t>
                  </w:r>
                </w:p>
              </w:tc>
              <w:tc>
                <w:tcPr>
                  <w:tcW w:w="1039"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规格</w:t>
                  </w:r>
                </w:p>
              </w:tc>
              <w:tc>
                <w:tcPr>
                  <w:tcW w:w="799"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单块砖重量</w:t>
                  </w:r>
                </w:p>
              </w:tc>
              <w:tc>
                <w:tcPr>
                  <w:tcW w:w="1038"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产能</w:t>
                  </w:r>
                </w:p>
              </w:tc>
              <w:tc>
                <w:tcPr>
                  <w:tcW w:w="1346" w:type="pct"/>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质量标准</w:t>
                  </w:r>
                </w:p>
              </w:tc>
            </w:tr>
            <w:tr w:rsidR="0026774D" w:rsidRPr="00305625" w:rsidTr="0026774D">
              <w:trPr>
                <w:trHeight w:val="702"/>
              </w:trPr>
              <w:tc>
                <w:tcPr>
                  <w:tcW w:w="778"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页岩砖</w:t>
                  </w:r>
                </w:p>
              </w:tc>
              <w:tc>
                <w:tcPr>
                  <w:tcW w:w="1039"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240mm</w:t>
                  </w:r>
                  <w:r w:rsidRPr="0026774D">
                    <w:rPr>
                      <w:rFonts w:ascii="宋体" w:eastAsia="宋体" w:hAnsi="宋体"/>
                      <w:szCs w:val="21"/>
                    </w:rPr>
                    <w:t>×</w:t>
                  </w:r>
                  <w:r w:rsidRPr="0026774D">
                    <w:rPr>
                      <w:rFonts w:ascii="宋体" w:eastAsia="宋体" w:hAnsi="宋体" w:hint="eastAsia"/>
                      <w:szCs w:val="21"/>
                    </w:rPr>
                    <w:t>115mm</w:t>
                  </w:r>
                </w:p>
              </w:tc>
              <w:tc>
                <w:tcPr>
                  <w:tcW w:w="799"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2.5kg</w:t>
                  </w:r>
                </w:p>
              </w:tc>
              <w:tc>
                <w:tcPr>
                  <w:tcW w:w="1038" w:type="pct"/>
                  <w:shd w:val="clear" w:color="auto" w:fill="auto"/>
                  <w:vAlign w:val="center"/>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3000万块/年</w:t>
                  </w:r>
                </w:p>
              </w:tc>
              <w:tc>
                <w:tcPr>
                  <w:tcW w:w="1346" w:type="pct"/>
                </w:tcPr>
                <w:p w:rsidR="0026774D" w:rsidRPr="0026774D" w:rsidRDefault="0026774D" w:rsidP="00612287">
                  <w:pPr>
                    <w:jc w:val="center"/>
                    <w:rPr>
                      <w:rFonts w:ascii="宋体" w:eastAsia="宋体" w:hAnsi="宋体" w:hint="eastAsia"/>
                      <w:szCs w:val="21"/>
                    </w:rPr>
                  </w:pPr>
                  <w:r w:rsidRPr="0026774D">
                    <w:rPr>
                      <w:rFonts w:ascii="宋体" w:eastAsia="宋体" w:hAnsi="宋体" w:hint="eastAsia"/>
                      <w:szCs w:val="21"/>
                    </w:rPr>
                    <w:t>普通混凝土小型砌块（GB/T8239-2014）</w:t>
                  </w:r>
                </w:p>
              </w:tc>
            </w:tr>
          </w:tbl>
          <w:p w:rsidR="00514DE7" w:rsidRPr="00305625" w:rsidRDefault="00514DE7" w:rsidP="00514DE7">
            <w:pPr>
              <w:adjustRightInd w:val="0"/>
              <w:snapToGrid w:val="0"/>
              <w:spacing w:before="100" w:beforeAutospacing="1" w:line="360" w:lineRule="auto"/>
              <w:rPr>
                <w:rFonts w:ascii="宋体" w:eastAsia="宋体" w:hAnsi="宋体" w:hint="eastAsia"/>
                <w:b/>
                <w:sz w:val="24"/>
                <w:szCs w:val="28"/>
              </w:rPr>
            </w:pPr>
            <w:r w:rsidRPr="00D706C5">
              <w:rPr>
                <w:rFonts w:ascii="Times New Roman" w:eastAsia="宋体" w:hAnsi="Times New Roman" w:cs="Times New Roman"/>
                <w:b/>
                <w:sz w:val="24"/>
                <w:szCs w:val="28"/>
              </w:rPr>
              <w:t>1.4</w:t>
            </w:r>
            <w:r w:rsidRPr="00305625">
              <w:rPr>
                <w:rFonts w:ascii="宋体" w:eastAsia="宋体" w:hAnsi="宋体" w:hint="eastAsia"/>
                <w:b/>
                <w:sz w:val="24"/>
                <w:szCs w:val="28"/>
              </w:rPr>
              <w:t>主要原辅材料、能耗及设备配置</w:t>
            </w:r>
          </w:p>
          <w:p w:rsidR="00514DE7" w:rsidRPr="00305625" w:rsidRDefault="00514DE7" w:rsidP="00514DE7">
            <w:pPr>
              <w:spacing w:line="360" w:lineRule="auto"/>
              <w:ind w:firstLineChars="200" w:firstLine="480"/>
              <w:rPr>
                <w:rFonts w:ascii="宋体" w:eastAsia="宋体" w:hAnsi="宋体" w:hint="eastAsia"/>
                <w:sz w:val="24"/>
                <w:szCs w:val="28"/>
              </w:rPr>
            </w:pPr>
            <w:r w:rsidRPr="00305625">
              <w:rPr>
                <w:rFonts w:ascii="宋体" w:eastAsia="宋体" w:hAnsi="宋体" w:hint="eastAsia"/>
                <w:sz w:val="24"/>
                <w:szCs w:val="28"/>
              </w:rPr>
              <w:t>①主要原辅材料、能耗</w:t>
            </w:r>
          </w:p>
          <w:p w:rsidR="00514DE7" w:rsidRPr="00305625" w:rsidRDefault="00514DE7" w:rsidP="00514DE7">
            <w:pPr>
              <w:spacing w:line="360" w:lineRule="auto"/>
              <w:ind w:firstLineChars="200" w:firstLine="480"/>
              <w:rPr>
                <w:rFonts w:ascii="宋体" w:eastAsia="宋体" w:hAnsi="宋体"/>
                <w:sz w:val="24"/>
              </w:rPr>
            </w:pPr>
            <w:r w:rsidRPr="00305625">
              <w:rPr>
                <w:rFonts w:ascii="宋体" w:eastAsia="宋体" w:hAnsi="宋体" w:hint="eastAsia"/>
                <w:sz w:val="24"/>
              </w:rPr>
              <w:t>本项目生产所需原料主要为页岩矿及煤矸石，页岩矿及煤矸石均外购</w:t>
            </w:r>
            <w:r w:rsidR="00CF034A">
              <w:rPr>
                <w:rFonts w:ascii="宋体" w:eastAsia="宋体" w:hAnsi="宋体" w:hint="eastAsia"/>
                <w:sz w:val="24"/>
              </w:rPr>
              <w:t>，与</w:t>
            </w:r>
            <w:r w:rsidR="00CF034A" w:rsidRPr="00074A3A">
              <w:rPr>
                <w:rFonts w:ascii="宋体" w:hAnsi="宋体" w:cs="宋体" w:hint="eastAsia"/>
                <w:kern w:val="1"/>
                <w:sz w:val="24"/>
                <w:szCs w:val="24"/>
              </w:rPr>
              <w:t>城步苗族自治县西岩镇企业办页岩砖厂</w:t>
            </w:r>
            <w:r w:rsidR="00CF034A">
              <w:rPr>
                <w:rFonts w:ascii="宋体" w:hAnsi="宋体" w:cs="宋体" w:hint="eastAsia"/>
                <w:kern w:val="1"/>
                <w:sz w:val="24"/>
                <w:szCs w:val="24"/>
              </w:rPr>
              <w:t>为同一来源，</w:t>
            </w:r>
            <w:bookmarkStart w:id="2" w:name="_GoBack"/>
            <w:bookmarkEnd w:id="2"/>
            <w:r w:rsidR="00010B28" w:rsidRPr="00305625">
              <w:rPr>
                <w:rFonts w:ascii="宋体" w:eastAsia="宋体" w:hAnsi="宋体" w:hint="eastAsia"/>
                <w:sz w:val="24"/>
              </w:rPr>
              <w:t>煤矸石</w:t>
            </w:r>
            <w:r w:rsidR="00CF034A">
              <w:rPr>
                <w:rFonts w:ascii="宋体" w:hAnsi="宋体" w:cs="宋体" w:hint="eastAsia"/>
                <w:kern w:val="1"/>
                <w:sz w:val="24"/>
                <w:szCs w:val="24"/>
              </w:rPr>
              <w:t>含硫率</w:t>
            </w:r>
            <w:r w:rsidR="00010B28">
              <w:rPr>
                <w:rFonts w:ascii="宋体" w:hAnsi="宋体" w:cs="宋体" w:hint="eastAsia"/>
                <w:kern w:val="1"/>
                <w:sz w:val="24"/>
                <w:szCs w:val="24"/>
              </w:rPr>
              <w:t>为</w:t>
            </w:r>
            <w:r w:rsidR="00010B28" w:rsidRPr="00010B28">
              <w:rPr>
                <w:rFonts w:ascii="宋体" w:eastAsia="宋体" w:hAnsi="宋体" w:hint="eastAsia"/>
                <w:sz w:val="24"/>
                <w:szCs w:val="24"/>
              </w:rPr>
              <w:t>0.69%</w:t>
            </w:r>
            <w:r w:rsidR="00010B28">
              <w:rPr>
                <w:rFonts w:ascii="宋体" w:eastAsia="宋体" w:hAnsi="宋体" w:hint="eastAsia"/>
                <w:sz w:val="24"/>
                <w:szCs w:val="24"/>
              </w:rPr>
              <w:t>，</w:t>
            </w:r>
            <w:r w:rsidR="00010B28">
              <w:rPr>
                <w:rFonts w:ascii="宋体" w:hAnsi="宋体" w:cs="宋体" w:hint="eastAsia"/>
                <w:kern w:val="1"/>
                <w:sz w:val="24"/>
                <w:szCs w:val="24"/>
              </w:rPr>
              <w:t>含硫率检测</w:t>
            </w:r>
            <w:r w:rsidR="00CF034A">
              <w:rPr>
                <w:rFonts w:ascii="宋体" w:hAnsi="宋体" w:cs="宋体" w:hint="eastAsia"/>
                <w:kern w:val="1"/>
                <w:sz w:val="24"/>
                <w:szCs w:val="24"/>
              </w:rPr>
              <w:t>报告见附件3</w:t>
            </w:r>
            <w:r w:rsidRPr="00305625">
              <w:rPr>
                <w:rFonts w:ascii="宋体" w:eastAsia="宋体" w:hAnsi="宋体" w:hint="eastAsia"/>
                <w:sz w:val="24"/>
              </w:rPr>
              <w:t>，本项目不开采。</w:t>
            </w:r>
            <w:r w:rsidRPr="00305625">
              <w:rPr>
                <w:rFonts w:ascii="宋体" w:eastAsia="宋体" w:hAnsi="宋体"/>
                <w:sz w:val="24"/>
              </w:rPr>
              <w:t>本项目主要原辅材料见表</w:t>
            </w:r>
            <w:r w:rsidRPr="00305625">
              <w:rPr>
                <w:rFonts w:ascii="宋体" w:eastAsia="宋体" w:hAnsi="宋体" w:hint="eastAsia"/>
                <w:sz w:val="24"/>
              </w:rPr>
              <w:t>1-3。</w:t>
            </w:r>
            <w:r w:rsidRPr="00305625">
              <w:rPr>
                <w:rFonts w:ascii="宋体" w:eastAsia="宋体" w:hAnsi="宋体"/>
                <w:sz w:val="24"/>
              </w:rPr>
              <w:t xml:space="preserve"> </w:t>
            </w:r>
          </w:p>
          <w:p w:rsidR="00514DE7" w:rsidRPr="00305625" w:rsidRDefault="00514DE7" w:rsidP="00514DE7">
            <w:pPr>
              <w:spacing w:line="500" w:lineRule="exact"/>
              <w:jc w:val="center"/>
              <w:rPr>
                <w:rFonts w:ascii="宋体" w:eastAsia="宋体" w:hAnsi="宋体" w:hint="eastAsia"/>
                <w:b/>
                <w:szCs w:val="21"/>
              </w:rPr>
            </w:pPr>
            <w:r w:rsidRPr="00305625">
              <w:rPr>
                <w:rFonts w:ascii="宋体" w:eastAsia="宋体" w:hAnsi="宋体"/>
                <w:b/>
                <w:szCs w:val="21"/>
              </w:rPr>
              <w:t>表</w:t>
            </w:r>
            <w:r w:rsidRPr="00305625">
              <w:rPr>
                <w:rFonts w:ascii="宋体" w:eastAsia="宋体" w:hAnsi="宋体" w:hint="eastAsia"/>
                <w:b/>
                <w:szCs w:val="21"/>
              </w:rPr>
              <w:t>1-3</w:t>
            </w:r>
            <w:r w:rsidRPr="00305625">
              <w:rPr>
                <w:rFonts w:ascii="宋体" w:eastAsia="宋体" w:hAnsi="宋体"/>
                <w:b/>
                <w:szCs w:val="21"/>
              </w:rPr>
              <w:t xml:space="preserve">  项目主要原辅材料及能源年耗量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228"/>
              <w:gridCol w:w="2229"/>
              <w:gridCol w:w="2229"/>
            </w:tblGrid>
            <w:tr w:rsidR="00514DE7" w:rsidRPr="00305625" w:rsidTr="00C22F65">
              <w:trPr>
                <w:trHeight w:val="340"/>
              </w:trPr>
              <w:tc>
                <w:tcPr>
                  <w:tcW w:w="2500" w:type="pct"/>
                  <w:gridSpan w:val="2"/>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原料名称</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年用量</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备注</w:t>
                  </w:r>
                </w:p>
              </w:tc>
            </w:tr>
            <w:tr w:rsidR="00514DE7" w:rsidRPr="00305625" w:rsidTr="00C22F65">
              <w:trPr>
                <w:trHeight w:val="340"/>
              </w:trPr>
              <w:tc>
                <w:tcPr>
                  <w:tcW w:w="1250" w:type="pct"/>
                  <w:vMerge w:val="restar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主要原辅料</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页岩</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56250t/a</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外购</w:t>
                  </w:r>
                </w:p>
              </w:tc>
            </w:tr>
            <w:tr w:rsidR="00514DE7" w:rsidRPr="00305625" w:rsidTr="00C22F65">
              <w:trPr>
                <w:trHeight w:val="340"/>
              </w:trPr>
              <w:tc>
                <w:tcPr>
                  <w:tcW w:w="1250" w:type="pct"/>
                  <w:vMerge/>
                  <w:shd w:val="clear" w:color="auto" w:fill="auto"/>
                  <w:vAlign w:val="center"/>
                </w:tcPr>
                <w:p w:rsidR="00514DE7" w:rsidRPr="00305625" w:rsidRDefault="00514DE7" w:rsidP="00C22F65">
                  <w:pPr>
                    <w:jc w:val="center"/>
                    <w:rPr>
                      <w:rFonts w:ascii="宋体" w:eastAsia="宋体" w:hAnsi="宋体" w:hint="eastAsia"/>
                      <w:szCs w:val="21"/>
                    </w:rPr>
                  </w:pP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煤矸石</w:t>
                  </w:r>
                </w:p>
              </w:tc>
              <w:tc>
                <w:tcPr>
                  <w:tcW w:w="1250" w:type="pct"/>
                  <w:shd w:val="clear" w:color="auto" w:fill="auto"/>
                  <w:vAlign w:val="center"/>
                </w:tcPr>
                <w:p w:rsidR="00514DE7" w:rsidRPr="00305625" w:rsidRDefault="00514DE7" w:rsidP="00C22F65">
                  <w:pPr>
                    <w:jc w:val="center"/>
                    <w:rPr>
                      <w:rFonts w:ascii="宋体" w:eastAsia="宋体" w:hAnsi="宋体"/>
                      <w:szCs w:val="21"/>
                    </w:rPr>
                  </w:pPr>
                  <w:r w:rsidRPr="00305625">
                    <w:rPr>
                      <w:rFonts w:ascii="宋体" w:eastAsia="宋体" w:hAnsi="宋体" w:hint="eastAsia"/>
                      <w:szCs w:val="21"/>
                    </w:rPr>
                    <w:t>18750t/a</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含硫率0.69%外购</w:t>
                  </w:r>
                </w:p>
              </w:tc>
            </w:tr>
            <w:tr w:rsidR="00514DE7" w:rsidRPr="00305625" w:rsidTr="00C22F65">
              <w:trPr>
                <w:trHeight w:val="340"/>
              </w:trPr>
              <w:tc>
                <w:tcPr>
                  <w:tcW w:w="1250" w:type="pct"/>
                  <w:vMerge w:val="restar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能耗</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电</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4.6万度/a</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当地电网</w:t>
                  </w:r>
                </w:p>
              </w:tc>
            </w:tr>
            <w:tr w:rsidR="00514DE7" w:rsidRPr="00305625" w:rsidTr="00C22F65">
              <w:trPr>
                <w:trHeight w:val="340"/>
              </w:trPr>
              <w:tc>
                <w:tcPr>
                  <w:tcW w:w="1250" w:type="pct"/>
                  <w:vMerge/>
                  <w:shd w:val="clear" w:color="auto" w:fill="auto"/>
                  <w:vAlign w:val="center"/>
                </w:tcPr>
                <w:p w:rsidR="00514DE7" w:rsidRPr="00305625" w:rsidRDefault="00514DE7" w:rsidP="00C22F65">
                  <w:pPr>
                    <w:jc w:val="center"/>
                    <w:rPr>
                      <w:rFonts w:ascii="宋体" w:eastAsia="宋体" w:hAnsi="宋体" w:hint="eastAsia"/>
                      <w:szCs w:val="21"/>
                    </w:rPr>
                  </w:pP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自来水</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6540t/a</w:t>
                  </w:r>
                </w:p>
              </w:tc>
              <w:tc>
                <w:tcPr>
                  <w:tcW w:w="1250" w:type="pct"/>
                  <w:shd w:val="clear" w:color="auto" w:fill="auto"/>
                  <w:vAlign w:val="center"/>
                </w:tcPr>
                <w:p w:rsidR="00514DE7" w:rsidRPr="00305625" w:rsidRDefault="00514DE7" w:rsidP="00C22F65">
                  <w:pPr>
                    <w:jc w:val="center"/>
                    <w:rPr>
                      <w:rFonts w:ascii="宋体" w:eastAsia="宋体" w:hAnsi="宋体" w:hint="eastAsia"/>
                      <w:szCs w:val="21"/>
                    </w:rPr>
                  </w:pPr>
                  <w:r w:rsidRPr="00305625">
                    <w:rPr>
                      <w:rFonts w:ascii="宋体" w:eastAsia="宋体" w:hAnsi="宋体" w:hint="eastAsia"/>
                      <w:szCs w:val="21"/>
                    </w:rPr>
                    <w:t>当地自来水厂</w:t>
                  </w:r>
                </w:p>
              </w:tc>
            </w:tr>
          </w:tbl>
          <w:p w:rsidR="005A5EEC" w:rsidRPr="00305625" w:rsidRDefault="005A5EEC" w:rsidP="00FE0876">
            <w:pPr>
              <w:spacing w:line="360" w:lineRule="auto"/>
              <w:ind w:firstLineChars="200" w:firstLine="480"/>
              <w:rPr>
                <w:rFonts w:ascii="宋体" w:eastAsia="宋体" w:hAnsi="宋体" w:hint="eastAsia"/>
                <w:sz w:val="24"/>
                <w:szCs w:val="24"/>
              </w:rPr>
            </w:pPr>
            <w:r w:rsidRPr="00305625">
              <w:rPr>
                <w:rFonts w:ascii="宋体" w:eastAsia="宋体" w:hAnsi="宋体" w:hint="eastAsia"/>
                <w:sz w:val="24"/>
                <w:szCs w:val="24"/>
              </w:rPr>
              <w:t>②主要设备</w:t>
            </w:r>
          </w:p>
          <w:p w:rsidR="005A5EEC" w:rsidRPr="00305625" w:rsidRDefault="005A5EEC" w:rsidP="005A5EEC">
            <w:pPr>
              <w:spacing w:line="360" w:lineRule="auto"/>
              <w:rPr>
                <w:rFonts w:ascii="宋体" w:eastAsia="宋体" w:hAnsi="宋体" w:hint="eastAsia"/>
                <w:sz w:val="24"/>
                <w:szCs w:val="24"/>
              </w:rPr>
            </w:pPr>
            <w:r w:rsidRPr="00305625">
              <w:rPr>
                <w:rFonts w:ascii="宋体" w:eastAsia="宋体" w:hAnsi="宋体" w:hint="eastAsia"/>
                <w:sz w:val="24"/>
                <w:szCs w:val="24"/>
              </w:rPr>
              <w:t xml:space="preserve">    项目生产工艺主要设备见表</w:t>
            </w:r>
            <w:r w:rsidR="003E63A4">
              <w:rPr>
                <w:rFonts w:ascii="宋体" w:eastAsia="宋体" w:hAnsi="宋体" w:hint="eastAsia"/>
                <w:sz w:val="24"/>
                <w:szCs w:val="24"/>
              </w:rPr>
              <w:t>1-4</w:t>
            </w:r>
            <w:r w:rsidRPr="00305625">
              <w:rPr>
                <w:rFonts w:ascii="宋体" w:eastAsia="宋体" w:hAnsi="宋体" w:hint="eastAsia"/>
                <w:sz w:val="24"/>
                <w:szCs w:val="24"/>
              </w:rPr>
              <w:t>。</w:t>
            </w:r>
          </w:p>
          <w:p w:rsidR="005A5EEC" w:rsidRPr="00305625" w:rsidRDefault="005A5EEC" w:rsidP="005A5EEC">
            <w:pPr>
              <w:jc w:val="center"/>
              <w:rPr>
                <w:rFonts w:ascii="宋体" w:eastAsia="宋体" w:hAnsi="宋体" w:hint="eastAsia"/>
                <w:b/>
                <w:szCs w:val="21"/>
              </w:rPr>
            </w:pPr>
            <w:r w:rsidRPr="00305625">
              <w:rPr>
                <w:rFonts w:ascii="宋体" w:eastAsia="宋体" w:hAnsi="宋体" w:hint="eastAsia"/>
                <w:b/>
                <w:szCs w:val="21"/>
              </w:rPr>
              <w:t>表</w:t>
            </w:r>
            <w:r w:rsidR="003E63A4">
              <w:rPr>
                <w:rFonts w:ascii="宋体" w:eastAsia="宋体" w:hAnsi="宋体" w:hint="eastAsia"/>
                <w:b/>
                <w:szCs w:val="21"/>
              </w:rPr>
              <w:t>1-4</w:t>
            </w:r>
            <w:r w:rsidRPr="00305625">
              <w:rPr>
                <w:rFonts w:ascii="宋体" w:eastAsia="宋体" w:hAnsi="宋体" w:hint="eastAsia"/>
                <w:b/>
                <w:szCs w:val="21"/>
              </w:rPr>
              <w:t xml:space="preserve">  项目主要生产设备清单</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899"/>
              <w:gridCol w:w="1334"/>
              <w:gridCol w:w="1515"/>
              <w:gridCol w:w="1683"/>
            </w:tblGrid>
            <w:tr w:rsidR="00305625" w:rsidRPr="00305625" w:rsidTr="00305625">
              <w:trPr>
                <w:trHeight w:hRule="exact" w:val="380"/>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szCs w:val="21"/>
                    </w:rPr>
                    <w:t>设备名称</w:t>
                  </w:r>
                </w:p>
              </w:tc>
              <w:tc>
                <w:tcPr>
                  <w:tcW w:w="1899"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型号</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单位</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数量</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单台功率（KW）</w:t>
                  </w:r>
                </w:p>
              </w:tc>
            </w:tr>
            <w:tr w:rsidR="00305625" w:rsidRPr="00305625" w:rsidTr="00305625">
              <w:trPr>
                <w:trHeight w:hRule="exact" w:val="469"/>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板式给料机</w:t>
                  </w:r>
                </w:p>
              </w:tc>
              <w:tc>
                <w:tcPr>
                  <w:tcW w:w="1899" w:type="dxa"/>
                  <w:vAlign w:val="center"/>
                </w:tcPr>
                <w:p w:rsidR="00B04D74" w:rsidRPr="00305625" w:rsidRDefault="009E31BF" w:rsidP="00305625">
                  <w:pPr>
                    <w:spacing w:line="360" w:lineRule="auto"/>
                    <w:ind w:firstLineChars="150" w:firstLine="315"/>
                    <w:jc w:val="center"/>
                    <w:rPr>
                      <w:rFonts w:ascii="宋体" w:eastAsia="宋体" w:hAnsi="宋体"/>
                      <w:szCs w:val="21"/>
                    </w:rPr>
                  </w:pPr>
                  <w:r w:rsidRPr="00305625">
                    <w:rPr>
                      <w:rFonts w:ascii="宋体" w:eastAsia="宋体" w:hAnsi="宋体" w:hint="eastAsia"/>
                      <w:szCs w:val="21"/>
                    </w:rPr>
                    <w:t>GL80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2</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3</w:t>
                  </w:r>
                </w:p>
              </w:tc>
            </w:tr>
            <w:tr w:rsidR="00305625" w:rsidRPr="00305625" w:rsidTr="00305625">
              <w:trPr>
                <w:trHeight w:hRule="exact" w:val="458"/>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双转子锤式破碎机</w:t>
                  </w:r>
                </w:p>
              </w:tc>
              <w:tc>
                <w:tcPr>
                  <w:tcW w:w="1899" w:type="dxa"/>
                  <w:vAlign w:val="center"/>
                </w:tcPr>
                <w:p w:rsidR="00B04D74" w:rsidRPr="00305625" w:rsidRDefault="009E31BF" w:rsidP="00305625">
                  <w:pPr>
                    <w:spacing w:line="360" w:lineRule="auto"/>
                    <w:ind w:firstLineChars="150" w:firstLine="315"/>
                    <w:jc w:val="center"/>
                    <w:rPr>
                      <w:rFonts w:ascii="宋体" w:eastAsia="宋体" w:hAnsi="宋体"/>
                      <w:szCs w:val="21"/>
                    </w:rPr>
                  </w:pPr>
                  <w:r w:rsidRPr="00305625">
                    <w:rPr>
                      <w:rFonts w:ascii="宋体" w:eastAsia="宋体" w:hAnsi="宋体" w:hint="eastAsia"/>
                      <w:szCs w:val="21"/>
                    </w:rPr>
                    <w:t>SPC1300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200+200</w:t>
                  </w:r>
                </w:p>
              </w:tc>
            </w:tr>
            <w:tr w:rsidR="00305625" w:rsidRPr="00305625" w:rsidTr="00305625">
              <w:trPr>
                <w:trHeight w:hRule="exact" w:val="458"/>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圆滚筛</w:t>
                  </w:r>
                </w:p>
              </w:tc>
              <w:tc>
                <w:tcPr>
                  <w:tcW w:w="1899" w:type="dxa"/>
                  <w:vAlign w:val="center"/>
                </w:tcPr>
                <w:p w:rsidR="00B04D74" w:rsidRPr="00305625" w:rsidRDefault="009E31BF" w:rsidP="00305625">
                  <w:pPr>
                    <w:spacing w:line="360" w:lineRule="auto"/>
                    <w:ind w:firstLineChars="100" w:firstLine="210"/>
                    <w:jc w:val="center"/>
                    <w:rPr>
                      <w:rFonts w:ascii="宋体" w:eastAsia="宋体" w:hAnsi="宋体"/>
                      <w:szCs w:val="21"/>
                    </w:rPr>
                  </w:pPr>
                  <w:r w:rsidRPr="00305625">
                    <w:rPr>
                      <w:rFonts w:ascii="宋体" w:eastAsia="宋体" w:hAnsi="宋体" w:hint="eastAsia"/>
                      <w:szCs w:val="21"/>
                    </w:rPr>
                    <w:t>XS500</w:t>
                  </w:r>
                  <w:r w:rsidRPr="00305625">
                    <w:rPr>
                      <w:rFonts w:ascii="宋体" w:eastAsia="宋体" w:hAnsi="宋体" w:cs="Arial"/>
                      <w:szCs w:val="21"/>
                    </w:rPr>
                    <w:t>×</w:t>
                  </w:r>
                  <w:r w:rsidRPr="00305625">
                    <w:rPr>
                      <w:rFonts w:ascii="宋体" w:eastAsia="宋体" w:hAnsi="宋体" w:hint="eastAsia"/>
                      <w:szCs w:val="21"/>
                    </w:rPr>
                    <w:t>1800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2</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11</w:t>
                  </w:r>
                </w:p>
              </w:tc>
            </w:tr>
            <w:tr w:rsidR="00305625" w:rsidRPr="00305625" w:rsidTr="00305625">
              <w:trPr>
                <w:trHeight w:hRule="exact" w:val="458"/>
                <w:jc w:val="center"/>
              </w:trPr>
              <w:tc>
                <w:tcPr>
                  <w:tcW w:w="2654" w:type="dxa"/>
                  <w:vAlign w:val="center"/>
                </w:tcPr>
                <w:p w:rsidR="00B04D74" w:rsidRPr="00305625" w:rsidRDefault="009E31BF" w:rsidP="00305625">
                  <w:pPr>
                    <w:spacing w:line="400" w:lineRule="exact"/>
                    <w:jc w:val="center"/>
                    <w:rPr>
                      <w:rFonts w:ascii="宋体" w:eastAsia="宋体" w:hAnsi="宋体"/>
                      <w:szCs w:val="21"/>
                    </w:rPr>
                  </w:pPr>
                  <w:r w:rsidRPr="00305625">
                    <w:rPr>
                      <w:rFonts w:ascii="宋体" w:eastAsia="宋体" w:hAnsi="宋体" w:hint="eastAsia"/>
                      <w:szCs w:val="21"/>
                    </w:rPr>
                    <w:t>自动配水设备</w:t>
                  </w:r>
                </w:p>
              </w:tc>
              <w:tc>
                <w:tcPr>
                  <w:tcW w:w="1899" w:type="dxa"/>
                  <w:vAlign w:val="center"/>
                </w:tcPr>
                <w:p w:rsidR="00B04D74" w:rsidRPr="00305625" w:rsidRDefault="009E31BF" w:rsidP="00305625">
                  <w:pPr>
                    <w:spacing w:line="400" w:lineRule="exact"/>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400" w:lineRule="exact"/>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400" w:lineRule="exact"/>
                    <w:ind w:firstLineChars="200" w:firstLine="420"/>
                    <w:jc w:val="center"/>
                    <w:rPr>
                      <w:rFonts w:ascii="宋体" w:eastAsia="宋体" w:hAnsi="宋体"/>
                      <w:szCs w:val="21"/>
                    </w:rPr>
                  </w:pPr>
                  <w:r w:rsidRPr="00305625">
                    <w:rPr>
                      <w:rFonts w:ascii="宋体" w:eastAsia="宋体" w:hAnsi="宋体" w:hint="eastAsia"/>
                      <w:szCs w:val="21"/>
                    </w:rPr>
                    <w:t>2</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b/>
                      <w:szCs w:val="21"/>
                    </w:rPr>
                  </w:pPr>
                  <w:r w:rsidRPr="00305625">
                    <w:rPr>
                      <w:rFonts w:ascii="宋体" w:eastAsia="宋体" w:hAnsi="宋体" w:hint="eastAsia"/>
                      <w:szCs w:val="21"/>
                    </w:rPr>
                    <w:t>/</w:t>
                  </w:r>
                </w:p>
              </w:tc>
            </w:tr>
            <w:tr w:rsidR="00305625" w:rsidRPr="00305625" w:rsidTr="00305625">
              <w:trPr>
                <w:trHeight w:hRule="exact" w:val="463"/>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lastRenderedPageBreak/>
                    <w:t>双轴搅拌机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SJ3600</w:t>
                  </w:r>
                  <w:r w:rsidRPr="00305625">
                    <w:rPr>
                      <w:rFonts w:ascii="宋体" w:eastAsia="宋体" w:hAnsi="宋体" w:cs="Arial"/>
                      <w:szCs w:val="21"/>
                    </w:rPr>
                    <w:t>×</w:t>
                  </w:r>
                  <w:r w:rsidRPr="00305625">
                    <w:rPr>
                      <w:rFonts w:ascii="宋体" w:eastAsia="宋体" w:hAnsi="宋体" w:hint="eastAsia"/>
                      <w:szCs w:val="21"/>
                    </w:rPr>
                    <w:t>520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110</w:t>
                  </w:r>
                </w:p>
              </w:tc>
            </w:tr>
            <w:tr w:rsidR="00305625" w:rsidRPr="00305625" w:rsidTr="00305625">
              <w:trPr>
                <w:trHeight w:hRule="exact" w:val="463"/>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可逆布料机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KNB650</w:t>
                  </w:r>
                  <w:r w:rsidRPr="00305625">
                    <w:rPr>
                      <w:rFonts w:ascii="宋体" w:eastAsia="宋体" w:hAnsi="宋体" w:cs="Arial"/>
                      <w:szCs w:val="21"/>
                    </w:rPr>
                    <w:t>×</w:t>
                  </w:r>
                  <w:r w:rsidRPr="00305625">
                    <w:rPr>
                      <w:rFonts w:ascii="宋体" w:eastAsia="宋体" w:hAnsi="宋体" w:hint="eastAsia"/>
                      <w:szCs w:val="21"/>
                    </w:rPr>
                    <w:t>24米</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7.7</w:t>
                  </w:r>
                </w:p>
              </w:tc>
            </w:tr>
            <w:tr w:rsidR="00305625" w:rsidRPr="00305625" w:rsidTr="00305625">
              <w:trPr>
                <w:trHeight w:hRule="exact" w:val="468"/>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箱式给料机</w:t>
                  </w:r>
                </w:p>
              </w:tc>
              <w:tc>
                <w:tcPr>
                  <w:tcW w:w="1899"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GD80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5.5</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双轴搅拌挤出机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SJJ3600</w:t>
                  </w:r>
                  <w:r w:rsidRPr="00305625">
                    <w:rPr>
                      <w:rFonts w:ascii="宋体" w:eastAsia="宋体" w:hAnsi="宋体" w:cs="Arial"/>
                      <w:szCs w:val="21"/>
                    </w:rPr>
                    <w:t>×</w:t>
                  </w:r>
                  <w:r w:rsidRPr="00305625">
                    <w:rPr>
                      <w:rFonts w:ascii="宋体" w:eastAsia="宋体" w:hAnsi="宋体" w:hint="eastAsia"/>
                      <w:szCs w:val="21"/>
                    </w:rPr>
                    <w:t>520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132</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双级真空挤出机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JKY60/60Z-40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280+132+22</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自动切条切胚机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ZQPH48</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15.5</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小金牛码胚机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20.6</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自动定位步进机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4</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液压推拉摆渡机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3</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内置液压顶车机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2</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出口牵引机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r>
            <w:tr w:rsidR="00305625" w:rsidRPr="00305625" w:rsidTr="00305625">
              <w:trPr>
                <w:trHeight w:hRule="exact" w:val="474"/>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回车牵引机</w:t>
                  </w:r>
                </w:p>
              </w:tc>
              <w:tc>
                <w:tcPr>
                  <w:tcW w:w="1899"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9</w:t>
                  </w:r>
                </w:p>
              </w:tc>
              <w:tc>
                <w:tcPr>
                  <w:tcW w:w="1683"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w:t>
                  </w:r>
                </w:p>
              </w:tc>
            </w:tr>
            <w:tr w:rsidR="00305625" w:rsidRPr="00305625" w:rsidTr="00305625">
              <w:trPr>
                <w:trHeight w:hRule="exact" w:val="465"/>
                <w:jc w:val="center"/>
              </w:trPr>
              <w:tc>
                <w:tcPr>
                  <w:tcW w:w="2654" w:type="dxa"/>
                  <w:vAlign w:val="center"/>
                </w:tcPr>
                <w:p w:rsidR="00B04D74" w:rsidRPr="00305625" w:rsidRDefault="009E31BF" w:rsidP="00305625">
                  <w:pPr>
                    <w:spacing w:line="360" w:lineRule="auto"/>
                    <w:jc w:val="center"/>
                    <w:rPr>
                      <w:rFonts w:ascii="宋体" w:eastAsia="宋体" w:hAnsi="宋体"/>
                      <w:szCs w:val="21"/>
                    </w:rPr>
                  </w:pPr>
                  <w:r w:rsidRPr="00305625">
                    <w:rPr>
                      <w:rFonts w:ascii="宋体" w:eastAsia="宋体" w:hAnsi="宋体" w:hint="eastAsia"/>
                      <w:szCs w:val="21"/>
                    </w:rPr>
                    <w:t>皮带运输机</w:t>
                  </w:r>
                </w:p>
              </w:tc>
              <w:tc>
                <w:tcPr>
                  <w:tcW w:w="1899"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B800</w:t>
                  </w:r>
                </w:p>
              </w:tc>
              <w:tc>
                <w:tcPr>
                  <w:tcW w:w="1334"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台</w:t>
                  </w:r>
                </w:p>
              </w:tc>
              <w:tc>
                <w:tcPr>
                  <w:tcW w:w="1515"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12</w:t>
                  </w:r>
                </w:p>
              </w:tc>
              <w:tc>
                <w:tcPr>
                  <w:tcW w:w="1683" w:type="dxa"/>
                  <w:vAlign w:val="center"/>
                </w:tcPr>
                <w:p w:rsidR="00B04D74" w:rsidRPr="00305625" w:rsidRDefault="009E31BF" w:rsidP="00305625">
                  <w:pPr>
                    <w:spacing w:line="360" w:lineRule="auto"/>
                    <w:ind w:firstLineChars="200" w:firstLine="420"/>
                    <w:jc w:val="center"/>
                    <w:rPr>
                      <w:rFonts w:ascii="宋体" w:eastAsia="宋体" w:hAnsi="宋体"/>
                      <w:szCs w:val="21"/>
                    </w:rPr>
                  </w:pPr>
                  <w:r w:rsidRPr="00305625">
                    <w:rPr>
                      <w:rFonts w:ascii="宋体" w:eastAsia="宋体" w:hAnsi="宋体" w:hint="eastAsia"/>
                      <w:szCs w:val="21"/>
                    </w:rPr>
                    <w:t>/</w:t>
                  </w:r>
                </w:p>
              </w:tc>
            </w:tr>
          </w:tbl>
          <w:p w:rsidR="00E372D1" w:rsidRPr="00D706C5" w:rsidRDefault="00E372D1" w:rsidP="00E372D1">
            <w:pPr>
              <w:spacing w:before="100" w:beforeAutospacing="1" w:line="360" w:lineRule="auto"/>
              <w:rPr>
                <w:rFonts w:ascii="宋体" w:eastAsia="宋体" w:hAnsi="宋体" w:hint="eastAsia"/>
                <w:b/>
                <w:sz w:val="24"/>
                <w:szCs w:val="24"/>
              </w:rPr>
            </w:pPr>
            <w:r w:rsidRPr="00D706C5">
              <w:rPr>
                <w:rFonts w:ascii="Times New Roman" w:eastAsia="宋体" w:hAnsi="Times New Roman" w:cs="Times New Roman"/>
                <w:b/>
                <w:sz w:val="24"/>
                <w:szCs w:val="24"/>
              </w:rPr>
              <w:t>1.5</w:t>
            </w:r>
            <w:r w:rsidRPr="00D706C5">
              <w:rPr>
                <w:rFonts w:ascii="Times New Roman" w:eastAsia="宋体" w:hAnsi="Times New Roman" w:cs="Times New Roman"/>
                <w:b/>
                <w:sz w:val="24"/>
                <w:szCs w:val="24"/>
              </w:rPr>
              <w:t>给</w:t>
            </w:r>
            <w:r w:rsidRPr="00D706C5">
              <w:rPr>
                <w:rFonts w:ascii="宋体" w:eastAsia="宋体" w:hAnsi="宋体" w:hint="eastAsia"/>
                <w:b/>
                <w:sz w:val="24"/>
                <w:szCs w:val="24"/>
              </w:rPr>
              <w:t>排水系统</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①给水</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项目生产与生活所需用水主要来源于自来水。</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项目用水主要包括生产用水、生活及办公日常用水、道路及绿化用水。按《湖南用水定额》所制定的各项用水定额并经类比分析，项目用水情况见表</w:t>
            </w:r>
            <w:r w:rsidR="003E63A4">
              <w:rPr>
                <w:rFonts w:ascii="宋体" w:eastAsia="宋体" w:hAnsi="宋体" w:hint="eastAsia"/>
                <w:sz w:val="24"/>
                <w:szCs w:val="24"/>
              </w:rPr>
              <w:t>1-5</w:t>
            </w:r>
            <w:r w:rsidRPr="00305625">
              <w:rPr>
                <w:rFonts w:ascii="宋体" w:eastAsia="宋体" w:hAnsi="宋体" w:hint="eastAsia"/>
                <w:sz w:val="24"/>
                <w:szCs w:val="24"/>
              </w:rPr>
              <w:t>。</w:t>
            </w:r>
          </w:p>
          <w:p w:rsidR="00E372D1" w:rsidRPr="00305625" w:rsidRDefault="00E372D1" w:rsidP="00E372D1">
            <w:pPr>
              <w:jc w:val="center"/>
              <w:rPr>
                <w:rFonts w:ascii="宋体" w:eastAsia="宋体" w:hAnsi="宋体" w:hint="eastAsia"/>
                <w:b/>
                <w:szCs w:val="21"/>
              </w:rPr>
            </w:pPr>
            <w:r w:rsidRPr="00305625">
              <w:rPr>
                <w:rFonts w:ascii="宋体" w:eastAsia="宋体" w:hAnsi="宋体" w:hint="eastAsia"/>
                <w:b/>
                <w:szCs w:val="21"/>
              </w:rPr>
              <w:t>表1-</w:t>
            </w:r>
            <w:r w:rsidR="003E63A4">
              <w:rPr>
                <w:rFonts w:ascii="宋体" w:eastAsia="宋体" w:hAnsi="宋体" w:hint="eastAsia"/>
                <w:b/>
                <w:szCs w:val="21"/>
              </w:rPr>
              <w:t>5</w:t>
            </w:r>
            <w:r w:rsidRPr="00305625">
              <w:rPr>
                <w:rFonts w:ascii="宋体" w:eastAsia="宋体" w:hAnsi="宋体" w:hint="eastAsia"/>
                <w:b/>
                <w:szCs w:val="21"/>
              </w:rPr>
              <w:t xml:space="preserve"> 项目用水情况一览表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5"/>
              <w:gridCol w:w="4459"/>
            </w:tblGrid>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用水单位</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日用水量（m</w:t>
                  </w:r>
                  <w:r w:rsidRPr="00305625">
                    <w:rPr>
                      <w:rFonts w:ascii="宋体" w:eastAsia="宋体" w:hAnsi="宋体" w:hint="eastAsia"/>
                      <w:szCs w:val="21"/>
                      <w:vertAlign w:val="superscript"/>
                    </w:rPr>
                    <w:t>3</w:t>
                  </w:r>
                  <w:r w:rsidRPr="00305625">
                    <w:rPr>
                      <w:rFonts w:ascii="宋体" w:eastAsia="宋体" w:hAnsi="宋体" w:hint="eastAsia"/>
                      <w:szCs w:val="21"/>
                    </w:rPr>
                    <w:t>/d）</w:t>
                  </w:r>
                </w:p>
              </w:tc>
            </w:tr>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生产配料用水</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16</w:t>
                  </w:r>
                </w:p>
              </w:tc>
            </w:tr>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生活及办公用水</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1.8</w:t>
                  </w:r>
                </w:p>
              </w:tc>
            </w:tr>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脱硫设备用水</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1.0</w:t>
                  </w:r>
                </w:p>
              </w:tc>
            </w:tr>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降尘用水</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3.0</w:t>
                  </w:r>
                </w:p>
              </w:tc>
            </w:tr>
            <w:tr w:rsidR="00E372D1" w:rsidRPr="00305625" w:rsidTr="00C22F65">
              <w:tc>
                <w:tcPr>
                  <w:tcW w:w="2499"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合计</w:t>
                  </w:r>
                </w:p>
              </w:tc>
              <w:tc>
                <w:tcPr>
                  <w:tcW w:w="2501" w:type="pct"/>
                  <w:shd w:val="clear" w:color="auto" w:fill="auto"/>
                </w:tcPr>
                <w:p w:rsidR="00E372D1" w:rsidRPr="00305625" w:rsidRDefault="00E372D1" w:rsidP="00C22F65">
                  <w:pPr>
                    <w:jc w:val="center"/>
                    <w:rPr>
                      <w:rFonts w:ascii="宋体" w:eastAsia="宋体" w:hAnsi="宋体" w:hint="eastAsia"/>
                      <w:szCs w:val="21"/>
                    </w:rPr>
                  </w:pPr>
                  <w:r w:rsidRPr="00305625">
                    <w:rPr>
                      <w:rFonts w:ascii="宋体" w:eastAsia="宋体" w:hAnsi="宋体" w:hint="eastAsia"/>
                      <w:szCs w:val="21"/>
                    </w:rPr>
                    <w:t>21.8</w:t>
                  </w:r>
                </w:p>
              </w:tc>
            </w:tr>
          </w:tbl>
          <w:p w:rsidR="00E372D1" w:rsidRPr="00305625" w:rsidRDefault="00E372D1" w:rsidP="00E372D1">
            <w:pPr>
              <w:spacing w:line="360" w:lineRule="auto"/>
              <w:ind w:firstLineChars="200" w:firstLine="480"/>
              <w:rPr>
                <w:rFonts w:ascii="宋体" w:eastAsia="宋体" w:hAnsi="宋体" w:hint="eastAsia"/>
                <w:sz w:val="24"/>
                <w:szCs w:val="24"/>
              </w:rPr>
            </w:pPr>
            <w:r w:rsidRPr="00305625">
              <w:rPr>
                <w:rFonts w:ascii="宋体" w:eastAsia="宋体" w:hAnsi="宋体" w:hint="eastAsia"/>
                <w:sz w:val="24"/>
                <w:szCs w:val="24"/>
              </w:rPr>
              <w:t>由表</w:t>
            </w:r>
            <w:r w:rsidR="003E63A4">
              <w:rPr>
                <w:rFonts w:ascii="宋体" w:eastAsia="宋体" w:hAnsi="宋体" w:hint="eastAsia"/>
                <w:sz w:val="24"/>
                <w:szCs w:val="24"/>
              </w:rPr>
              <w:t>1-5</w:t>
            </w:r>
            <w:r w:rsidRPr="00305625">
              <w:rPr>
                <w:rFonts w:ascii="宋体" w:eastAsia="宋体" w:hAnsi="宋体" w:hint="eastAsia"/>
                <w:sz w:val="24"/>
                <w:szCs w:val="24"/>
              </w:rPr>
              <w:t>可以看出，项目生产生活日用水量21.8m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/d（年运行300天，用水量6540m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/a）</w:t>
            </w:r>
          </w:p>
          <w:p w:rsidR="00E372D1" w:rsidRPr="00305625" w:rsidRDefault="00984EC6"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②</w:t>
            </w:r>
            <w:r w:rsidR="00E372D1" w:rsidRPr="00305625">
              <w:rPr>
                <w:rFonts w:ascii="宋体" w:eastAsia="宋体" w:hAnsi="宋体" w:hint="eastAsia"/>
                <w:sz w:val="24"/>
                <w:szCs w:val="24"/>
              </w:rPr>
              <w:t>排水</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项目生产所用配料用水16m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/d，全部进入产品，最终以水蒸汽形式排入大气环境，故项目废水主要为生活废水。</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项目运营期生活用水（一般包括洗涤用水、办公用水），用水量为1.8m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/d（年运</w:t>
            </w:r>
            <w:r w:rsidRPr="00305625">
              <w:rPr>
                <w:rFonts w:ascii="宋体" w:eastAsia="宋体" w:hAnsi="宋体" w:hint="eastAsia"/>
                <w:sz w:val="24"/>
                <w:szCs w:val="24"/>
              </w:rPr>
              <w:lastRenderedPageBreak/>
              <w:t>行300天，用水540m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/a），排污系数取0.8，则年外排污水432m</w:t>
            </w:r>
            <w:r w:rsidRPr="00305625">
              <w:rPr>
                <w:rFonts w:ascii="宋体" w:eastAsia="宋体" w:hAnsi="宋体" w:hint="eastAsia"/>
                <w:sz w:val="24"/>
                <w:szCs w:val="24"/>
                <w:vertAlign w:val="superscript"/>
              </w:rPr>
              <w:t>3</w:t>
            </w:r>
            <w:r w:rsidRPr="00305625">
              <w:rPr>
                <w:rFonts w:ascii="宋体" w:eastAsia="宋体" w:hAnsi="宋体" w:hint="eastAsia"/>
                <w:sz w:val="24"/>
                <w:szCs w:val="24"/>
              </w:rPr>
              <w:t>/a。</w:t>
            </w:r>
          </w:p>
          <w:p w:rsidR="00E372D1" w:rsidRPr="00305625" w:rsidRDefault="00E372D1" w:rsidP="00E372D1">
            <w:pPr>
              <w:spacing w:line="360" w:lineRule="auto"/>
              <w:rPr>
                <w:rFonts w:ascii="宋体" w:eastAsia="宋体" w:hAnsi="宋体" w:hint="eastAsia"/>
                <w:b/>
                <w:sz w:val="24"/>
                <w:szCs w:val="24"/>
              </w:rPr>
            </w:pPr>
            <w:r w:rsidRPr="00E47BB5">
              <w:rPr>
                <w:rFonts w:ascii="Times New Roman" w:eastAsia="宋体" w:hAnsi="Times New Roman" w:cs="Times New Roman"/>
                <w:b/>
                <w:sz w:val="24"/>
                <w:szCs w:val="24"/>
              </w:rPr>
              <w:t>1.6</w:t>
            </w:r>
            <w:r w:rsidRPr="00305625">
              <w:rPr>
                <w:rFonts w:ascii="宋体" w:eastAsia="宋体" w:hAnsi="宋体" w:hint="eastAsia"/>
                <w:b/>
                <w:sz w:val="24"/>
                <w:szCs w:val="24"/>
              </w:rPr>
              <w:t>供电</w:t>
            </w:r>
          </w:p>
          <w:p w:rsidR="00E372D1" w:rsidRPr="00305625" w:rsidRDefault="00E372D1" w:rsidP="00E372D1">
            <w:pPr>
              <w:spacing w:line="360" w:lineRule="auto"/>
              <w:ind w:firstLine="480"/>
              <w:rPr>
                <w:rFonts w:ascii="宋体" w:eastAsia="宋体" w:hAnsi="宋体" w:hint="eastAsia"/>
                <w:sz w:val="24"/>
                <w:szCs w:val="24"/>
              </w:rPr>
            </w:pPr>
            <w:r w:rsidRPr="00305625">
              <w:rPr>
                <w:rFonts w:ascii="宋体" w:eastAsia="宋体" w:hAnsi="宋体" w:hint="eastAsia"/>
                <w:sz w:val="24"/>
                <w:szCs w:val="24"/>
              </w:rPr>
              <w:t>本项目由国家电网供电，项目内配电室设一台350KVA变压器，供工艺生产设备、通讯设备、办公等用电。</w:t>
            </w:r>
          </w:p>
          <w:p w:rsidR="00E372D1" w:rsidRPr="00305625" w:rsidRDefault="00E372D1" w:rsidP="00E372D1">
            <w:pPr>
              <w:adjustRightInd w:val="0"/>
              <w:snapToGrid w:val="0"/>
              <w:spacing w:line="360" w:lineRule="auto"/>
              <w:rPr>
                <w:rFonts w:ascii="宋体" w:eastAsia="宋体" w:hAnsi="宋体"/>
                <w:b/>
                <w:sz w:val="24"/>
                <w:szCs w:val="24"/>
              </w:rPr>
            </w:pPr>
            <w:r w:rsidRPr="00E47BB5">
              <w:rPr>
                <w:rFonts w:ascii="Times New Roman" w:eastAsia="宋体" w:hAnsi="Times New Roman" w:cs="Times New Roman"/>
                <w:b/>
                <w:sz w:val="24"/>
                <w:szCs w:val="24"/>
              </w:rPr>
              <w:t>1.7</w:t>
            </w:r>
            <w:r w:rsidRPr="00305625">
              <w:rPr>
                <w:rFonts w:ascii="宋体" w:eastAsia="宋体" w:hAnsi="宋体" w:hint="eastAsia"/>
                <w:b/>
                <w:sz w:val="24"/>
                <w:szCs w:val="24"/>
              </w:rPr>
              <w:t>劳动定员及工作制度</w:t>
            </w:r>
          </w:p>
          <w:p w:rsidR="00E372D1" w:rsidRPr="00305625" w:rsidRDefault="00E372D1" w:rsidP="00E372D1">
            <w:pPr>
              <w:spacing w:line="360" w:lineRule="auto"/>
              <w:ind w:firstLineChars="200" w:firstLine="480"/>
              <w:rPr>
                <w:rFonts w:ascii="宋体" w:eastAsia="宋体" w:hAnsi="宋体" w:hint="eastAsia"/>
                <w:sz w:val="24"/>
                <w:szCs w:val="24"/>
              </w:rPr>
            </w:pPr>
            <w:r w:rsidRPr="00305625">
              <w:rPr>
                <w:rFonts w:ascii="宋体" w:eastAsia="宋体" w:hAnsi="宋体" w:hint="eastAsia"/>
                <w:sz w:val="24"/>
                <w:szCs w:val="24"/>
              </w:rPr>
              <w:t>项目配备工作人员15人，每天工作8小时，</w:t>
            </w:r>
            <w:r w:rsidR="00FD7F0D">
              <w:rPr>
                <w:rFonts w:ascii="宋体" w:eastAsia="宋体" w:hAnsi="宋体" w:hint="eastAsia"/>
                <w:sz w:val="24"/>
                <w:szCs w:val="24"/>
              </w:rPr>
              <w:t>隧道窑</w:t>
            </w:r>
            <w:r w:rsidRPr="00305625">
              <w:rPr>
                <w:rFonts w:ascii="宋体" w:eastAsia="宋体" w:hAnsi="宋体" w:hint="eastAsia"/>
                <w:sz w:val="24"/>
                <w:szCs w:val="24"/>
              </w:rPr>
              <w:t>24小时运行。全年工作约300天。</w:t>
            </w:r>
          </w:p>
          <w:p w:rsidR="00E372D1" w:rsidRPr="00305625" w:rsidRDefault="00E372D1" w:rsidP="00E372D1">
            <w:pPr>
              <w:spacing w:line="360" w:lineRule="auto"/>
              <w:rPr>
                <w:rFonts w:ascii="宋体" w:eastAsia="宋体" w:hAnsi="宋体" w:hint="eastAsia"/>
                <w:b/>
                <w:sz w:val="24"/>
                <w:szCs w:val="24"/>
              </w:rPr>
            </w:pPr>
            <w:r w:rsidRPr="00E47BB5">
              <w:rPr>
                <w:rFonts w:ascii="Times New Roman" w:eastAsia="宋体" w:hAnsi="Times New Roman" w:cs="Times New Roman"/>
                <w:b/>
                <w:sz w:val="24"/>
                <w:szCs w:val="24"/>
              </w:rPr>
              <w:t>1.8</w:t>
            </w:r>
            <w:r w:rsidRPr="00305625">
              <w:rPr>
                <w:rFonts w:ascii="宋体" w:eastAsia="宋体" w:hAnsi="宋体" w:hint="eastAsia"/>
                <w:b/>
                <w:sz w:val="24"/>
                <w:szCs w:val="24"/>
              </w:rPr>
              <w:t>项目总平面布置</w:t>
            </w:r>
            <w:r w:rsidR="003956F3" w:rsidRPr="00305625">
              <w:rPr>
                <w:rFonts w:ascii="宋体" w:eastAsia="宋体" w:hAnsi="宋体" w:hint="eastAsia"/>
                <w:b/>
                <w:sz w:val="24"/>
                <w:szCs w:val="24"/>
              </w:rPr>
              <w:t>及周边环境现状</w:t>
            </w:r>
          </w:p>
          <w:p w:rsidR="003956F3" w:rsidRPr="00305625" w:rsidRDefault="003956F3" w:rsidP="00E372D1">
            <w:pPr>
              <w:spacing w:line="360" w:lineRule="auto"/>
              <w:ind w:firstLineChars="200" w:firstLine="480"/>
              <w:rPr>
                <w:rFonts w:ascii="宋体" w:eastAsia="宋体" w:hAnsi="宋体" w:hint="eastAsia"/>
                <w:sz w:val="24"/>
                <w:szCs w:val="24"/>
              </w:rPr>
            </w:pPr>
            <w:r w:rsidRPr="00305625">
              <w:rPr>
                <w:rFonts w:ascii="宋体" w:eastAsia="宋体" w:hAnsi="宋体" w:hint="eastAsia"/>
                <w:sz w:val="24"/>
                <w:szCs w:val="24"/>
              </w:rPr>
              <w:t>①总平面布置</w:t>
            </w:r>
          </w:p>
          <w:p w:rsidR="00E372D1" w:rsidRPr="003E63A4" w:rsidRDefault="00A742A4" w:rsidP="00E372D1">
            <w:pPr>
              <w:spacing w:line="360" w:lineRule="auto"/>
              <w:ind w:firstLineChars="200" w:firstLine="480"/>
              <w:rPr>
                <w:rFonts w:ascii="宋体" w:eastAsia="宋体" w:hAnsi="宋体" w:hint="eastAsia"/>
                <w:color w:val="FF0000"/>
                <w:sz w:val="24"/>
                <w:szCs w:val="24"/>
              </w:rPr>
            </w:pPr>
            <w:r w:rsidRPr="00D706C5">
              <w:rPr>
                <w:rFonts w:ascii="宋体" w:eastAsia="宋体" w:hAnsi="宋体" w:hint="eastAsia"/>
                <w:sz w:val="24"/>
                <w:szCs w:val="24"/>
              </w:rPr>
              <w:t>项目进场口位于东南面，成品车间位于南面，</w:t>
            </w:r>
            <w:r w:rsidR="00E372D1" w:rsidRPr="00D706C5">
              <w:rPr>
                <w:rFonts w:ascii="宋体" w:eastAsia="宋体" w:hAnsi="宋体" w:hint="eastAsia"/>
                <w:sz w:val="24"/>
                <w:szCs w:val="24"/>
              </w:rPr>
              <w:t>项目原料堆场</w:t>
            </w:r>
            <w:r w:rsidR="00D706C5" w:rsidRPr="00D706C5">
              <w:rPr>
                <w:rFonts w:ascii="宋体" w:eastAsia="宋体" w:hAnsi="宋体" w:hint="eastAsia"/>
                <w:sz w:val="24"/>
                <w:szCs w:val="24"/>
              </w:rPr>
              <w:t>及加工破碎车间</w:t>
            </w:r>
            <w:r w:rsidR="00E372D1" w:rsidRPr="00D706C5">
              <w:rPr>
                <w:rFonts w:ascii="宋体" w:eastAsia="宋体" w:hAnsi="宋体" w:hint="eastAsia"/>
                <w:sz w:val="24"/>
                <w:szCs w:val="24"/>
              </w:rPr>
              <w:t>位于</w:t>
            </w:r>
            <w:r w:rsidR="00D706C5" w:rsidRPr="00D706C5">
              <w:rPr>
                <w:rFonts w:ascii="宋体" w:eastAsia="宋体" w:hAnsi="宋体" w:hint="eastAsia"/>
                <w:sz w:val="24"/>
                <w:szCs w:val="24"/>
              </w:rPr>
              <w:t>东</w:t>
            </w:r>
            <w:r w:rsidR="00E372D1" w:rsidRPr="00D706C5">
              <w:rPr>
                <w:rFonts w:ascii="宋体" w:eastAsia="宋体" w:hAnsi="宋体" w:hint="eastAsia"/>
                <w:sz w:val="24"/>
                <w:szCs w:val="24"/>
              </w:rPr>
              <w:t>南侧，</w:t>
            </w:r>
            <w:r w:rsidR="00D706C5">
              <w:rPr>
                <w:rFonts w:ascii="宋体" w:eastAsia="宋体" w:hAnsi="宋体" w:hint="eastAsia"/>
                <w:sz w:val="24"/>
                <w:szCs w:val="24"/>
              </w:rPr>
              <w:t>环形隧道窑位于场地中间，</w:t>
            </w:r>
            <w:r w:rsidR="00D706C5" w:rsidRPr="00D706C5">
              <w:rPr>
                <w:rFonts w:ascii="宋体" w:eastAsia="宋体" w:hAnsi="宋体" w:hint="eastAsia"/>
                <w:sz w:val="24"/>
                <w:szCs w:val="24"/>
              </w:rPr>
              <w:t>陈化房位于</w:t>
            </w:r>
            <w:r w:rsidR="00D706C5">
              <w:rPr>
                <w:rFonts w:ascii="宋体" w:eastAsia="宋体" w:hAnsi="宋体" w:hint="eastAsia"/>
                <w:sz w:val="24"/>
                <w:szCs w:val="24"/>
              </w:rPr>
              <w:t>环形隧道窑</w:t>
            </w:r>
            <w:r w:rsidR="00D706C5" w:rsidRPr="00D706C5">
              <w:rPr>
                <w:rFonts w:ascii="宋体" w:eastAsia="宋体" w:hAnsi="宋体" w:hint="eastAsia"/>
                <w:sz w:val="24"/>
                <w:szCs w:val="24"/>
              </w:rPr>
              <w:t>中间</w:t>
            </w:r>
            <w:r w:rsidR="00E372D1" w:rsidRPr="00D706C5">
              <w:rPr>
                <w:rFonts w:ascii="宋体" w:eastAsia="宋体" w:hAnsi="宋体" w:hint="eastAsia"/>
                <w:sz w:val="24"/>
                <w:szCs w:val="24"/>
              </w:rPr>
              <w:t>，</w:t>
            </w:r>
            <w:r w:rsidR="00D706C5" w:rsidRPr="00D706C5">
              <w:rPr>
                <w:rFonts w:ascii="宋体" w:eastAsia="宋体" w:hAnsi="宋体" w:hint="eastAsia"/>
                <w:sz w:val="24"/>
                <w:szCs w:val="24"/>
              </w:rPr>
              <w:t>制坯设备位于东侧</w:t>
            </w:r>
            <w:r w:rsidR="00E372D1" w:rsidRPr="00D706C5">
              <w:rPr>
                <w:rFonts w:ascii="宋体" w:eastAsia="宋体" w:hAnsi="宋体" w:hint="eastAsia"/>
                <w:sz w:val="24"/>
                <w:szCs w:val="24"/>
              </w:rPr>
              <w:t>。</w:t>
            </w:r>
            <w:r w:rsidR="00D706C5" w:rsidRPr="00D706C5">
              <w:rPr>
                <w:rFonts w:ascii="宋体" w:eastAsia="宋体" w:hAnsi="宋体" w:hint="eastAsia"/>
                <w:sz w:val="24"/>
                <w:szCs w:val="24"/>
              </w:rPr>
              <w:t>办公管理用房位于场地西侧，</w:t>
            </w:r>
            <w:r w:rsidR="00E372D1" w:rsidRPr="00D706C5">
              <w:rPr>
                <w:rFonts w:ascii="宋体" w:eastAsia="宋体" w:hAnsi="宋体" w:hint="eastAsia"/>
                <w:sz w:val="24"/>
                <w:szCs w:val="24"/>
              </w:rPr>
              <w:t>项目布局紧凑，</w:t>
            </w:r>
            <w:r w:rsidR="00D706C5" w:rsidRPr="00D706C5">
              <w:rPr>
                <w:rFonts w:ascii="宋体" w:eastAsia="宋体" w:hAnsi="宋体" w:hint="eastAsia"/>
                <w:sz w:val="24"/>
                <w:szCs w:val="24"/>
              </w:rPr>
              <w:t>功能分区明确，</w:t>
            </w:r>
            <w:r w:rsidR="00D706C5">
              <w:rPr>
                <w:rFonts w:ascii="宋体" w:eastAsia="宋体" w:hAnsi="宋体" w:hint="eastAsia"/>
                <w:sz w:val="24"/>
                <w:szCs w:val="24"/>
              </w:rPr>
              <w:t>工作方便。</w:t>
            </w:r>
            <w:r w:rsidR="00D706C5" w:rsidRPr="003E63A4">
              <w:rPr>
                <w:rFonts w:ascii="宋体" w:eastAsia="宋体" w:hAnsi="宋体" w:hint="eastAsia"/>
                <w:color w:val="FF0000"/>
                <w:sz w:val="24"/>
                <w:szCs w:val="24"/>
              </w:rPr>
              <w:t xml:space="preserve">具体平面布置见附图6 </w:t>
            </w:r>
          </w:p>
          <w:p w:rsidR="006A1B14" w:rsidRPr="00305625" w:rsidRDefault="003956F3" w:rsidP="006A1B14">
            <w:pPr>
              <w:spacing w:line="360" w:lineRule="auto"/>
              <w:ind w:firstLineChars="98" w:firstLine="235"/>
              <w:rPr>
                <w:rFonts w:ascii="宋体" w:eastAsia="宋体" w:hAnsi="宋体"/>
                <w:b/>
                <w:sz w:val="24"/>
                <w:szCs w:val="24"/>
              </w:rPr>
            </w:pPr>
            <w:r w:rsidRPr="00305625">
              <w:rPr>
                <w:rFonts w:ascii="宋体" w:eastAsia="宋体" w:hAnsi="宋体"/>
                <w:sz w:val="24"/>
                <w:szCs w:val="24"/>
              </w:rPr>
              <w:t>②</w:t>
            </w:r>
            <w:r w:rsidR="006A1B14" w:rsidRPr="00305625">
              <w:rPr>
                <w:rFonts w:ascii="宋体" w:eastAsia="宋体" w:hAnsi="宋体"/>
                <w:sz w:val="24"/>
                <w:szCs w:val="24"/>
              </w:rPr>
              <w:t>周边环境及用地现状</w:t>
            </w:r>
          </w:p>
          <w:p w:rsidR="003956F3" w:rsidRPr="00305625" w:rsidRDefault="003574A9" w:rsidP="003574A9">
            <w:pPr>
              <w:spacing w:line="360" w:lineRule="auto"/>
              <w:ind w:firstLineChars="98" w:firstLine="235"/>
              <w:rPr>
                <w:rFonts w:ascii="宋体" w:eastAsia="宋体" w:hAnsi="宋体" w:hint="eastAsia"/>
                <w:b/>
                <w:color w:val="FF0000"/>
                <w:sz w:val="24"/>
                <w:szCs w:val="24"/>
              </w:rPr>
            </w:pPr>
            <w:r w:rsidRPr="00305625">
              <w:rPr>
                <w:rFonts w:ascii="宋体" w:eastAsia="宋体" w:hAnsi="宋体" w:cs="宋体" w:hint="eastAsia"/>
                <w:sz w:val="24"/>
                <w:szCs w:val="24"/>
              </w:rPr>
              <w:t>城步苗族自治县西岩镇小石村一组，项目东北面为煤矸石矿山，</w:t>
            </w:r>
            <w:r w:rsidR="00B9668C" w:rsidRPr="00305625">
              <w:rPr>
                <w:rFonts w:ascii="宋体" w:eastAsia="宋体" w:hAnsi="宋体" w:cs="宋体" w:hint="eastAsia"/>
                <w:sz w:val="24"/>
                <w:szCs w:val="24"/>
              </w:rPr>
              <w:t>东面相邻为荒山，</w:t>
            </w:r>
            <w:r w:rsidRPr="00305625">
              <w:rPr>
                <w:rFonts w:ascii="宋体" w:eastAsia="宋体" w:hAnsi="宋体" w:cs="宋体" w:hint="eastAsia"/>
                <w:sz w:val="24"/>
                <w:szCs w:val="24"/>
              </w:rPr>
              <w:t>南面为农田</w:t>
            </w:r>
            <w:r w:rsidR="00B9668C" w:rsidRPr="00305625">
              <w:rPr>
                <w:rFonts w:ascii="宋体" w:eastAsia="宋体" w:hAnsi="宋体" w:cs="宋体" w:hint="eastAsia"/>
                <w:sz w:val="24"/>
                <w:szCs w:val="24"/>
              </w:rPr>
              <w:t>，西面为农田，北面为荒山，项目用地地块现状为荒山。</w:t>
            </w:r>
            <w:r w:rsidR="00B9668C" w:rsidRPr="00305625">
              <w:rPr>
                <w:rFonts w:ascii="宋体" w:eastAsia="宋体" w:hAnsi="宋体"/>
                <w:color w:val="FF0000"/>
                <w:sz w:val="24"/>
                <w:szCs w:val="24"/>
              </w:rPr>
              <w:t>周边环境具体见附图</w:t>
            </w:r>
            <w:r w:rsidR="00B9668C" w:rsidRPr="00305625">
              <w:rPr>
                <w:rFonts w:ascii="宋体" w:eastAsia="宋体" w:hAnsi="宋体" w:hint="eastAsia"/>
                <w:color w:val="FF0000"/>
                <w:sz w:val="24"/>
                <w:szCs w:val="24"/>
              </w:rPr>
              <w:t>3</w:t>
            </w:r>
            <w:r w:rsidR="00B9668C" w:rsidRPr="00305625">
              <w:rPr>
                <w:rFonts w:ascii="宋体" w:eastAsia="宋体" w:hAnsi="宋体"/>
                <w:color w:val="FF0000"/>
                <w:sz w:val="24"/>
                <w:szCs w:val="24"/>
              </w:rPr>
              <w:t>。</w:t>
            </w:r>
          </w:p>
          <w:p w:rsidR="00B04D74" w:rsidRPr="00495B9E" w:rsidRDefault="00B9668C" w:rsidP="00B9668C">
            <w:pPr>
              <w:spacing w:line="360" w:lineRule="auto"/>
              <w:rPr>
                <w:rFonts w:ascii="宋体" w:eastAsia="宋体" w:hAnsi="宋体"/>
                <w:b/>
                <w:sz w:val="24"/>
                <w:szCs w:val="24"/>
              </w:rPr>
            </w:pPr>
            <w:r w:rsidRPr="00E47BB5">
              <w:rPr>
                <w:rFonts w:ascii="Times New Roman" w:eastAsia="宋体" w:hAnsi="Times New Roman" w:cs="Times New Roman"/>
                <w:b/>
                <w:sz w:val="24"/>
                <w:szCs w:val="24"/>
              </w:rPr>
              <w:t>1.9</w:t>
            </w:r>
            <w:r w:rsidR="009E31BF" w:rsidRPr="00495B9E">
              <w:rPr>
                <w:rFonts w:ascii="宋体" w:eastAsia="宋体" w:hAnsi="宋体"/>
                <w:b/>
                <w:sz w:val="24"/>
                <w:szCs w:val="24"/>
              </w:rPr>
              <w:t>项目投资情况</w:t>
            </w:r>
          </w:p>
          <w:p w:rsidR="00B04D74" w:rsidRPr="000253F9" w:rsidRDefault="009E31BF">
            <w:pPr>
              <w:spacing w:line="360" w:lineRule="auto"/>
              <w:ind w:firstLineChars="200" w:firstLine="480"/>
              <w:rPr>
                <w:rFonts w:ascii="宋体" w:eastAsia="宋体" w:hAnsi="宋体" w:cs="宋体"/>
                <w:sz w:val="24"/>
                <w:szCs w:val="24"/>
              </w:rPr>
            </w:pPr>
            <w:r w:rsidRPr="000253F9">
              <w:rPr>
                <w:rFonts w:ascii="宋体" w:eastAsia="宋体" w:hAnsi="宋体" w:cs="宋体" w:hint="eastAsia"/>
                <w:sz w:val="24"/>
                <w:szCs w:val="24"/>
              </w:rPr>
              <w:t>该项目总投资</w:t>
            </w:r>
            <w:r w:rsidR="00495B9E" w:rsidRPr="000253F9">
              <w:rPr>
                <w:rFonts w:ascii="宋体" w:eastAsia="宋体" w:hAnsi="宋体" w:cs="宋体" w:hint="eastAsia"/>
                <w:sz w:val="24"/>
                <w:szCs w:val="24"/>
              </w:rPr>
              <w:t>20</w:t>
            </w:r>
            <w:r w:rsidRPr="000253F9">
              <w:rPr>
                <w:rFonts w:ascii="宋体" w:eastAsia="宋体" w:hAnsi="宋体" w:cs="宋体" w:hint="eastAsia"/>
                <w:sz w:val="24"/>
                <w:szCs w:val="24"/>
              </w:rPr>
              <w:t>00万元，具体投资情况见表</w:t>
            </w:r>
            <w:r w:rsidR="003E63A4">
              <w:rPr>
                <w:rFonts w:ascii="宋体" w:eastAsia="宋体" w:hAnsi="宋体" w:cs="宋体" w:hint="eastAsia"/>
                <w:sz w:val="24"/>
                <w:szCs w:val="24"/>
              </w:rPr>
              <w:t>1-6</w:t>
            </w:r>
            <w:r w:rsidRPr="000253F9">
              <w:rPr>
                <w:rFonts w:ascii="宋体" w:eastAsia="宋体" w:hAnsi="宋体" w:cs="宋体" w:hint="eastAsia"/>
                <w:sz w:val="24"/>
                <w:szCs w:val="24"/>
              </w:rPr>
              <w:t>；其中环保投资</w:t>
            </w:r>
            <w:r w:rsidR="00495B9E" w:rsidRPr="000253F9">
              <w:rPr>
                <w:rFonts w:ascii="宋体" w:eastAsia="宋体" w:hAnsi="宋体" w:cs="宋体" w:hint="eastAsia"/>
                <w:sz w:val="24"/>
                <w:szCs w:val="24"/>
              </w:rPr>
              <w:t>80</w:t>
            </w:r>
            <w:r w:rsidRPr="000253F9">
              <w:rPr>
                <w:rFonts w:ascii="宋体" w:eastAsia="宋体" w:hAnsi="宋体" w:cs="宋体" w:hint="eastAsia"/>
                <w:sz w:val="24"/>
                <w:szCs w:val="24"/>
              </w:rPr>
              <w:t>万元，占总投资的</w:t>
            </w:r>
            <w:r w:rsidR="00495B9E" w:rsidRPr="000253F9">
              <w:rPr>
                <w:rFonts w:ascii="宋体" w:eastAsia="宋体" w:hAnsi="宋体" w:cs="宋体" w:hint="eastAsia"/>
                <w:sz w:val="24"/>
                <w:szCs w:val="24"/>
              </w:rPr>
              <w:t>4</w:t>
            </w:r>
            <w:r w:rsidRPr="000253F9">
              <w:rPr>
                <w:rFonts w:ascii="宋体" w:eastAsia="宋体" w:hAnsi="宋体" w:cs="宋体" w:hint="eastAsia"/>
                <w:sz w:val="24"/>
                <w:szCs w:val="24"/>
              </w:rPr>
              <w:t>%，具体环保投资情况见表</w:t>
            </w:r>
            <w:r w:rsidR="003E63A4">
              <w:rPr>
                <w:rFonts w:ascii="宋体" w:eastAsia="宋体" w:hAnsi="宋体" w:cs="宋体" w:hint="eastAsia"/>
                <w:sz w:val="24"/>
                <w:szCs w:val="24"/>
              </w:rPr>
              <w:t>1-7</w:t>
            </w:r>
            <w:r w:rsidRPr="000253F9">
              <w:rPr>
                <w:rFonts w:ascii="宋体" w:eastAsia="宋体" w:hAnsi="宋体" w:cs="宋体" w:hint="eastAsia"/>
                <w:sz w:val="24"/>
                <w:szCs w:val="24"/>
              </w:rPr>
              <w:t>。</w:t>
            </w:r>
          </w:p>
          <w:p w:rsidR="00495B9E" w:rsidRPr="00305625" w:rsidRDefault="00495B9E" w:rsidP="00495B9E">
            <w:pPr>
              <w:jc w:val="center"/>
              <w:rPr>
                <w:rFonts w:ascii="宋体" w:eastAsia="宋体" w:hAnsi="宋体" w:hint="eastAsia"/>
                <w:b/>
                <w:szCs w:val="21"/>
              </w:rPr>
            </w:pPr>
            <w:r w:rsidRPr="00305625">
              <w:rPr>
                <w:rFonts w:ascii="宋体" w:eastAsia="宋体" w:hAnsi="宋体" w:hint="eastAsia"/>
                <w:b/>
                <w:szCs w:val="21"/>
              </w:rPr>
              <w:t>表</w:t>
            </w:r>
            <w:r w:rsidR="003E63A4">
              <w:rPr>
                <w:rFonts w:ascii="宋体" w:eastAsia="宋体" w:hAnsi="宋体" w:hint="eastAsia"/>
                <w:b/>
                <w:szCs w:val="21"/>
              </w:rPr>
              <w:t>1-6</w:t>
            </w:r>
            <w:r w:rsidRPr="00305625">
              <w:rPr>
                <w:rFonts w:ascii="宋体" w:eastAsia="宋体" w:hAnsi="宋体" w:hint="eastAsia"/>
                <w:b/>
                <w:szCs w:val="21"/>
              </w:rPr>
              <w:t xml:space="preserve"> 项目</w:t>
            </w:r>
            <w:r>
              <w:rPr>
                <w:rFonts w:ascii="宋体" w:eastAsia="宋体" w:hAnsi="宋体" w:hint="eastAsia"/>
                <w:b/>
                <w:szCs w:val="21"/>
              </w:rPr>
              <w:t>总投资</w:t>
            </w:r>
            <w:r w:rsidRPr="00305625">
              <w:rPr>
                <w:rFonts w:ascii="宋体" w:eastAsia="宋体" w:hAnsi="宋体" w:hint="eastAsia"/>
                <w:b/>
                <w:szCs w:val="21"/>
              </w:rPr>
              <w:t>情况一览表</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4576"/>
            </w:tblGrid>
            <w:tr w:rsidR="000253F9" w:rsidRPr="000253F9" w:rsidTr="00860CC8">
              <w:trPr>
                <w:trHeight w:val="291"/>
              </w:trPr>
              <w:tc>
                <w:tcPr>
                  <w:tcW w:w="4338" w:type="dxa"/>
                  <w:vAlign w:val="center"/>
                </w:tcPr>
                <w:p w:rsidR="00B04D74" w:rsidRPr="000253F9" w:rsidRDefault="009E31BF">
                  <w:pPr>
                    <w:adjustRightInd w:val="0"/>
                    <w:snapToGrid w:val="0"/>
                    <w:jc w:val="center"/>
                    <w:rPr>
                      <w:rFonts w:ascii="宋体" w:eastAsia="宋体" w:hAnsi="宋体"/>
                      <w:b/>
                      <w:szCs w:val="21"/>
                    </w:rPr>
                  </w:pPr>
                  <w:r w:rsidRPr="000253F9">
                    <w:rPr>
                      <w:rFonts w:ascii="宋体" w:eastAsia="宋体" w:hAnsi="宋体" w:hint="eastAsia"/>
                      <w:b/>
                      <w:szCs w:val="21"/>
                    </w:rPr>
                    <w:t>投资内容</w:t>
                  </w:r>
                </w:p>
              </w:tc>
              <w:tc>
                <w:tcPr>
                  <w:tcW w:w="4576" w:type="dxa"/>
                  <w:vAlign w:val="center"/>
                </w:tcPr>
                <w:p w:rsidR="00B04D74" w:rsidRPr="000253F9" w:rsidRDefault="009E31BF">
                  <w:pPr>
                    <w:adjustRightInd w:val="0"/>
                    <w:snapToGrid w:val="0"/>
                    <w:jc w:val="center"/>
                    <w:rPr>
                      <w:rFonts w:ascii="宋体" w:eastAsia="宋体" w:hAnsi="宋体"/>
                      <w:b/>
                      <w:szCs w:val="21"/>
                    </w:rPr>
                  </w:pPr>
                  <w:r w:rsidRPr="000253F9">
                    <w:rPr>
                      <w:rFonts w:ascii="宋体" w:eastAsia="宋体" w:hAnsi="宋体" w:hint="eastAsia"/>
                      <w:b/>
                      <w:szCs w:val="21"/>
                    </w:rPr>
                    <w:t>投资金额（万元）</w:t>
                  </w:r>
                </w:p>
              </w:tc>
            </w:tr>
            <w:tr w:rsidR="000253F9" w:rsidRPr="000253F9" w:rsidTr="00860CC8">
              <w:trPr>
                <w:trHeight w:val="269"/>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土地租赁费用</w:t>
                  </w:r>
                </w:p>
              </w:tc>
              <w:tc>
                <w:tcPr>
                  <w:tcW w:w="4576" w:type="dxa"/>
                  <w:vAlign w:val="center"/>
                </w:tcPr>
                <w:p w:rsidR="00B04D74" w:rsidRPr="000253F9" w:rsidRDefault="000253F9">
                  <w:pPr>
                    <w:adjustRightInd w:val="0"/>
                    <w:snapToGrid w:val="0"/>
                    <w:jc w:val="center"/>
                    <w:rPr>
                      <w:rFonts w:ascii="宋体" w:eastAsia="宋体" w:hAnsi="宋体"/>
                      <w:szCs w:val="21"/>
                    </w:rPr>
                  </w:pPr>
                  <w:r w:rsidRPr="000253F9">
                    <w:rPr>
                      <w:rFonts w:ascii="宋体" w:eastAsia="宋体" w:hAnsi="宋体" w:hint="eastAsia"/>
                      <w:szCs w:val="21"/>
                    </w:rPr>
                    <w:t>100</w:t>
                  </w:r>
                </w:p>
              </w:tc>
            </w:tr>
            <w:tr w:rsidR="000253F9" w:rsidRPr="000253F9" w:rsidTr="00860CC8">
              <w:trPr>
                <w:trHeight w:val="275"/>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厂房修建</w:t>
                  </w:r>
                </w:p>
              </w:tc>
              <w:tc>
                <w:tcPr>
                  <w:tcW w:w="4576" w:type="dxa"/>
                  <w:vAlign w:val="center"/>
                </w:tcPr>
                <w:p w:rsidR="00B04D74" w:rsidRPr="000253F9" w:rsidRDefault="000253F9">
                  <w:pPr>
                    <w:adjustRightInd w:val="0"/>
                    <w:snapToGrid w:val="0"/>
                    <w:jc w:val="center"/>
                    <w:rPr>
                      <w:rFonts w:ascii="宋体" w:eastAsia="宋体" w:hAnsi="宋体"/>
                      <w:szCs w:val="21"/>
                    </w:rPr>
                  </w:pPr>
                  <w:r w:rsidRPr="000253F9">
                    <w:rPr>
                      <w:rFonts w:ascii="宋体" w:eastAsia="宋体" w:hAnsi="宋体" w:hint="eastAsia"/>
                      <w:szCs w:val="21"/>
                    </w:rPr>
                    <w:t>600</w:t>
                  </w:r>
                </w:p>
              </w:tc>
            </w:tr>
            <w:tr w:rsidR="000253F9" w:rsidRPr="000253F9" w:rsidTr="00860CC8">
              <w:trPr>
                <w:trHeight w:val="263"/>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设备购置安装</w:t>
                  </w:r>
                </w:p>
              </w:tc>
              <w:tc>
                <w:tcPr>
                  <w:tcW w:w="4576" w:type="dxa"/>
                  <w:vAlign w:val="center"/>
                </w:tcPr>
                <w:p w:rsidR="00B04D74" w:rsidRPr="000253F9" w:rsidRDefault="000253F9">
                  <w:pPr>
                    <w:adjustRightInd w:val="0"/>
                    <w:snapToGrid w:val="0"/>
                    <w:jc w:val="center"/>
                    <w:rPr>
                      <w:rFonts w:ascii="宋体" w:eastAsia="宋体" w:hAnsi="宋体"/>
                      <w:szCs w:val="21"/>
                    </w:rPr>
                  </w:pPr>
                  <w:r w:rsidRPr="000253F9">
                    <w:rPr>
                      <w:rFonts w:ascii="宋体" w:eastAsia="宋体" w:hAnsi="宋体" w:hint="eastAsia"/>
                      <w:szCs w:val="21"/>
                    </w:rPr>
                    <w:t>800</w:t>
                  </w:r>
                </w:p>
              </w:tc>
            </w:tr>
            <w:tr w:rsidR="000253F9" w:rsidRPr="000253F9" w:rsidTr="00860CC8">
              <w:trPr>
                <w:trHeight w:val="271"/>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环保投资</w:t>
                  </w:r>
                </w:p>
              </w:tc>
              <w:tc>
                <w:tcPr>
                  <w:tcW w:w="4576" w:type="dxa"/>
                  <w:vAlign w:val="center"/>
                </w:tcPr>
                <w:p w:rsidR="00B04D74" w:rsidRPr="000253F9" w:rsidRDefault="000253F9">
                  <w:pPr>
                    <w:adjustRightInd w:val="0"/>
                    <w:snapToGrid w:val="0"/>
                    <w:jc w:val="center"/>
                    <w:rPr>
                      <w:rFonts w:ascii="宋体" w:eastAsia="宋体" w:hAnsi="宋体"/>
                      <w:szCs w:val="21"/>
                    </w:rPr>
                  </w:pPr>
                  <w:r w:rsidRPr="000253F9">
                    <w:rPr>
                      <w:rFonts w:ascii="宋体" w:eastAsia="宋体" w:hAnsi="宋体" w:hint="eastAsia"/>
                      <w:szCs w:val="21"/>
                    </w:rPr>
                    <w:t>80</w:t>
                  </w:r>
                </w:p>
              </w:tc>
            </w:tr>
            <w:tr w:rsidR="000253F9" w:rsidRPr="000253F9" w:rsidTr="00860CC8">
              <w:trPr>
                <w:trHeight w:val="274"/>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流动资金</w:t>
                  </w:r>
                </w:p>
              </w:tc>
              <w:tc>
                <w:tcPr>
                  <w:tcW w:w="4576" w:type="dxa"/>
                  <w:vAlign w:val="center"/>
                </w:tcPr>
                <w:p w:rsidR="00B04D74" w:rsidRPr="000253F9" w:rsidRDefault="000253F9">
                  <w:pPr>
                    <w:adjustRightInd w:val="0"/>
                    <w:snapToGrid w:val="0"/>
                    <w:jc w:val="center"/>
                    <w:rPr>
                      <w:rFonts w:ascii="宋体" w:eastAsia="宋体" w:hAnsi="宋体"/>
                      <w:szCs w:val="21"/>
                    </w:rPr>
                  </w:pPr>
                  <w:r w:rsidRPr="000253F9">
                    <w:rPr>
                      <w:rFonts w:ascii="宋体" w:eastAsia="宋体" w:hAnsi="宋体" w:hint="eastAsia"/>
                      <w:szCs w:val="21"/>
                    </w:rPr>
                    <w:t>420</w:t>
                  </w:r>
                </w:p>
              </w:tc>
            </w:tr>
            <w:tr w:rsidR="000253F9" w:rsidRPr="000253F9" w:rsidTr="00860CC8">
              <w:trPr>
                <w:trHeight w:val="279"/>
              </w:trPr>
              <w:tc>
                <w:tcPr>
                  <w:tcW w:w="4338"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合计</w:t>
                  </w:r>
                </w:p>
              </w:tc>
              <w:tc>
                <w:tcPr>
                  <w:tcW w:w="4576" w:type="dxa"/>
                  <w:vAlign w:val="center"/>
                </w:tcPr>
                <w:p w:rsidR="00B04D74" w:rsidRPr="000253F9" w:rsidRDefault="009E31BF">
                  <w:pPr>
                    <w:adjustRightInd w:val="0"/>
                    <w:snapToGrid w:val="0"/>
                    <w:jc w:val="center"/>
                    <w:rPr>
                      <w:rFonts w:ascii="宋体" w:eastAsia="宋体" w:hAnsi="宋体"/>
                      <w:szCs w:val="21"/>
                    </w:rPr>
                  </w:pPr>
                  <w:r w:rsidRPr="000253F9">
                    <w:rPr>
                      <w:rFonts w:ascii="宋体" w:eastAsia="宋体" w:hAnsi="宋体" w:hint="eastAsia"/>
                      <w:szCs w:val="21"/>
                    </w:rPr>
                    <w:t>200</w:t>
                  </w:r>
                  <w:r w:rsidR="000253F9" w:rsidRPr="000253F9">
                    <w:rPr>
                      <w:rFonts w:ascii="宋体" w:eastAsia="宋体" w:hAnsi="宋体" w:hint="eastAsia"/>
                      <w:szCs w:val="21"/>
                    </w:rPr>
                    <w:t>0</w:t>
                  </w:r>
                </w:p>
              </w:tc>
            </w:tr>
          </w:tbl>
          <w:p w:rsidR="00495B9E" w:rsidRPr="00305625" w:rsidRDefault="00495B9E" w:rsidP="00495B9E">
            <w:pPr>
              <w:jc w:val="center"/>
              <w:rPr>
                <w:rFonts w:ascii="宋体" w:eastAsia="宋体" w:hAnsi="宋体" w:hint="eastAsia"/>
                <w:b/>
                <w:szCs w:val="21"/>
              </w:rPr>
            </w:pPr>
            <w:r w:rsidRPr="00305625">
              <w:rPr>
                <w:rFonts w:ascii="宋体" w:eastAsia="宋体" w:hAnsi="宋体" w:hint="eastAsia"/>
                <w:b/>
                <w:szCs w:val="21"/>
              </w:rPr>
              <w:t>表</w:t>
            </w:r>
            <w:r w:rsidR="003E63A4">
              <w:rPr>
                <w:rFonts w:ascii="宋体" w:eastAsia="宋体" w:hAnsi="宋体" w:hint="eastAsia"/>
                <w:b/>
                <w:szCs w:val="21"/>
              </w:rPr>
              <w:t>1-7</w:t>
            </w:r>
            <w:r w:rsidR="00B70DA7">
              <w:rPr>
                <w:rFonts w:ascii="宋体" w:eastAsia="宋体" w:hAnsi="宋体" w:hint="eastAsia"/>
                <w:b/>
                <w:szCs w:val="21"/>
              </w:rPr>
              <w:t xml:space="preserve"> </w:t>
            </w:r>
            <w:r w:rsidRPr="00305625">
              <w:rPr>
                <w:rFonts w:ascii="宋体" w:eastAsia="宋体" w:hAnsi="宋体" w:hint="eastAsia"/>
                <w:b/>
                <w:szCs w:val="21"/>
              </w:rPr>
              <w:t xml:space="preserve"> </w:t>
            </w:r>
            <w:r>
              <w:rPr>
                <w:rFonts w:ascii="宋体" w:eastAsia="宋体" w:hAnsi="宋体" w:hint="eastAsia"/>
                <w:b/>
                <w:szCs w:val="21"/>
              </w:rPr>
              <w:t>项目环保投资</w:t>
            </w:r>
            <w:r w:rsidRPr="00305625">
              <w:rPr>
                <w:rFonts w:ascii="宋体" w:eastAsia="宋体" w:hAnsi="宋体" w:hint="eastAsia"/>
                <w:b/>
                <w:szCs w:val="21"/>
              </w:rPr>
              <w:t>情况一览表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
              <w:gridCol w:w="1985"/>
              <w:gridCol w:w="4536"/>
              <w:gridCol w:w="1930"/>
            </w:tblGrid>
            <w:tr w:rsidR="00B70DA7" w:rsidRPr="00074A3A" w:rsidTr="008316E0">
              <w:trPr>
                <w:trHeight w:val="338"/>
                <w:jc w:val="center"/>
              </w:trPr>
              <w:tc>
                <w:tcPr>
                  <w:tcW w:w="665" w:type="dxa"/>
                  <w:tcBorders>
                    <w:top w:val="single" w:sz="6" w:space="0" w:color="auto"/>
                    <w:left w:val="single" w:sz="6" w:space="0" w:color="auto"/>
                    <w:bottom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t>类别</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污染源</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处理设施及措施</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环保投资</w:t>
                  </w:r>
                  <w:r w:rsidRPr="00074A3A">
                    <w:rPr>
                      <w:rFonts w:hint="eastAsia"/>
                      <w:b/>
                      <w:bCs/>
                      <w:spacing w:val="-2"/>
                      <w:sz w:val="18"/>
                      <w:szCs w:val="18"/>
                    </w:rPr>
                    <w:t>（万元）</w:t>
                  </w:r>
                </w:p>
              </w:tc>
            </w:tr>
            <w:tr w:rsidR="00B70DA7" w:rsidRPr="00074A3A" w:rsidTr="008316E0">
              <w:trPr>
                <w:trHeight w:val="302"/>
                <w:jc w:val="center"/>
              </w:trPr>
              <w:tc>
                <w:tcPr>
                  <w:tcW w:w="665" w:type="dxa"/>
                  <w:vMerge w:val="restart"/>
                  <w:tcBorders>
                    <w:top w:val="single" w:sz="6" w:space="0" w:color="auto"/>
                    <w:left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t>废气</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破碎、筛分粉尘</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车间封闭、喷淋装置</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5</w:t>
                  </w:r>
                </w:p>
              </w:tc>
            </w:tr>
            <w:tr w:rsidR="00B70DA7" w:rsidRPr="00074A3A" w:rsidTr="008316E0">
              <w:trPr>
                <w:trHeight w:val="553"/>
                <w:jc w:val="center"/>
              </w:trPr>
              <w:tc>
                <w:tcPr>
                  <w:tcW w:w="665" w:type="dxa"/>
                  <w:vMerge/>
                  <w:tcBorders>
                    <w:left w:val="single" w:sz="6" w:space="0" w:color="auto"/>
                    <w:right w:val="single" w:sz="6" w:space="0" w:color="auto"/>
                  </w:tcBorders>
                  <w:vAlign w:val="center"/>
                </w:tcPr>
                <w:p w:rsidR="00B70DA7" w:rsidRPr="00074A3A" w:rsidRDefault="00B70DA7" w:rsidP="00C22F65">
                  <w:pPr>
                    <w:rPr>
                      <w:bCs/>
                      <w:szCs w:val="21"/>
                    </w:rPr>
                  </w:pP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焙烧窑烟气</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双碱法脱硫除尘装置</w:t>
                  </w:r>
                  <w:r w:rsidRPr="00074A3A">
                    <w:rPr>
                      <w:bCs/>
                      <w:szCs w:val="21"/>
                    </w:rPr>
                    <w:t>+</w:t>
                  </w:r>
                  <w:r w:rsidRPr="00074A3A">
                    <w:rPr>
                      <w:rFonts w:hint="eastAsia"/>
                      <w:bCs/>
                      <w:szCs w:val="21"/>
                    </w:rPr>
                    <w:t>30</w:t>
                  </w:r>
                  <w:r w:rsidRPr="00074A3A">
                    <w:rPr>
                      <w:bCs/>
                      <w:szCs w:val="21"/>
                    </w:rPr>
                    <w:t>m</w:t>
                  </w:r>
                  <w:r w:rsidRPr="00074A3A">
                    <w:rPr>
                      <w:rFonts w:hint="eastAsia"/>
                      <w:bCs/>
                      <w:szCs w:val="21"/>
                    </w:rPr>
                    <w:t>高排气筒</w:t>
                  </w:r>
                  <w:r w:rsidRPr="00074A3A">
                    <w:rPr>
                      <w:rFonts w:hint="eastAsia"/>
                      <w:bCs/>
                      <w:szCs w:val="21"/>
                    </w:rPr>
                    <w:t>+</w:t>
                  </w:r>
                  <w:r w:rsidRPr="00074A3A">
                    <w:rPr>
                      <w:rFonts w:hint="eastAsia"/>
                      <w:bCs/>
                      <w:szCs w:val="21"/>
                    </w:rPr>
                    <w:t>在线监测设备</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53</w:t>
                  </w:r>
                </w:p>
              </w:tc>
            </w:tr>
            <w:tr w:rsidR="00B70DA7" w:rsidRPr="00074A3A" w:rsidTr="00C22F65">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t>废水</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生活污水</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szCs w:val="21"/>
                    </w:rPr>
                    <w:t>化粪池（渗透系数小于</w:t>
                  </w:r>
                  <w:r w:rsidRPr="00074A3A">
                    <w:rPr>
                      <w:szCs w:val="21"/>
                    </w:rPr>
                    <w:t>10</w:t>
                  </w:r>
                  <w:r w:rsidRPr="00074A3A">
                    <w:rPr>
                      <w:szCs w:val="21"/>
                      <w:vertAlign w:val="superscript"/>
                    </w:rPr>
                    <w:t>-7</w:t>
                  </w:r>
                  <w:r w:rsidRPr="00074A3A">
                    <w:rPr>
                      <w:szCs w:val="21"/>
                    </w:rPr>
                    <w:t>cm/s</w:t>
                  </w:r>
                  <w:r w:rsidRPr="00074A3A">
                    <w:rPr>
                      <w:rFonts w:hint="eastAsia"/>
                      <w:szCs w:val="21"/>
                    </w:rPr>
                    <w:t>）</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2</w:t>
                  </w:r>
                </w:p>
              </w:tc>
            </w:tr>
            <w:tr w:rsidR="00B70DA7" w:rsidRPr="00074A3A" w:rsidTr="00C22F65">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lastRenderedPageBreak/>
                    <w:t>噪声</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颚式破碎机、锤式破碎机、电振动筛、搅拌机、挤出机、切坯机、风机等设备</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设置减振台基础</w:t>
                  </w:r>
                  <w:r w:rsidRPr="00074A3A">
                    <w:rPr>
                      <w:bCs/>
                      <w:szCs w:val="21"/>
                    </w:rPr>
                    <w:t>+</w:t>
                  </w:r>
                  <w:r w:rsidRPr="00074A3A">
                    <w:rPr>
                      <w:rFonts w:hint="eastAsia"/>
                      <w:bCs/>
                      <w:szCs w:val="21"/>
                    </w:rPr>
                    <w:t>合理布置噪声源</w:t>
                  </w:r>
                  <w:r w:rsidRPr="00074A3A">
                    <w:rPr>
                      <w:bCs/>
                      <w:szCs w:val="21"/>
                    </w:rPr>
                    <w:t>+</w:t>
                  </w:r>
                  <w:r w:rsidRPr="00074A3A">
                    <w:rPr>
                      <w:rFonts w:hint="eastAsia"/>
                      <w:bCs/>
                      <w:szCs w:val="21"/>
                    </w:rPr>
                    <w:t>采用低噪声设备</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bCs/>
                      <w:spacing w:val="-2"/>
                      <w:szCs w:val="21"/>
                    </w:rPr>
                    <w:t>15</w:t>
                  </w:r>
                </w:p>
              </w:tc>
            </w:tr>
            <w:tr w:rsidR="00B70DA7" w:rsidRPr="00074A3A" w:rsidTr="008316E0">
              <w:trPr>
                <w:trHeight w:val="292"/>
                <w:jc w:val="center"/>
              </w:trPr>
              <w:tc>
                <w:tcPr>
                  <w:tcW w:w="665" w:type="dxa"/>
                  <w:vMerge w:val="restart"/>
                  <w:tcBorders>
                    <w:top w:val="single" w:sz="6" w:space="0" w:color="auto"/>
                    <w:left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t>固废</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生活垃圾</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Pr>
                      <w:rFonts w:hint="eastAsia"/>
                      <w:bCs/>
                      <w:szCs w:val="21"/>
                    </w:rPr>
                    <w:t>垃圾收集桶</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1</w:t>
                  </w:r>
                </w:p>
              </w:tc>
            </w:tr>
            <w:tr w:rsidR="00B70DA7" w:rsidRPr="00074A3A" w:rsidTr="00C22F65">
              <w:trPr>
                <w:trHeight w:val="441"/>
                <w:jc w:val="center"/>
              </w:trPr>
              <w:tc>
                <w:tcPr>
                  <w:tcW w:w="665" w:type="dxa"/>
                  <w:vMerge/>
                  <w:tcBorders>
                    <w:left w:val="single" w:sz="6" w:space="0" w:color="auto"/>
                    <w:bottom w:val="single" w:sz="6" w:space="0" w:color="auto"/>
                    <w:right w:val="single" w:sz="6" w:space="0" w:color="auto"/>
                  </w:tcBorders>
                  <w:vAlign w:val="center"/>
                </w:tcPr>
                <w:p w:rsidR="00B70DA7" w:rsidRPr="00074A3A" w:rsidRDefault="00B70DA7" w:rsidP="00C22F65">
                  <w:pPr>
                    <w:jc w:val="center"/>
                    <w:rPr>
                      <w:rFonts w:hint="eastAsia"/>
                      <w:bCs/>
                      <w:szCs w:val="21"/>
                    </w:rPr>
                  </w:pP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rFonts w:hint="eastAsia"/>
                      <w:bCs/>
                      <w:szCs w:val="21"/>
                    </w:rPr>
                  </w:pPr>
                  <w:r w:rsidRPr="00074A3A">
                    <w:rPr>
                      <w:rFonts w:hint="eastAsia"/>
                      <w:bCs/>
                      <w:szCs w:val="21"/>
                    </w:rPr>
                    <w:t>废机油</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rFonts w:hint="eastAsia"/>
                      <w:bCs/>
                      <w:szCs w:val="21"/>
                    </w:rPr>
                  </w:pPr>
                  <w:r w:rsidRPr="00074A3A">
                    <w:rPr>
                      <w:rFonts w:hint="eastAsia"/>
                      <w:bCs/>
                      <w:szCs w:val="21"/>
                    </w:rPr>
                    <w:t>危废暂存间，废机油暂存于危废暂存间委托有资质单位处置</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1</w:t>
                  </w:r>
                </w:p>
              </w:tc>
            </w:tr>
            <w:tr w:rsidR="00B70DA7" w:rsidRPr="00074A3A" w:rsidTr="008316E0">
              <w:trPr>
                <w:trHeight w:val="320"/>
                <w:jc w:val="center"/>
              </w:trPr>
              <w:tc>
                <w:tcPr>
                  <w:tcW w:w="665" w:type="dxa"/>
                  <w:tcBorders>
                    <w:top w:val="single" w:sz="6" w:space="0" w:color="auto"/>
                    <w:left w:val="single" w:sz="6" w:space="0" w:color="auto"/>
                    <w:bottom w:val="single" w:sz="6" w:space="0" w:color="auto"/>
                    <w:right w:val="single" w:sz="6" w:space="0" w:color="auto"/>
                  </w:tcBorders>
                  <w:vAlign w:val="center"/>
                </w:tcPr>
                <w:p w:rsidR="00B70DA7" w:rsidRPr="00074A3A" w:rsidRDefault="00B70DA7" w:rsidP="00C22F65">
                  <w:pPr>
                    <w:jc w:val="center"/>
                    <w:rPr>
                      <w:bCs/>
                      <w:szCs w:val="21"/>
                    </w:rPr>
                  </w:pPr>
                  <w:r w:rsidRPr="00074A3A">
                    <w:rPr>
                      <w:rFonts w:hint="eastAsia"/>
                      <w:bCs/>
                      <w:szCs w:val="21"/>
                    </w:rPr>
                    <w:t>生态</w:t>
                  </w:r>
                </w:p>
              </w:tc>
              <w:tc>
                <w:tcPr>
                  <w:tcW w:w="1985" w:type="dxa"/>
                  <w:tcBorders>
                    <w:top w:val="single" w:sz="6"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绿化</w:t>
                  </w:r>
                </w:p>
              </w:tc>
              <w:tc>
                <w:tcPr>
                  <w:tcW w:w="4536"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zCs w:val="21"/>
                    </w:rPr>
                  </w:pPr>
                  <w:r w:rsidRPr="00074A3A">
                    <w:rPr>
                      <w:rFonts w:hint="eastAsia"/>
                      <w:bCs/>
                      <w:szCs w:val="21"/>
                    </w:rPr>
                    <w:t>2</w:t>
                  </w:r>
                  <w:r w:rsidRPr="00074A3A">
                    <w:rPr>
                      <w:bCs/>
                      <w:szCs w:val="21"/>
                    </w:rPr>
                    <w:t>00m</w:t>
                  </w:r>
                  <w:r w:rsidRPr="00074A3A">
                    <w:rPr>
                      <w:bCs/>
                      <w:szCs w:val="21"/>
                      <w:vertAlign w:val="superscript"/>
                    </w:rPr>
                    <w:t>2</w:t>
                  </w:r>
                </w:p>
              </w:tc>
              <w:tc>
                <w:tcPr>
                  <w:tcW w:w="1930" w:type="dxa"/>
                  <w:tcBorders>
                    <w:top w:val="single" w:sz="6"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bCs/>
                      <w:spacing w:val="-2"/>
                      <w:szCs w:val="21"/>
                    </w:rPr>
                  </w:pPr>
                  <w:r w:rsidRPr="00074A3A">
                    <w:rPr>
                      <w:rFonts w:hint="eastAsia"/>
                      <w:bCs/>
                      <w:spacing w:val="-2"/>
                      <w:szCs w:val="21"/>
                    </w:rPr>
                    <w:t>3</w:t>
                  </w:r>
                </w:p>
              </w:tc>
            </w:tr>
            <w:tr w:rsidR="00B70DA7" w:rsidRPr="00074A3A" w:rsidTr="008316E0">
              <w:trPr>
                <w:trHeight w:val="268"/>
                <w:jc w:val="center"/>
              </w:trPr>
              <w:tc>
                <w:tcPr>
                  <w:tcW w:w="7186" w:type="dxa"/>
                  <w:gridSpan w:val="3"/>
                  <w:tcBorders>
                    <w:top w:val="single" w:sz="4" w:space="0" w:color="auto"/>
                    <w:left w:val="single" w:sz="6" w:space="0" w:color="auto"/>
                    <w:bottom w:val="single" w:sz="4" w:space="0" w:color="auto"/>
                    <w:right w:val="single" w:sz="4" w:space="0" w:color="auto"/>
                  </w:tcBorders>
                  <w:vAlign w:val="center"/>
                </w:tcPr>
                <w:p w:rsidR="00B70DA7" w:rsidRPr="00074A3A" w:rsidRDefault="00B70DA7" w:rsidP="00C22F65">
                  <w:pPr>
                    <w:jc w:val="center"/>
                    <w:rPr>
                      <w:szCs w:val="21"/>
                    </w:rPr>
                  </w:pPr>
                  <w:r w:rsidRPr="00074A3A">
                    <w:rPr>
                      <w:rFonts w:hint="eastAsia"/>
                      <w:szCs w:val="21"/>
                    </w:rPr>
                    <w:t>合计</w:t>
                  </w:r>
                </w:p>
              </w:tc>
              <w:tc>
                <w:tcPr>
                  <w:tcW w:w="1930" w:type="dxa"/>
                  <w:tcBorders>
                    <w:top w:val="single" w:sz="4" w:space="0" w:color="auto"/>
                    <w:left w:val="single" w:sz="4" w:space="0" w:color="auto"/>
                    <w:bottom w:val="single" w:sz="4" w:space="0" w:color="auto"/>
                    <w:right w:val="single" w:sz="4" w:space="0" w:color="auto"/>
                  </w:tcBorders>
                  <w:vAlign w:val="center"/>
                </w:tcPr>
                <w:p w:rsidR="00B70DA7" w:rsidRPr="00074A3A" w:rsidRDefault="00B70DA7" w:rsidP="00C22F65">
                  <w:pPr>
                    <w:jc w:val="center"/>
                    <w:rPr>
                      <w:szCs w:val="21"/>
                    </w:rPr>
                  </w:pPr>
                  <w:r w:rsidRPr="00074A3A">
                    <w:rPr>
                      <w:rFonts w:hint="eastAsia"/>
                      <w:szCs w:val="21"/>
                    </w:rPr>
                    <w:t>80</w:t>
                  </w:r>
                </w:p>
              </w:tc>
            </w:tr>
          </w:tbl>
          <w:p w:rsidR="00B04D74" w:rsidRPr="00FE0876" w:rsidRDefault="009E31BF">
            <w:pPr>
              <w:pStyle w:val="aa"/>
              <w:spacing w:before="0" w:beforeAutospacing="0" w:after="0" w:afterAutospacing="0" w:line="360" w:lineRule="auto"/>
              <w:jc w:val="both"/>
              <w:rPr>
                <w:rFonts w:eastAsia="宋体"/>
                <w:b/>
                <w:color w:val="auto"/>
              </w:rPr>
            </w:pPr>
            <w:r w:rsidRPr="00FE0876">
              <w:rPr>
                <w:rFonts w:eastAsia="宋体"/>
                <w:b/>
                <w:color w:val="auto"/>
              </w:rPr>
              <w:t>与本项目有关的原有污染情况及主要环境问题：</w:t>
            </w:r>
          </w:p>
          <w:p w:rsidR="00B04D74" w:rsidRDefault="009E31BF" w:rsidP="00FE0876">
            <w:pPr>
              <w:spacing w:line="360" w:lineRule="auto"/>
              <w:ind w:firstLineChars="200" w:firstLine="480"/>
              <w:rPr>
                <w:rFonts w:ascii="宋体" w:eastAsia="宋体" w:hAnsi="宋体" w:cs="宋体" w:hint="eastAsia"/>
                <w:sz w:val="24"/>
                <w:szCs w:val="24"/>
              </w:rPr>
            </w:pPr>
            <w:r w:rsidRPr="00FE0876">
              <w:rPr>
                <w:rFonts w:ascii="宋体" w:eastAsia="宋体" w:hAnsi="宋体"/>
                <w:sz w:val="24"/>
                <w:szCs w:val="24"/>
              </w:rPr>
              <w:t>项目位于</w:t>
            </w:r>
            <w:r w:rsidR="00FE0876" w:rsidRPr="00FE0876">
              <w:rPr>
                <w:rFonts w:ascii="宋体" w:eastAsia="宋体" w:hAnsi="宋体" w:cs="宋体" w:hint="eastAsia"/>
                <w:sz w:val="24"/>
                <w:szCs w:val="24"/>
              </w:rPr>
              <w:t>城步苗族自治县西岩镇小石村一组</w:t>
            </w:r>
            <w:r w:rsidRPr="00FE0876">
              <w:rPr>
                <w:rFonts w:ascii="宋体" w:eastAsia="宋体" w:hAnsi="宋体" w:cs="宋体" w:hint="eastAsia"/>
                <w:sz w:val="24"/>
                <w:szCs w:val="24"/>
              </w:rPr>
              <w:t>，</w:t>
            </w:r>
            <w:r w:rsidR="00305625" w:rsidRPr="00FE0876">
              <w:rPr>
                <w:rFonts w:ascii="宋体" w:eastAsia="宋体" w:hAnsi="宋体" w:cs="宋体" w:hint="eastAsia"/>
                <w:sz w:val="24"/>
                <w:szCs w:val="24"/>
              </w:rPr>
              <w:t>为新建项目，用地现状为未开发荒山</w:t>
            </w:r>
            <w:r w:rsidRPr="00FE0876">
              <w:rPr>
                <w:rFonts w:ascii="宋体" w:eastAsia="宋体" w:hAnsi="宋体" w:cs="宋体" w:hint="eastAsia"/>
                <w:sz w:val="24"/>
                <w:szCs w:val="24"/>
              </w:rPr>
              <w:t>，无原有环境问题。</w:t>
            </w: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Default="005706CA" w:rsidP="00FE0876">
            <w:pPr>
              <w:spacing w:line="360" w:lineRule="auto"/>
              <w:ind w:firstLineChars="200" w:firstLine="480"/>
              <w:rPr>
                <w:rFonts w:ascii="宋体" w:eastAsia="宋体" w:hAnsi="宋体" w:cs="宋体" w:hint="eastAsia"/>
                <w:sz w:val="24"/>
                <w:szCs w:val="24"/>
              </w:rPr>
            </w:pPr>
          </w:p>
          <w:p w:rsidR="005706CA" w:rsidRPr="00305625" w:rsidRDefault="005706CA" w:rsidP="005706CA">
            <w:pPr>
              <w:spacing w:line="360" w:lineRule="auto"/>
              <w:rPr>
                <w:rFonts w:ascii="宋体" w:eastAsia="宋体" w:hAnsi="宋体"/>
                <w:color w:val="FF0000"/>
                <w:sz w:val="24"/>
                <w:szCs w:val="24"/>
              </w:rPr>
            </w:pPr>
          </w:p>
        </w:tc>
      </w:tr>
    </w:tbl>
    <w:p w:rsidR="00B04D74" w:rsidRPr="00305625" w:rsidRDefault="00B04D74">
      <w:pPr>
        <w:rPr>
          <w:rFonts w:ascii="宋体" w:eastAsia="宋体" w:hAnsi="宋体"/>
          <w:color w:val="FF0000"/>
        </w:rPr>
        <w:sectPr w:rsidR="00B04D74" w:rsidRPr="00305625" w:rsidSect="00E66B1D">
          <w:headerReference w:type="default" r:id="rId13"/>
          <w:footerReference w:type="default" r:id="rId14"/>
          <w:pgSz w:w="11906" w:h="16838"/>
          <w:pgMar w:top="1440" w:right="1800" w:bottom="1440" w:left="1800" w:header="851" w:footer="992" w:gutter="0"/>
          <w:pgNumType w:start="1"/>
          <w:cols w:space="425"/>
          <w:docGrid w:type="lines" w:linePitch="312"/>
        </w:sectPr>
      </w:pPr>
    </w:p>
    <w:p w:rsidR="00B04D74" w:rsidRPr="00F973ED" w:rsidRDefault="00F973ED" w:rsidP="00F973ED">
      <w:pPr>
        <w:outlineLvl w:val="0"/>
        <w:rPr>
          <w:rFonts w:ascii="宋体" w:eastAsia="宋体" w:hAnsi="宋体"/>
          <w:b/>
          <w:sz w:val="32"/>
          <w:szCs w:val="32"/>
        </w:rPr>
      </w:pPr>
      <w:bookmarkStart w:id="3" w:name="_Toc514225736"/>
      <w:r w:rsidRPr="00D01EAC">
        <w:rPr>
          <w:rFonts w:ascii="Times New Roman" w:eastAsia="宋体" w:hAnsi="Times New Roman" w:cs="Times New Roman"/>
          <w:b/>
          <w:sz w:val="32"/>
          <w:szCs w:val="32"/>
        </w:rPr>
        <w:lastRenderedPageBreak/>
        <w:t>2</w:t>
      </w:r>
      <w:r w:rsidR="00024D67" w:rsidRPr="00F973ED">
        <w:rPr>
          <w:rFonts w:ascii="宋体" w:eastAsia="宋体" w:hAnsi="宋体"/>
          <w:b/>
          <w:sz w:val="32"/>
          <w:szCs w:val="32"/>
        </w:rPr>
        <w:t>建设项目所在地自然</w:t>
      </w:r>
      <w:r w:rsidR="008F22DD" w:rsidRPr="00F973ED">
        <w:rPr>
          <w:rFonts w:ascii="宋体" w:eastAsia="宋体" w:hAnsi="宋体" w:hint="eastAsia"/>
          <w:b/>
          <w:sz w:val="32"/>
          <w:szCs w:val="32"/>
        </w:rPr>
        <w:t>环境</w:t>
      </w:r>
      <w:r w:rsidR="009E31BF" w:rsidRPr="00F973ED">
        <w:rPr>
          <w:rFonts w:ascii="宋体" w:eastAsia="宋体" w:hAnsi="宋体"/>
          <w:b/>
          <w:sz w:val="32"/>
          <w:szCs w:val="32"/>
        </w:rPr>
        <w:t>简况</w:t>
      </w:r>
      <w:bookmarkEnd w:id="3"/>
    </w:p>
    <w:tbl>
      <w:tblPr>
        <w:tblW w:w="9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0"/>
      </w:tblGrid>
      <w:tr w:rsidR="00FC077C" w:rsidRPr="00305625">
        <w:trPr>
          <w:trHeight w:val="9967"/>
        </w:trPr>
        <w:tc>
          <w:tcPr>
            <w:tcW w:w="9080" w:type="dxa"/>
          </w:tcPr>
          <w:p w:rsidR="00B04D74" w:rsidRPr="00305625" w:rsidRDefault="009E31BF">
            <w:pPr>
              <w:spacing w:line="360" w:lineRule="auto"/>
              <w:rPr>
                <w:rFonts w:ascii="宋体" w:eastAsia="宋体" w:hAnsi="宋体"/>
                <w:b/>
                <w:spacing w:val="-6"/>
                <w:sz w:val="24"/>
                <w:szCs w:val="24"/>
              </w:rPr>
            </w:pPr>
            <w:r w:rsidRPr="00305625">
              <w:rPr>
                <w:rFonts w:ascii="宋体" w:eastAsia="宋体" w:hAnsi="宋体"/>
                <w:b/>
                <w:bCs/>
                <w:spacing w:val="-6"/>
                <w:sz w:val="24"/>
                <w:szCs w:val="24"/>
              </w:rPr>
              <w:t>自然环境简况</w:t>
            </w:r>
            <w:r w:rsidRPr="00305625">
              <w:rPr>
                <w:rFonts w:ascii="宋体" w:eastAsia="宋体" w:hAnsi="宋体"/>
                <w:b/>
                <w:sz w:val="24"/>
                <w:szCs w:val="24"/>
              </w:rPr>
              <w:t>（地形、地貌、地质、气候、气象、水文、植被、生物多样性等）</w:t>
            </w:r>
          </w:p>
          <w:p w:rsidR="00557E6D" w:rsidRPr="00305625" w:rsidRDefault="00557E6D" w:rsidP="002C2B24">
            <w:pPr>
              <w:pStyle w:val="af9"/>
              <w:spacing w:after="0" w:line="360" w:lineRule="auto"/>
              <w:ind w:leftChars="0" w:left="0"/>
              <w:rPr>
                <w:rFonts w:ascii="宋体" w:eastAsia="宋体" w:hAnsi="宋体"/>
                <w:b/>
                <w:sz w:val="24"/>
              </w:rPr>
            </w:pPr>
            <w:r w:rsidRPr="008745A3">
              <w:rPr>
                <w:rFonts w:ascii="Times New Roman" w:eastAsia="宋体" w:hAnsi="Times New Roman" w:cs="Times New Roman"/>
                <w:b/>
                <w:sz w:val="24"/>
              </w:rPr>
              <w:t>2.1</w:t>
            </w:r>
            <w:r w:rsidRPr="00305625">
              <w:rPr>
                <w:rFonts w:ascii="宋体" w:eastAsia="宋体" w:hAnsi="宋体"/>
                <w:b/>
                <w:sz w:val="24"/>
              </w:rPr>
              <w:t>地理位置</w:t>
            </w:r>
          </w:p>
          <w:p w:rsidR="00557E6D" w:rsidRPr="00305625" w:rsidRDefault="00557E6D" w:rsidP="00557E6D">
            <w:pPr>
              <w:pStyle w:val="ae"/>
              <w:rPr>
                <w:rFonts w:ascii="宋体" w:eastAsia="宋体" w:hAnsi="宋体"/>
              </w:rPr>
            </w:pPr>
            <w:r w:rsidRPr="00305625">
              <w:rPr>
                <w:rFonts w:ascii="宋体" w:eastAsia="宋体" w:hAnsi="宋体" w:hint="eastAsia"/>
              </w:rPr>
              <w:t>城步苗族自治县位于湖南省西南边陲，沅江支流巫水上游，地理坐标在北纬25°58′～26°42′，东经109°58′～11°37′之间，东界新宁县，南邻广西资源县和龙胜各族自治县，西接绥宁县和通道侗族自治县，北毗邻城步县，东西直线横距65km，南北直线距83km，总面积2647.07km</w:t>
            </w:r>
            <w:r w:rsidRPr="00305625">
              <w:rPr>
                <w:rFonts w:ascii="宋体" w:eastAsia="宋体" w:hAnsi="宋体" w:hint="eastAsia"/>
                <w:vertAlign w:val="superscript"/>
              </w:rPr>
              <w:t>2</w:t>
            </w:r>
            <w:r w:rsidRPr="00305625">
              <w:rPr>
                <w:rFonts w:ascii="宋体" w:eastAsia="宋体" w:hAnsi="宋体" w:hint="eastAsia"/>
              </w:rPr>
              <w:t>。</w:t>
            </w:r>
          </w:p>
          <w:p w:rsidR="00557E6D" w:rsidRPr="00305625" w:rsidRDefault="00557E6D" w:rsidP="00557E6D">
            <w:pPr>
              <w:pStyle w:val="ae"/>
              <w:rPr>
                <w:rFonts w:ascii="宋体" w:eastAsia="宋体" w:hAnsi="宋体"/>
              </w:rPr>
            </w:pPr>
            <w:r w:rsidRPr="00305625">
              <w:rPr>
                <w:rFonts w:ascii="宋体" w:eastAsia="宋体" w:hAnsi="宋体" w:hint="eastAsia"/>
              </w:rPr>
              <w:t>西岩镇是城步苗族自治县的“北大门”，S219省道穿镇而过，距我省西南五县（市） 中心的武冈市城区不到20公里。全镇总面积219平方公里，耕地面积5.2万亩（其中：水田4.9万亩、旱土0.3万亩）,有林地12.1万亩；辖6个管理区。</w:t>
            </w:r>
          </w:p>
          <w:p w:rsidR="00557E6D" w:rsidRPr="00305625" w:rsidRDefault="00557E6D" w:rsidP="00557E6D">
            <w:pPr>
              <w:spacing w:line="360" w:lineRule="auto"/>
              <w:ind w:firstLineChars="200" w:firstLine="480"/>
              <w:rPr>
                <w:rFonts w:ascii="宋体" w:eastAsia="宋体" w:hAnsi="宋体" w:cs="宋体"/>
                <w:sz w:val="24"/>
                <w:szCs w:val="24"/>
                <w:shd w:val="clear" w:color="auto" w:fill="FFFFFF"/>
              </w:rPr>
            </w:pPr>
            <w:r w:rsidRPr="00305625">
              <w:rPr>
                <w:rFonts w:ascii="宋体" w:eastAsia="宋体" w:hAnsi="宋体" w:cs="宋体" w:hint="eastAsia"/>
                <w:sz w:val="24"/>
                <w:szCs w:val="24"/>
                <w:shd w:val="clear" w:color="auto" w:fill="FFFFFF"/>
              </w:rPr>
              <w:t>本项目位于</w:t>
            </w:r>
            <w:r w:rsidRPr="00305625">
              <w:rPr>
                <w:rFonts w:ascii="宋体" w:eastAsia="宋体" w:hAnsi="宋体" w:cs="宋体" w:hint="eastAsia"/>
                <w:kern w:val="1"/>
                <w:sz w:val="24"/>
                <w:szCs w:val="24"/>
              </w:rPr>
              <w:t>城步苗族自治县西岩镇</w:t>
            </w:r>
            <w:r w:rsidR="008745A3" w:rsidRPr="00FE0876">
              <w:rPr>
                <w:rFonts w:ascii="宋体" w:eastAsia="宋体" w:hAnsi="宋体" w:cs="宋体" w:hint="eastAsia"/>
                <w:sz w:val="24"/>
                <w:szCs w:val="24"/>
              </w:rPr>
              <w:t>小石村一组</w:t>
            </w:r>
            <w:r w:rsidRPr="00305625">
              <w:rPr>
                <w:rFonts w:ascii="宋体" w:eastAsia="宋体" w:hAnsi="宋体" w:cs="宋体" w:hint="eastAsia"/>
                <w:sz w:val="24"/>
                <w:szCs w:val="24"/>
                <w:shd w:val="clear" w:color="auto" w:fill="FFFFFF"/>
              </w:rPr>
              <w:t>，项目</w:t>
            </w:r>
            <w:r w:rsidR="008745A3">
              <w:rPr>
                <w:rFonts w:ascii="宋体" w:eastAsia="宋体" w:hAnsi="宋体" w:cs="宋体" w:hint="eastAsia"/>
                <w:sz w:val="24"/>
                <w:szCs w:val="24"/>
                <w:shd w:val="clear" w:color="auto" w:fill="FFFFFF"/>
              </w:rPr>
              <w:t>中心</w:t>
            </w:r>
            <w:r w:rsidRPr="00305625">
              <w:rPr>
                <w:rFonts w:ascii="宋体" w:eastAsia="宋体" w:hAnsi="宋体" w:cs="宋体" w:hint="eastAsia"/>
                <w:sz w:val="24"/>
                <w:szCs w:val="24"/>
                <w:shd w:val="clear" w:color="auto" w:fill="FFFFFF"/>
              </w:rPr>
              <w:t>地理坐标为</w:t>
            </w:r>
            <w:r w:rsidR="008745A3" w:rsidRPr="00FE0876">
              <w:rPr>
                <w:rFonts w:ascii="宋体" w:eastAsia="宋体" w:hAnsi="宋体" w:cs="宋体"/>
                <w:sz w:val="24"/>
                <w:szCs w:val="24"/>
              </w:rPr>
              <w:t>110.517751</w:t>
            </w:r>
            <w:r w:rsidR="008745A3">
              <w:rPr>
                <w:rFonts w:ascii="宋体" w:eastAsia="宋体" w:hAnsi="宋体" w:cs="宋体" w:hint="eastAsia"/>
                <w:sz w:val="24"/>
                <w:szCs w:val="24"/>
              </w:rPr>
              <w:t>°</w:t>
            </w:r>
            <w:r w:rsidRPr="00305625">
              <w:rPr>
                <w:rFonts w:ascii="宋体" w:eastAsia="宋体" w:hAnsi="宋体" w:hint="eastAsia"/>
                <w:kern w:val="1"/>
                <w:sz w:val="24"/>
                <w:szCs w:val="24"/>
              </w:rPr>
              <w:t>E</w:t>
            </w:r>
            <w:r w:rsidR="008745A3">
              <w:rPr>
                <w:rFonts w:ascii="宋体" w:eastAsia="宋体" w:hAnsi="宋体" w:hint="eastAsia"/>
                <w:kern w:val="1"/>
                <w:sz w:val="24"/>
                <w:szCs w:val="24"/>
              </w:rPr>
              <w:t>，</w:t>
            </w:r>
            <w:r w:rsidR="008745A3" w:rsidRPr="00FE0876">
              <w:rPr>
                <w:rFonts w:ascii="宋体" w:eastAsia="宋体" w:hAnsi="宋体" w:cs="宋体"/>
                <w:sz w:val="24"/>
                <w:szCs w:val="24"/>
              </w:rPr>
              <w:t>26.608987</w:t>
            </w:r>
            <w:r w:rsidR="008745A3">
              <w:rPr>
                <w:rFonts w:ascii="宋体" w:eastAsia="宋体" w:hAnsi="宋体" w:cs="宋体" w:hint="eastAsia"/>
                <w:sz w:val="24"/>
                <w:szCs w:val="24"/>
              </w:rPr>
              <w:t>°</w:t>
            </w:r>
            <w:r w:rsidRPr="00305625">
              <w:rPr>
                <w:rFonts w:ascii="宋体" w:eastAsia="宋体" w:hAnsi="宋体" w:hint="eastAsia"/>
                <w:kern w:val="1"/>
                <w:sz w:val="24"/>
                <w:szCs w:val="24"/>
              </w:rPr>
              <w:t>N</w:t>
            </w:r>
            <w:r w:rsidRPr="00305625">
              <w:rPr>
                <w:rFonts w:ascii="宋体" w:eastAsia="宋体" w:hAnsi="宋体" w:cs="宋体" w:hint="eastAsia"/>
                <w:sz w:val="24"/>
                <w:szCs w:val="24"/>
                <w:shd w:val="clear" w:color="auto" w:fill="FFFFFF"/>
              </w:rPr>
              <w:t>，具体位置见附图1。</w:t>
            </w:r>
          </w:p>
          <w:p w:rsidR="00557E6D" w:rsidRPr="002C2B24" w:rsidRDefault="00557E6D" w:rsidP="002C2B24">
            <w:pPr>
              <w:pStyle w:val="af9"/>
              <w:spacing w:after="0" w:line="360" w:lineRule="auto"/>
              <w:ind w:leftChars="0" w:left="0"/>
              <w:rPr>
                <w:rFonts w:ascii="Times New Roman" w:eastAsia="宋体" w:hAnsi="Times New Roman" w:cs="Times New Roman"/>
                <w:b/>
                <w:sz w:val="24"/>
              </w:rPr>
            </w:pPr>
            <w:r w:rsidRPr="008745A3">
              <w:rPr>
                <w:rFonts w:ascii="Times New Roman" w:eastAsia="宋体" w:hAnsi="Times New Roman" w:cs="Times New Roman"/>
                <w:b/>
                <w:sz w:val="24"/>
              </w:rPr>
              <w:t>2.2</w:t>
            </w:r>
            <w:r w:rsidRPr="002C2B24">
              <w:rPr>
                <w:rFonts w:ascii="Times New Roman" w:eastAsia="宋体" w:hAnsi="Times New Roman" w:cs="Times New Roman"/>
                <w:b/>
                <w:sz w:val="24"/>
              </w:rPr>
              <w:t>地形地貌与地质</w:t>
            </w:r>
          </w:p>
          <w:p w:rsidR="00557E6D" w:rsidRPr="00305625" w:rsidRDefault="00557E6D" w:rsidP="00557E6D">
            <w:pPr>
              <w:pStyle w:val="ae"/>
              <w:rPr>
                <w:rFonts w:ascii="宋体" w:eastAsia="宋体" w:hAnsi="宋体"/>
              </w:rPr>
            </w:pPr>
            <w:r w:rsidRPr="00305625">
              <w:rPr>
                <w:rFonts w:ascii="宋体" w:eastAsia="宋体" w:hAnsi="宋体" w:hint="eastAsia"/>
              </w:rPr>
              <w:t>城步苗族自治县境内崇山峻岭，溪河纵横，地势南高北低，南岭山脉绵亘南境，雪峰山脉耸立东西，形成东、南、西三面层峦叠嶂，北面丘岗疏落，北部与中部连成狭小平缓地带。县内有1000m以上的山峰657座，大小溪河816条。全县平均海拔696.8m，雪峰山脉纵贯县境内，东南西三面环山，地势起伏大，东西部高峻，南高北低，呈簸箕形乡北敞开口。县城境内以山地为主，丘陵、岗地、溪谷平原兼有。山地占90.78%，丘陵占2.2%，岗地占1.1%，溪谷平原占2.7%，水域面积占3.22%。</w:t>
            </w:r>
          </w:p>
          <w:p w:rsidR="00557E6D" w:rsidRPr="00305625" w:rsidRDefault="00557E6D" w:rsidP="00557E6D">
            <w:pPr>
              <w:spacing w:line="360" w:lineRule="auto"/>
              <w:ind w:firstLine="476"/>
              <w:rPr>
                <w:rFonts w:ascii="宋体" w:eastAsia="宋体" w:hAnsi="宋体" w:hint="eastAsia"/>
              </w:rPr>
            </w:pPr>
            <w:r w:rsidRPr="00305625">
              <w:rPr>
                <w:rFonts w:ascii="宋体" w:eastAsia="宋体" w:hAnsi="宋体" w:hint="eastAsia"/>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匡塘口海拔326米，为县境最低处。雪峰山脉纵贯县境，东南西三面环山，地势起伏大，东西部高峻，南高北低，呈畚箕形向北敞口。县境以山地为主，丘陵、岗地、溪谷平原兼有。山地占90.78%，丘陵占2.2%，岗地占1.1%，溪谷平原占2.7%，水域面积占3.22%。主要峰岭有二宝顶、南山顶、枫门岭、黔峰山、金紫山</w:t>
            </w:r>
            <w:r w:rsidRPr="00305625">
              <w:rPr>
                <w:rFonts w:ascii="宋体" w:eastAsia="宋体" w:hAnsi="宋体" w:hint="eastAsia"/>
              </w:rPr>
              <w:t>。</w:t>
            </w:r>
          </w:p>
          <w:p w:rsidR="00557E6D" w:rsidRPr="00305625" w:rsidRDefault="00557E6D" w:rsidP="00557E6D">
            <w:pPr>
              <w:spacing w:line="360" w:lineRule="auto"/>
              <w:ind w:firstLine="476"/>
              <w:rPr>
                <w:rFonts w:ascii="宋体" w:eastAsia="宋体" w:hAnsi="宋体"/>
                <w:sz w:val="24"/>
                <w:szCs w:val="24"/>
              </w:rPr>
            </w:pPr>
            <w:r w:rsidRPr="00305625">
              <w:rPr>
                <w:rFonts w:ascii="宋体" w:eastAsia="宋体" w:hAnsi="宋体" w:cs="宋体"/>
                <w:sz w:val="24"/>
                <w:szCs w:val="24"/>
              </w:rPr>
              <w:t>根据国家地震局</w:t>
            </w:r>
            <w:r w:rsidRPr="00305625">
              <w:rPr>
                <w:rFonts w:ascii="宋体" w:eastAsia="宋体" w:hAnsi="宋体"/>
                <w:sz w:val="24"/>
                <w:szCs w:val="24"/>
              </w:rPr>
              <w:t>1990</w:t>
            </w:r>
            <w:r w:rsidRPr="00305625">
              <w:rPr>
                <w:rFonts w:ascii="宋体" w:eastAsia="宋体" w:hAnsi="宋体" w:cs="宋体"/>
                <w:sz w:val="24"/>
                <w:szCs w:val="24"/>
              </w:rPr>
              <w:t>年出版的《中国地震烈度区划图》，本地区基本地震烈度小于</w:t>
            </w:r>
            <w:r w:rsidRPr="00305625">
              <w:rPr>
                <w:rFonts w:ascii="宋体" w:eastAsia="宋体" w:hAnsi="宋体"/>
                <w:sz w:val="24"/>
                <w:szCs w:val="24"/>
              </w:rPr>
              <w:t>6</w:t>
            </w:r>
            <w:r w:rsidRPr="00305625">
              <w:rPr>
                <w:rFonts w:ascii="宋体" w:eastAsia="宋体" w:hAnsi="宋体" w:cs="宋体"/>
                <w:sz w:val="24"/>
                <w:szCs w:val="24"/>
              </w:rPr>
              <w:t>度。建筑物可不考虑设防。</w:t>
            </w:r>
          </w:p>
          <w:p w:rsidR="00557E6D" w:rsidRPr="002C2B24" w:rsidRDefault="00557E6D" w:rsidP="002C2B24">
            <w:pPr>
              <w:pStyle w:val="af9"/>
              <w:spacing w:after="0" w:line="360" w:lineRule="auto"/>
              <w:ind w:leftChars="0" w:left="0"/>
              <w:rPr>
                <w:rFonts w:ascii="Times New Roman" w:eastAsia="宋体" w:hAnsi="Times New Roman" w:cs="Times New Roman"/>
                <w:b/>
                <w:sz w:val="24"/>
              </w:rPr>
            </w:pPr>
            <w:r w:rsidRPr="002C2B24">
              <w:rPr>
                <w:rFonts w:ascii="Times New Roman" w:eastAsia="宋体" w:hAnsi="Times New Roman" w:cs="Times New Roman"/>
                <w:b/>
                <w:sz w:val="24"/>
              </w:rPr>
              <w:lastRenderedPageBreak/>
              <w:t>1.3</w:t>
            </w:r>
            <w:r w:rsidRPr="002C2B24">
              <w:rPr>
                <w:rFonts w:ascii="Times New Roman" w:eastAsia="宋体" w:hAnsi="Times New Roman" w:cs="Times New Roman"/>
                <w:b/>
                <w:sz w:val="24"/>
              </w:rPr>
              <w:t>气候与气象</w:t>
            </w:r>
          </w:p>
          <w:p w:rsidR="00557E6D" w:rsidRPr="00305625" w:rsidRDefault="00557E6D" w:rsidP="00557E6D">
            <w:pPr>
              <w:spacing w:line="360" w:lineRule="auto"/>
              <w:ind w:firstLine="465"/>
              <w:rPr>
                <w:rFonts w:ascii="宋体" w:eastAsia="宋体" w:hAnsi="宋体" w:hint="eastAsia"/>
              </w:rPr>
            </w:pPr>
            <w:r w:rsidRPr="00305625">
              <w:rPr>
                <w:rFonts w:ascii="宋体" w:eastAsia="宋体" w:hAnsi="宋体" w:cs="宋体" w:hint="eastAsia"/>
                <w:sz w:val="24"/>
                <w:szCs w:val="24"/>
              </w:rPr>
              <w:t>城步地处中亚热带季风湿润气候区，属中亚热带山地气候，四季分明，雨量充沛，冬少严寒，夏无酷暑，山地逆温效应明显。全年日照时数在1134.6～1601.5小时左右，年平均气温为16.1 ℃，年平均降水量1218.5毫米，年平均降雪日数9.8天，相对湿度年平均在75～83%之间，年平均有霜日数为17.1天，全年冰冻平均天数为8.7天，境内除盛夏与初秋盛行偏南风，主要风向为偏北风，年平均风速2.3米/秒，常年主导风为E风，年出现频率为7.9%。冬季（1月）以ENE风为主，出现频率11%；春季（4月）以E风为主，出现频率9.3%；夏季（7月）以SE风为主，出现频率11.14%；秋季（10月）以NNE风为主，出现频率9.7%。全年静风频率28.4%，夏季静风频率较低为22.7%，其它季节为30%左右</w:t>
            </w:r>
            <w:r w:rsidRPr="00305625">
              <w:rPr>
                <w:rFonts w:ascii="宋体" w:eastAsia="宋体" w:hAnsi="宋体" w:hint="eastAsia"/>
                <w:sz w:val="24"/>
                <w:szCs w:val="24"/>
              </w:rPr>
              <w:t>（风向频率玫瑰图详见图4-1）</w:t>
            </w:r>
            <w:r w:rsidRPr="00305625">
              <w:rPr>
                <w:rFonts w:ascii="宋体" w:eastAsia="宋体" w:hAnsi="宋体" w:hint="eastAsia"/>
              </w:rPr>
              <w:t>。</w:t>
            </w:r>
          </w:p>
          <w:p w:rsidR="00557E6D" w:rsidRPr="00305625" w:rsidRDefault="00557E6D" w:rsidP="00557E6D">
            <w:pPr>
              <w:spacing w:line="360" w:lineRule="auto"/>
              <w:jc w:val="center"/>
              <w:rPr>
                <w:rFonts w:ascii="宋体" w:eastAsia="宋体" w:hAnsi="宋体" w:hint="eastAsia"/>
                <w:noProof/>
              </w:rPr>
            </w:pPr>
            <w:r w:rsidRPr="00305625">
              <w:rPr>
                <w:rFonts w:ascii="宋体" w:eastAsia="宋体" w:hAnsi="宋体"/>
                <w:noProof/>
              </w:rPr>
              <w:drawing>
                <wp:inline distT="0" distB="0" distL="0" distR="0" wp14:anchorId="781910E2" wp14:editId="74A9A011">
                  <wp:extent cx="2857500" cy="3514725"/>
                  <wp:effectExtent l="0" t="0" r="0" b="9525"/>
                  <wp:docPr id="49" name="图片 49" descr="说明: 说明: 风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风向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3514725"/>
                          </a:xfrm>
                          <a:prstGeom prst="rect">
                            <a:avLst/>
                          </a:prstGeom>
                          <a:noFill/>
                          <a:ln>
                            <a:noFill/>
                          </a:ln>
                        </pic:spPr>
                      </pic:pic>
                    </a:graphicData>
                  </a:graphic>
                </wp:inline>
              </w:drawing>
            </w:r>
          </w:p>
          <w:p w:rsidR="00557E6D" w:rsidRPr="00305625" w:rsidRDefault="00557E6D" w:rsidP="00557E6D">
            <w:pPr>
              <w:spacing w:line="360" w:lineRule="auto"/>
              <w:jc w:val="center"/>
              <w:rPr>
                <w:rFonts w:ascii="宋体" w:eastAsia="宋体" w:hAnsi="宋体"/>
                <w:sz w:val="24"/>
                <w:szCs w:val="24"/>
              </w:rPr>
            </w:pPr>
            <w:bookmarkStart w:id="4" w:name="_Ref431286582"/>
            <w:r w:rsidRPr="00305625">
              <w:rPr>
                <w:rFonts w:ascii="宋体" w:eastAsia="宋体" w:hAnsi="宋体" w:cs="宋体" w:hint="eastAsia"/>
                <w:bCs/>
                <w:sz w:val="24"/>
                <w:szCs w:val="24"/>
              </w:rPr>
              <w:t>图 4-</w:t>
            </w:r>
            <w:r w:rsidRPr="00305625">
              <w:rPr>
                <w:rFonts w:ascii="宋体" w:eastAsia="宋体" w:hAnsi="宋体" w:cs="宋体" w:hint="eastAsia"/>
                <w:bCs/>
                <w:sz w:val="24"/>
                <w:szCs w:val="24"/>
              </w:rPr>
              <w:fldChar w:fldCharType="begin"/>
            </w:r>
            <w:r w:rsidRPr="00305625">
              <w:rPr>
                <w:rFonts w:ascii="宋体" w:eastAsia="宋体" w:hAnsi="宋体" w:cs="宋体" w:hint="eastAsia"/>
                <w:bCs/>
                <w:sz w:val="24"/>
                <w:szCs w:val="24"/>
              </w:rPr>
              <w:instrText xml:space="preserve"> SEQ 图 \* ARABIC </w:instrText>
            </w:r>
            <w:r w:rsidRPr="00305625">
              <w:rPr>
                <w:rFonts w:ascii="宋体" w:eastAsia="宋体" w:hAnsi="宋体" w:cs="宋体" w:hint="eastAsia"/>
                <w:bCs/>
                <w:sz w:val="24"/>
                <w:szCs w:val="24"/>
              </w:rPr>
              <w:fldChar w:fldCharType="separate"/>
            </w:r>
            <w:r w:rsidRPr="00305625">
              <w:rPr>
                <w:rFonts w:ascii="宋体" w:eastAsia="宋体" w:hAnsi="宋体" w:cs="宋体"/>
                <w:bCs/>
                <w:noProof/>
                <w:sz w:val="24"/>
                <w:szCs w:val="24"/>
              </w:rPr>
              <w:t>1</w:t>
            </w:r>
            <w:r w:rsidRPr="00305625">
              <w:rPr>
                <w:rFonts w:ascii="宋体" w:eastAsia="宋体" w:hAnsi="宋体" w:cs="宋体" w:hint="eastAsia"/>
                <w:bCs/>
                <w:sz w:val="24"/>
                <w:szCs w:val="24"/>
              </w:rPr>
              <w:fldChar w:fldCharType="end"/>
            </w:r>
            <w:bookmarkEnd w:id="4"/>
            <w:r w:rsidRPr="00305625">
              <w:rPr>
                <w:rFonts w:ascii="宋体" w:eastAsia="宋体" w:hAnsi="宋体" w:cs="宋体" w:hint="eastAsia"/>
                <w:bCs/>
                <w:sz w:val="24"/>
                <w:szCs w:val="24"/>
              </w:rPr>
              <w:t xml:space="preserve">  城步县全年及四季风向频率玫瑰图</w:t>
            </w:r>
          </w:p>
          <w:p w:rsidR="00557E6D" w:rsidRPr="002C2B24" w:rsidRDefault="00557E6D" w:rsidP="002C2B24">
            <w:pPr>
              <w:pStyle w:val="af9"/>
              <w:spacing w:after="0" w:line="360" w:lineRule="auto"/>
              <w:ind w:leftChars="0" w:left="0"/>
              <w:rPr>
                <w:rFonts w:ascii="Times New Roman" w:eastAsia="宋体" w:hAnsi="Times New Roman" w:cs="Times New Roman"/>
                <w:b/>
                <w:sz w:val="24"/>
              </w:rPr>
            </w:pPr>
            <w:r w:rsidRPr="008745A3">
              <w:rPr>
                <w:rFonts w:ascii="Times New Roman" w:eastAsia="宋体" w:hAnsi="Times New Roman" w:cs="Times New Roman"/>
                <w:b/>
                <w:sz w:val="24"/>
              </w:rPr>
              <w:t>1.4</w:t>
            </w:r>
            <w:r w:rsidRPr="002C2B24">
              <w:rPr>
                <w:rFonts w:ascii="Times New Roman" w:eastAsia="宋体" w:hAnsi="Times New Roman" w:cs="Times New Roman"/>
                <w:b/>
                <w:sz w:val="24"/>
              </w:rPr>
              <w:t>水文</w:t>
            </w:r>
          </w:p>
          <w:p w:rsidR="00557E6D" w:rsidRPr="00305625" w:rsidRDefault="00557E6D" w:rsidP="00557E6D">
            <w:pPr>
              <w:pStyle w:val="ae"/>
              <w:rPr>
                <w:rFonts w:ascii="宋体" w:eastAsia="宋体" w:hAnsi="宋体"/>
              </w:rPr>
            </w:pPr>
            <w:r w:rsidRPr="00305625">
              <w:rPr>
                <w:rFonts w:ascii="宋体" w:eastAsia="宋体" w:hAnsi="宋体" w:hint="eastAsia"/>
              </w:rPr>
              <w:t>城步系湘西南边陲河源区县，地表切割强烈，河川水系发育，且呈树枝状分布。资水、巫水、渠水与浔江皆发源于境内。其中巫水为县境最大的河流，系沅水一级支流，属长江水系，县境干流长106公里，流域面积1576.4平方公里。浔江为西江二级支流，属珠江水系，系县内第二大水系，县境内河长55.5公里，流域面积578.1平方公里。资水又名赧水，属长江水系，县境内干流长33公里，流域面积418平方</w:t>
            </w:r>
            <w:r w:rsidRPr="00305625">
              <w:rPr>
                <w:rFonts w:ascii="宋体" w:eastAsia="宋体" w:hAnsi="宋体" w:hint="eastAsia"/>
              </w:rPr>
              <w:lastRenderedPageBreak/>
              <w:t>公里。渠水为沅江一级支流，属长江水系，县境内干流长29.3公里，流域面积153平方公里。全县有大小溪河816条，总长4036公里，其中河长5公里、流域面积10平方公里的干流及一至四级河流77条，长1122公里。河流呈辐射状从南、西、北三个方面流往县外，分属长江与珠江两大水系。河网密度6.56公里/平方公里，径流总量24.89亿立方米。县境地层复杂，储水构造多，地下水以岩溶水为主，地下水年天然资源量6.13亿立方米，占水资源总量的24.6%，水质以碳酸钙型为主，为低矿化淡水。</w:t>
            </w:r>
          </w:p>
          <w:p w:rsidR="00557E6D" w:rsidRPr="00305625" w:rsidRDefault="00557E6D" w:rsidP="00557E6D">
            <w:pPr>
              <w:pStyle w:val="ae"/>
              <w:rPr>
                <w:rFonts w:ascii="宋体" w:eastAsia="宋体" w:hAnsi="宋体"/>
              </w:rPr>
            </w:pPr>
            <w:r w:rsidRPr="00305625">
              <w:rPr>
                <w:rFonts w:ascii="宋体" w:eastAsia="宋体" w:hAnsi="宋体" w:hint="eastAsia"/>
              </w:rPr>
              <w:t>巫水为湖南省沅水一级支流，源出东巫山，南流又西，经绥宁县、会同县至洪江区注于沅水。在会同、洪江区境内全长168千米，流经11个乡、街、镇。巫水向西北流纳黄山水、小言水、平水等，至城步县城。由此西南流3.5公里至两河口，界背水自南注入，又折向北流45公里经沉江渡至匡塘口人绥宁县境，岩背河自东南来汇(岩背河源出在城步县小芙蓉山，全长52公里，流域面积425平方公里，河流坡降9.72‰)。</w:t>
            </w:r>
          </w:p>
          <w:p w:rsidR="00557E6D" w:rsidRPr="00305625" w:rsidRDefault="00557E6D" w:rsidP="00557E6D">
            <w:pPr>
              <w:pStyle w:val="ae"/>
              <w:rPr>
                <w:rFonts w:ascii="宋体" w:eastAsia="宋体" w:hAnsi="宋体"/>
              </w:rPr>
            </w:pPr>
            <w:r w:rsidRPr="00305625">
              <w:rPr>
                <w:rFonts w:ascii="宋体" w:eastAsia="宋体" w:hAnsi="宋体" w:hint="eastAsia"/>
              </w:rPr>
              <w:t>赧水，旧志又称资水、都梁水，源出城步苗族自治县资源乡青界山主峰黄马界西麓，由西南向东北流经武冈、洞口、隆回县境，至邵阳县双江口与资江南源夫夷水汇合，长188.7公里，流域面积6884平方公里，平均坡降为0.96‰。赧水在境内的主要支流有蓼水、平溪、辰水、小江、白竹河。</w:t>
            </w:r>
          </w:p>
          <w:p w:rsidR="00557E6D" w:rsidRPr="00305625" w:rsidRDefault="00557E6D" w:rsidP="002C2B24">
            <w:pPr>
              <w:pStyle w:val="23"/>
              <w:spacing w:after="0" w:line="360" w:lineRule="auto"/>
              <w:ind w:leftChars="0" w:left="0" w:firstLineChars="200" w:firstLine="480"/>
              <w:rPr>
                <w:rFonts w:ascii="宋体" w:eastAsia="宋体" w:hAnsi="宋体"/>
                <w:sz w:val="24"/>
              </w:rPr>
            </w:pPr>
            <w:r w:rsidRPr="00305625">
              <w:rPr>
                <w:rFonts w:ascii="宋体" w:eastAsia="宋体" w:hAnsi="宋体" w:hint="eastAsia"/>
                <w:bCs/>
                <w:sz w:val="24"/>
                <w:szCs w:val="24"/>
              </w:rPr>
              <w:t>项目地周围1km范围内无大型地表水源（江河、湖泊、小溪等）。项目生产过程无废水排放，生活废水收集处理后用作农肥不外排。</w:t>
            </w:r>
          </w:p>
          <w:p w:rsidR="00557E6D" w:rsidRPr="002C2B24" w:rsidRDefault="00557E6D" w:rsidP="002C2B24">
            <w:pPr>
              <w:pStyle w:val="af9"/>
              <w:spacing w:after="0" w:line="360" w:lineRule="auto"/>
              <w:ind w:leftChars="0" w:left="0"/>
              <w:rPr>
                <w:rFonts w:ascii="Times New Roman" w:eastAsia="宋体" w:hAnsi="Times New Roman" w:cs="Times New Roman"/>
                <w:b/>
                <w:sz w:val="24"/>
              </w:rPr>
            </w:pPr>
            <w:r w:rsidRPr="002C2B24">
              <w:rPr>
                <w:rFonts w:ascii="Times New Roman" w:eastAsia="宋体" w:hAnsi="Times New Roman" w:cs="Times New Roman"/>
                <w:b/>
                <w:sz w:val="24"/>
              </w:rPr>
              <w:t>1.5</w:t>
            </w:r>
            <w:r w:rsidRPr="002C2B24">
              <w:rPr>
                <w:rFonts w:ascii="Times New Roman" w:eastAsia="宋体" w:hAnsi="Times New Roman" w:cs="Times New Roman"/>
                <w:b/>
                <w:sz w:val="24"/>
              </w:rPr>
              <w:t>植被与生物多样性</w:t>
            </w:r>
          </w:p>
          <w:p w:rsidR="00557E6D" w:rsidRPr="00305625" w:rsidRDefault="00557E6D" w:rsidP="00557E6D">
            <w:pPr>
              <w:pStyle w:val="ae"/>
              <w:rPr>
                <w:rFonts w:ascii="宋体" w:eastAsia="宋体" w:hAnsi="宋体"/>
              </w:rPr>
            </w:pPr>
            <w:r w:rsidRPr="00305625">
              <w:rPr>
                <w:rFonts w:ascii="宋体" w:eastAsia="宋体" w:hAnsi="宋体" w:hint="eastAsia"/>
              </w:rPr>
              <w:t>城步苗族自治县系湘西山地植被地区越城岭、南山植被小区。全县有野生植物1700余种，其中乔灌木树种107科921种，牧草63科262种，药用植物352种，野生经济果木、淀粉、纤维、烤胶原料植物80余种。属国家一类保护的珍稀植物有银杉、水杉2种，二类保护的有13种，三类保护的有16种。其中富有特色、经济价值较高的有432种，如猕猴桃、杨梅、板栗、山核桃、油桐、天麻、黄连、山苍子、薇菜、蕨类、楠竹等。 县境高山密林，为野生动物提供了良好的栖息环境。县境主要野生动物有28目62科173种，其中属国家一级保护动物的有6种，如属二级保护的有11种。</w:t>
            </w:r>
          </w:p>
          <w:p w:rsidR="00557E6D" w:rsidRPr="00305625" w:rsidRDefault="00557E6D" w:rsidP="00557E6D">
            <w:pPr>
              <w:spacing w:line="360" w:lineRule="auto"/>
              <w:ind w:firstLine="476"/>
              <w:rPr>
                <w:rFonts w:ascii="宋体" w:eastAsia="宋体" w:hAnsi="宋体"/>
                <w:kern w:val="1"/>
                <w:sz w:val="24"/>
              </w:rPr>
            </w:pPr>
            <w:r w:rsidRPr="00305625">
              <w:rPr>
                <w:rFonts w:ascii="宋体" w:eastAsia="宋体" w:hAnsi="宋体" w:hint="eastAsia"/>
                <w:bCs/>
                <w:sz w:val="24"/>
                <w:szCs w:val="24"/>
              </w:rPr>
              <w:t>根据现场调查，项目区域</w:t>
            </w:r>
            <w:r w:rsidRPr="00305625">
              <w:rPr>
                <w:rFonts w:ascii="宋体" w:eastAsia="宋体" w:hAnsi="宋体"/>
                <w:bCs/>
                <w:sz w:val="24"/>
                <w:szCs w:val="24"/>
              </w:rPr>
              <w:t>未发现国家明文规定的珍稀动植物群落</w:t>
            </w:r>
            <w:r w:rsidRPr="00305625">
              <w:rPr>
                <w:rFonts w:ascii="宋体" w:eastAsia="宋体" w:hAnsi="宋体" w:hint="eastAsia"/>
                <w:bCs/>
                <w:sz w:val="24"/>
                <w:szCs w:val="24"/>
              </w:rPr>
              <w:t>。</w:t>
            </w:r>
          </w:p>
          <w:p w:rsidR="00B04D74" w:rsidRPr="00305625" w:rsidRDefault="00B04D74" w:rsidP="008745A3">
            <w:pPr>
              <w:spacing w:line="360" w:lineRule="auto"/>
              <w:rPr>
                <w:rFonts w:ascii="宋体" w:eastAsia="宋体" w:hAnsi="宋体"/>
                <w:bCs/>
                <w:sz w:val="24"/>
                <w:szCs w:val="24"/>
              </w:rPr>
            </w:pPr>
          </w:p>
        </w:tc>
      </w:tr>
    </w:tbl>
    <w:p w:rsidR="00B04D74" w:rsidRPr="00305625" w:rsidRDefault="00B04D74">
      <w:pPr>
        <w:rPr>
          <w:rFonts w:ascii="宋体" w:eastAsia="宋体" w:hAnsi="宋体"/>
          <w:color w:val="FF0000"/>
        </w:rPr>
        <w:sectPr w:rsidR="00B04D74" w:rsidRPr="00305625" w:rsidSect="00E66B1D">
          <w:pgSz w:w="11906" w:h="16838"/>
          <w:pgMar w:top="1440" w:right="1800" w:bottom="1440" w:left="1800" w:header="851" w:footer="992" w:gutter="0"/>
          <w:cols w:space="425"/>
          <w:docGrid w:type="lines" w:linePitch="312"/>
        </w:sectPr>
      </w:pPr>
    </w:p>
    <w:p w:rsidR="00B04D74" w:rsidRPr="00FF6B82" w:rsidRDefault="00FF6B82" w:rsidP="00FF6B82">
      <w:pPr>
        <w:outlineLvl w:val="0"/>
        <w:rPr>
          <w:rFonts w:ascii="宋体" w:eastAsia="宋体" w:hAnsi="宋体"/>
          <w:b/>
          <w:sz w:val="32"/>
          <w:szCs w:val="32"/>
        </w:rPr>
      </w:pPr>
      <w:bookmarkStart w:id="5" w:name="_Toc514225737"/>
      <w:r w:rsidRPr="00D01EAC">
        <w:rPr>
          <w:rFonts w:ascii="Times New Roman" w:eastAsia="宋体" w:hAnsi="Times New Roman" w:cs="Times New Roman"/>
          <w:b/>
          <w:sz w:val="32"/>
          <w:szCs w:val="32"/>
        </w:rPr>
        <w:lastRenderedPageBreak/>
        <w:t>3</w:t>
      </w:r>
      <w:r w:rsidR="009E31BF" w:rsidRPr="00FF6B82">
        <w:rPr>
          <w:rFonts w:ascii="宋体" w:eastAsia="宋体" w:hAnsi="宋体"/>
          <w:b/>
          <w:sz w:val="32"/>
          <w:szCs w:val="32"/>
        </w:rPr>
        <w:t>环境质量状况</w:t>
      </w:r>
      <w:bookmarkEnd w:id="5"/>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C077C" w:rsidRPr="00305625">
        <w:trPr>
          <w:trHeight w:val="8354"/>
        </w:trPr>
        <w:tc>
          <w:tcPr>
            <w:tcW w:w="9180" w:type="dxa"/>
          </w:tcPr>
          <w:p w:rsidR="00B04D74" w:rsidRPr="003B3244" w:rsidRDefault="009E31BF">
            <w:pPr>
              <w:snapToGrid w:val="0"/>
              <w:spacing w:line="360" w:lineRule="auto"/>
              <w:rPr>
                <w:rFonts w:ascii="宋体" w:eastAsia="宋体" w:hAnsi="宋体"/>
                <w:b/>
                <w:sz w:val="24"/>
                <w:szCs w:val="24"/>
              </w:rPr>
            </w:pPr>
            <w:r w:rsidRPr="003B3244">
              <w:rPr>
                <w:rFonts w:ascii="宋体" w:eastAsia="宋体" w:hAnsi="宋体"/>
                <w:b/>
                <w:sz w:val="24"/>
                <w:szCs w:val="24"/>
              </w:rPr>
              <w:t>建设项目所在地区域环境质量现状及主要环境问题（环境空气、地面水、地下水、声环境、生态环境等）：</w:t>
            </w:r>
          </w:p>
          <w:p w:rsidR="003B3244" w:rsidRPr="00074A3A" w:rsidRDefault="003B3244" w:rsidP="003B3244">
            <w:pPr>
              <w:pStyle w:val="30"/>
              <w:ind w:firstLineChars="0" w:firstLine="0"/>
            </w:pPr>
            <w:r w:rsidRPr="00074A3A">
              <w:rPr>
                <w:rFonts w:ascii="Times New Roman" w:hAnsi="Times New Roman"/>
              </w:rPr>
              <w:t>3.1</w:t>
            </w:r>
            <w:r w:rsidRPr="00074A3A">
              <w:t>大气环境质</w:t>
            </w:r>
            <w:r w:rsidRPr="00074A3A">
              <w:t>量现状</w:t>
            </w:r>
          </w:p>
          <w:p w:rsidR="003B3244" w:rsidRPr="00074A3A" w:rsidRDefault="003B3244" w:rsidP="003B3244">
            <w:pPr>
              <w:pStyle w:val="22"/>
              <w:ind w:firstLine="492"/>
            </w:pPr>
            <w:r w:rsidRPr="00074A3A">
              <w:t>为了解</w:t>
            </w:r>
            <w:r w:rsidR="00BB160D">
              <w:rPr>
                <w:rFonts w:hint="eastAsia"/>
              </w:rPr>
              <w:t>项目所在</w:t>
            </w:r>
            <w:r w:rsidR="00BB160D">
              <w:t>区域</w:t>
            </w:r>
            <w:r w:rsidRPr="00074A3A">
              <w:t>大气环境质量现状，</w:t>
            </w:r>
            <w:r w:rsidRPr="00074A3A">
              <w:rPr>
                <w:rFonts w:hint="eastAsia"/>
              </w:rPr>
              <w:t>城步县</w:t>
            </w:r>
            <w:r w:rsidRPr="00074A3A">
              <w:t>环境监测站</w:t>
            </w:r>
            <w:r w:rsidRPr="00074A3A">
              <w:t>201</w:t>
            </w:r>
            <w:r w:rsidRPr="00074A3A">
              <w:rPr>
                <w:rFonts w:hint="eastAsia"/>
              </w:rPr>
              <w:t>8</w:t>
            </w:r>
            <w:r w:rsidRPr="00074A3A">
              <w:t>年</w:t>
            </w:r>
            <w:r w:rsidR="00734ABB">
              <w:rPr>
                <w:rFonts w:hint="eastAsia"/>
              </w:rPr>
              <w:t>1</w:t>
            </w:r>
            <w:r w:rsidRPr="00074A3A">
              <w:t>月</w:t>
            </w:r>
            <w:r w:rsidR="00734ABB">
              <w:rPr>
                <w:rFonts w:hint="eastAsia"/>
              </w:rPr>
              <w:t>17</w:t>
            </w:r>
            <w:r w:rsidRPr="00074A3A">
              <w:t>日至</w:t>
            </w:r>
            <w:r w:rsidR="00734ABB">
              <w:rPr>
                <w:rFonts w:hint="eastAsia"/>
              </w:rPr>
              <w:t>1</w:t>
            </w:r>
            <w:r w:rsidRPr="00074A3A">
              <w:t>月</w:t>
            </w:r>
            <w:r w:rsidR="00734ABB">
              <w:rPr>
                <w:rFonts w:hint="eastAsia"/>
              </w:rPr>
              <w:t>23</w:t>
            </w:r>
            <w:r w:rsidRPr="00074A3A">
              <w:t>日对项目区域的大气环境进行了现状监测，本次监测共设有</w:t>
            </w:r>
            <w:r w:rsidRPr="00074A3A">
              <w:rPr>
                <w:rFonts w:hint="eastAsia"/>
              </w:rPr>
              <w:t>1</w:t>
            </w:r>
            <w:r w:rsidRPr="00074A3A">
              <w:rPr>
                <w:rFonts w:hint="eastAsia"/>
              </w:rPr>
              <w:t>个</w:t>
            </w:r>
            <w:r w:rsidRPr="00074A3A">
              <w:t>大气监测点，监测点布置见附图</w:t>
            </w:r>
            <w:r w:rsidRPr="00074A3A">
              <w:rPr>
                <w:rFonts w:hint="eastAsia"/>
              </w:rPr>
              <w:t>3</w:t>
            </w:r>
            <w:r w:rsidRPr="00074A3A">
              <w:t>，项目环境空气质量现状监测结果详见下表</w:t>
            </w:r>
            <w:r w:rsidRPr="00074A3A">
              <w:t>3-1</w:t>
            </w:r>
            <w:r w:rsidRPr="00074A3A">
              <w:t>。</w:t>
            </w:r>
          </w:p>
          <w:p w:rsidR="003B3244" w:rsidRPr="00074A3A" w:rsidRDefault="003B3244" w:rsidP="007A7B35">
            <w:pPr>
              <w:pStyle w:val="afa"/>
              <w:rPr>
                <w:vertAlign w:val="superscript"/>
              </w:rPr>
            </w:pPr>
            <w:r w:rsidRPr="00074A3A">
              <w:t>表3-1 项目建设地环境空气质量监测结果  单位:mg/ m</w:t>
            </w:r>
            <w:r w:rsidRPr="00074A3A">
              <w:rPr>
                <w:vertAlign w:val="superscript"/>
              </w:rPr>
              <w:t>3</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2"/>
              <w:gridCol w:w="1756"/>
              <w:gridCol w:w="1224"/>
              <w:gridCol w:w="1260"/>
              <w:gridCol w:w="1445"/>
            </w:tblGrid>
            <w:tr w:rsidR="003B3244" w:rsidRPr="00EC5D71" w:rsidTr="00EC5D71">
              <w:trPr>
                <w:trHeight w:val="471"/>
                <w:jc w:val="center"/>
              </w:trPr>
              <w:tc>
                <w:tcPr>
                  <w:tcW w:w="1392" w:type="dxa"/>
                  <w:vAlign w:val="center"/>
                </w:tcPr>
                <w:p w:rsidR="003B3244" w:rsidRPr="00EC5D71" w:rsidRDefault="003B3244" w:rsidP="00C22F65">
                  <w:pPr>
                    <w:adjustRightInd w:val="0"/>
                    <w:snapToGrid w:val="0"/>
                    <w:jc w:val="center"/>
                    <w:rPr>
                      <w:rFonts w:ascii="宋体" w:eastAsia="宋体" w:hAnsi="宋体"/>
                      <w:b/>
                      <w:szCs w:val="21"/>
                    </w:rPr>
                  </w:pPr>
                  <w:r w:rsidRPr="00EC5D71">
                    <w:rPr>
                      <w:rFonts w:ascii="宋体" w:eastAsia="宋体" w:hAnsi="宋体"/>
                      <w:b/>
                      <w:szCs w:val="21"/>
                    </w:rPr>
                    <w:t>监测地点</w:t>
                  </w:r>
                </w:p>
              </w:tc>
              <w:tc>
                <w:tcPr>
                  <w:tcW w:w="1756" w:type="dxa"/>
                  <w:vAlign w:val="center"/>
                </w:tcPr>
                <w:p w:rsidR="003B3244" w:rsidRPr="00EC5D71" w:rsidRDefault="003B3244" w:rsidP="00C22F65">
                  <w:pPr>
                    <w:adjustRightInd w:val="0"/>
                    <w:snapToGrid w:val="0"/>
                    <w:jc w:val="center"/>
                    <w:rPr>
                      <w:rFonts w:ascii="宋体" w:eastAsia="宋体" w:hAnsi="宋体"/>
                      <w:b/>
                      <w:szCs w:val="21"/>
                    </w:rPr>
                  </w:pPr>
                  <w:r w:rsidRPr="00EC5D71">
                    <w:rPr>
                      <w:rFonts w:ascii="宋体" w:eastAsia="宋体" w:hAnsi="宋体"/>
                      <w:b/>
                      <w:szCs w:val="21"/>
                    </w:rPr>
                    <w:t>采样时间</w:t>
                  </w:r>
                </w:p>
              </w:tc>
              <w:tc>
                <w:tcPr>
                  <w:tcW w:w="1224" w:type="dxa"/>
                  <w:vAlign w:val="center"/>
                </w:tcPr>
                <w:p w:rsidR="003B3244" w:rsidRPr="00EC5D71" w:rsidRDefault="003B3244" w:rsidP="00C22F65">
                  <w:pPr>
                    <w:adjustRightInd w:val="0"/>
                    <w:snapToGrid w:val="0"/>
                    <w:jc w:val="center"/>
                    <w:rPr>
                      <w:rFonts w:ascii="宋体" w:eastAsia="宋体" w:hAnsi="宋体"/>
                      <w:b/>
                      <w:szCs w:val="21"/>
                    </w:rPr>
                  </w:pPr>
                  <w:r w:rsidRPr="00EC5D71">
                    <w:rPr>
                      <w:rFonts w:ascii="宋体" w:eastAsia="宋体" w:hAnsi="宋体"/>
                      <w:szCs w:val="21"/>
                    </w:rPr>
                    <w:t>NO</w:t>
                  </w:r>
                  <w:r w:rsidRPr="00EC5D71">
                    <w:rPr>
                      <w:rFonts w:ascii="宋体" w:eastAsia="宋体" w:hAnsi="宋体"/>
                      <w:szCs w:val="21"/>
                      <w:vertAlign w:val="subscript"/>
                    </w:rPr>
                    <w:t>2</w:t>
                  </w:r>
                </w:p>
              </w:tc>
              <w:tc>
                <w:tcPr>
                  <w:tcW w:w="1260" w:type="dxa"/>
                  <w:vAlign w:val="center"/>
                </w:tcPr>
                <w:p w:rsidR="003B3244" w:rsidRPr="00EC5D71" w:rsidRDefault="003B3244" w:rsidP="00C22F65">
                  <w:pPr>
                    <w:adjustRightInd w:val="0"/>
                    <w:snapToGrid w:val="0"/>
                    <w:jc w:val="center"/>
                    <w:rPr>
                      <w:rFonts w:ascii="宋体" w:eastAsia="宋体" w:hAnsi="宋体"/>
                      <w:b/>
                      <w:szCs w:val="21"/>
                    </w:rPr>
                  </w:pPr>
                  <w:r w:rsidRPr="00EC5D71">
                    <w:rPr>
                      <w:rFonts w:ascii="宋体" w:eastAsia="宋体" w:hAnsi="宋体"/>
                      <w:szCs w:val="21"/>
                    </w:rPr>
                    <w:t>SO</w:t>
                  </w:r>
                  <w:r w:rsidRPr="00EC5D71">
                    <w:rPr>
                      <w:rFonts w:ascii="宋体" w:eastAsia="宋体" w:hAnsi="宋体"/>
                      <w:szCs w:val="21"/>
                      <w:vertAlign w:val="subscript"/>
                    </w:rPr>
                    <w:t>2</w:t>
                  </w:r>
                </w:p>
              </w:tc>
              <w:tc>
                <w:tcPr>
                  <w:tcW w:w="1445" w:type="dxa"/>
                  <w:vAlign w:val="center"/>
                </w:tcPr>
                <w:p w:rsidR="003B3244" w:rsidRPr="00EC5D71" w:rsidRDefault="003B3244" w:rsidP="00C22F65">
                  <w:pPr>
                    <w:adjustRightInd w:val="0"/>
                    <w:snapToGrid w:val="0"/>
                    <w:jc w:val="center"/>
                    <w:rPr>
                      <w:rFonts w:ascii="宋体" w:eastAsia="宋体" w:hAnsi="宋体"/>
                      <w:b/>
                      <w:szCs w:val="21"/>
                    </w:rPr>
                  </w:pPr>
                  <w:r w:rsidRPr="00EC5D71">
                    <w:rPr>
                      <w:rFonts w:ascii="宋体" w:eastAsia="宋体" w:hAnsi="宋体"/>
                      <w:szCs w:val="21"/>
                    </w:rPr>
                    <w:t>PM</w:t>
                  </w:r>
                  <w:r w:rsidRPr="00EC5D71">
                    <w:rPr>
                      <w:rFonts w:ascii="宋体" w:eastAsia="宋体" w:hAnsi="宋体"/>
                      <w:szCs w:val="21"/>
                      <w:vertAlign w:val="subscript"/>
                    </w:rPr>
                    <w:t>10</w:t>
                  </w:r>
                </w:p>
              </w:tc>
            </w:tr>
            <w:tr w:rsidR="00EC5D71" w:rsidRPr="00EC5D71" w:rsidTr="00EC5D71">
              <w:trPr>
                <w:trHeight w:val="421"/>
                <w:jc w:val="center"/>
              </w:trPr>
              <w:tc>
                <w:tcPr>
                  <w:tcW w:w="1392" w:type="dxa"/>
                  <w:vMerge w:val="restart"/>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hint="eastAsia"/>
                      <w:szCs w:val="21"/>
                    </w:rPr>
                    <w:t>G1</w:t>
                  </w:r>
                  <w:r w:rsidRPr="00EC5D71">
                    <w:rPr>
                      <w:rFonts w:ascii="宋体" w:eastAsia="宋体" w:hAnsi="宋体"/>
                      <w:szCs w:val="21"/>
                    </w:rPr>
                    <w:t>项目</w:t>
                  </w:r>
                  <w:r w:rsidRPr="00EC5D71">
                    <w:rPr>
                      <w:rFonts w:ascii="宋体" w:eastAsia="宋体" w:hAnsi="宋体" w:hint="eastAsia"/>
                      <w:szCs w:val="21"/>
                    </w:rPr>
                    <w:t>场地内空地</w:t>
                  </w: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17</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14</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16</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73</w:t>
                  </w:r>
                </w:p>
              </w:tc>
            </w:tr>
            <w:tr w:rsidR="00EC5D71" w:rsidRPr="00EC5D71" w:rsidTr="00EC5D71">
              <w:trPr>
                <w:trHeight w:val="398"/>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18</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9</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19</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103</w:t>
                  </w:r>
                </w:p>
              </w:tc>
            </w:tr>
            <w:tr w:rsidR="00EC5D71" w:rsidRPr="00EC5D71" w:rsidTr="00EC5D71">
              <w:trPr>
                <w:trHeight w:val="277"/>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1.19</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14</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16</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143</w:t>
                  </w:r>
                </w:p>
              </w:tc>
            </w:tr>
            <w:tr w:rsidR="00EC5D71" w:rsidRPr="00EC5D71" w:rsidTr="00EC5D71">
              <w:trPr>
                <w:trHeight w:val="381"/>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20</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9</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17</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103</w:t>
                  </w:r>
                </w:p>
              </w:tc>
            </w:tr>
            <w:tr w:rsidR="00EC5D71" w:rsidRPr="00EC5D71" w:rsidTr="00EC5D71">
              <w:trPr>
                <w:trHeight w:val="414"/>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21</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7</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13</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53</w:t>
                  </w:r>
                </w:p>
              </w:tc>
            </w:tr>
            <w:tr w:rsidR="00EC5D71" w:rsidRPr="00EC5D71" w:rsidTr="00EC5D71">
              <w:trPr>
                <w:trHeight w:val="421"/>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22</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11</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10</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63</w:t>
                  </w:r>
                </w:p>
              </w:tc>
            </w:tr>
            <w:tr w:rsidR="00EC5D71" w:rsidRPr="00EC5D71" w:rsidTr="00EC5D71">
              <w:trPr>
                <w:trHeight w:val="413"/>
                <w:jc w:val="center"/>
              </w:trPr>
              <w:tc>
                <w:tcPr>
                  <w:tcW w:w="1392" w:type="dxa"/>
                  <w:vMerge/>
                  <w:vAlign w:val="center"/>
                </w:tcPr>
                <w:p w:rsidR="00EC5D71" w:rsidRPr="00EC5D71" w:rsidRDefault="00EC5D71" w:rsidP="00EC5D71">
                  <w:pPr>
                    <w:adjustRightInd w:val="0"/>
                    <w:snapToGrid w:val="0"/>
                    <w:jc w:val="center"/>
                    <w:rPr>
                      <w:rFonts w:ascii="宋体" w:eastAsia="宋体" w:hAnsi="宋体"/>
                      <w:szCs w:val="21"/>
                    </w:rPr>
                  </w:pPr>
                </w:p>
              </w:tc>
              <w:tc>
                <w:tcPr>
                  <w:tcW w:w="1756" w:type="dxa"/>
                  <w:vAlign w:val="center"/>
                </w:tcPr>
                <w:p w:rsidR="00EC5D71" w:rsidRPr="00EC5D71" w:rsidRDefault="00EC5D71" w:rsidP="00EC5D71">
                  <w:pPr>
                    <w:adjustRightInd w:val="0"/>
                    <w:snapToGrid w:val="0"/>
                    <w:jc w:val="center"/>
                    <w:rPr>
                      <w:rFonts w:ascii="宋体" w:eastAsia="宋体" w:hAnsi="宋体"/>
                      <w:szCs w:val="21"/>
                    </w:rPr>
                  </w:pPr>
                  <w:r w:rsidRPr="00EC5D71">
                    <w:rPr>
                      <w:rFonts w:ascii="宋体" w:eastAsia="宋体" w:hAnsi="宋体"/>
                      <w:szCs w:val="21"/>
                    </w:rPr>
                    <w:t>201</w:t>
                  </w:r>
                  <w:r w:rsidRPr="00EC5D71">
                    <w:rPr>
                      <w:rFonts w:ascii="宋体" w:eastAsia="宋体" w:hAnsi="宋体" w:hint="eastAsia"/>
                      <w:szCs w:val="21"/>
                    </w:rPr>
                    <w:t>8</w:t>
                  </w:r>
                  <w:r w:rsidRPr="00EC5D71">
                    <w:rPr>
                      <w:rFonts w:ascii="宋体" w:eastAsia="宋体" w:hAnsi="宋体"/>
                      <w:szCs w:val="21"/>
                    </w:rPr>
                    <w:t>.</w:t>
                  </w:r>
                  <w:r w:rsidRPr="00EC5D71">
                    <w:rPr>
                      <w:rFonts w:ascii="宋体" w:eastAsia="宋体" w:hAnsi="宋体" w:hint="eastAsia"/>
                      <w:szCs w:val="21"/>
                    </w:rPr>
                    <w:t>1</w:t>
                  </w:r>
                  <w:r w:rsidRPr="00EC5D71">
                    <w:rPr>
                      <w:rFonts w:ascii="宋体" w:eastAsia="宋体" w:hAnsi="宋体"/>
                      <w:szCs w:val="21"/>
                    </w:rPr>
                    <w:t>.</w:t>
                  </w:r>
                  <w:r w:rsidRPr="00EC5D71">
                    <w:rPr>
                      <w:rFonts w:ascii="宋体" w:eastAsia="宋体" w:hAnsi="宋体" w:hint="eastAsia"/>
                      <w:szCs w:val="21"/>
                    </w:rPr>
                    <w:t>23</w:t>
                  </w:r>
                </w:p>
              </w:tc>
              <w:tc>
                <w:tcPr>
                  <w:tcW w:w="1224"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13</w:t>
                  </w:r>
                </w:p>
              </w:tc>
              <w:tc>
                <w:tcPr>
                  <w:tcW w:w="1260"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14</w:t>
                  </w:r>
                </w:p>
              </w:tc>
              <w:tc>
                <w:tcPr>
                  <w:tcW w:w="1445" w:type="dxa"/>
                  <w:vAlign w:val="center"/>
                </w:tcPr>
                <w:p w:rsidR="00EC5D71" w:rsidRPr="00EC5D71" w:rsidRDefault="00EC5D71" w:rsidP="00EC5D71">
                  <w:pPr>
                    <w:widowControl w:val="0"/>
                    <w:jc w:val="center"/>
                    <w:rPr>
                      <w:rFonts w:ascii="宋体" w:eastAsia="宋体" w:hAnsi="宋体" w:cs="宋体"/>
                      <w:szCs w:val="21"/>
                    </w:rPr>
                  </w:pPr>
                  <w:r w:rsidRPr="00EC5D71">
                    <w:rPr>
                      <w:rFonts w:ascii="宋体" w:eastAsia="宋体" w:hAnsi="宋体" w:cs="宋体" w:hint="eastAsia"/>
                      <w:szCs w:val="21"/>
                    </w:rPr>
                    <w:t>93</w:t>
                  </w:r>
                </w:p>
              </w:tc>
            </w:tr>
            <w:tr w:rsidR="003B3244" w:rsidRPr="00EC5D71" w:rsidTr="00C22F65">
              <w:trPr>
                <w:trHeight w:val="840"/>
                <w:jc w:val="center"/>
              </w:trPr>
              <w:tc>
                <w:tcPr>
                  <w:tcW w:w="3148" w:type="dxa"/>
                  <w:gridSpan w:val="2"/>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hint="eastAsia"/>
                      <w:szCs w:val="21"/>
                    </w:rPr>
                    <w:t>《环境空气质量标准》</w:t>
                  </w:r>
                  <w:r w:rsidRPr="00EC5D71">
                    <w:rPr>
                      <w:rFonts w:ascii="宋体" w:eastAsia="宋体" w:hAnsi="宋体"/>
                      <w:szCs w:val="21"/>
                    </w:rPr>
                    <w:t>GB3095-2012  二级标准（日均值）</w:t>
                  </w:r>
                </w:p>
              </w:tc>
              <w:tc>
                <w:tcPr>
                  <w:tcW w:w="1224"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≤150</w:t>
                  </w:r>
                </w:p>
              </w:tc>
              <w:tc>
                <w:tcPr>
                  <w:tcW w:w="1260"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≤80</w:t>
                  </w:r>
                </w:p>
              </w:tc>
              <w:tc>
                <w:tcPr>
                  <w:tcW w:w="1445"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≤150</w:t>
                  </w:r>
                </w:p>
              </w:tc>
            </w:tr>
            <w:tr w:rsidR="003B3244" w:rsidRPr="00EC5D71" w:rsidTr="00C22F65">
              <w:trPr>
                <w:trHeight w:val="549"/>
                <w:jc w:val="center"/>
              </w:trPr>
              <w:tc>
                <w:tcPr>
                  <w:tcW w:w="3148" w:type="dxa"/>
                  <w:gridSpan w:val="2"/>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超标率（％）</w:t>
                  </w:r>
                </w:p>
              </w:tc>
              <w:tc>
                <w:tcPr>
                  <w:tcW w:w="1224"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0</w:t>
                  </w:r>
                </w:p>
              </w:tc>
              <w:tc>
                <w:tcPr>
                  <w:tcW w:w="1260"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0</w:t>
                  </w:r>
                </w:p>
              </w:tc>
              <w:tc>
                <w:tcPr>
                  <w:tcW w:w="1445" w:type="dxa"/>
                  <w:vAlign w:val="center"/>
                </w:tcPr>
                <w:p w:rsidR="003B3244" w:rsidRPr="00EC5D71" w:rsidRDefault="003B3244" w:rsidP="00C22F65">
                  <w:pPr>
                    <w:adjustRightInd w:val="0"/>
                    <w:snapToGrid w:val="0"/>
                    <w:jc w:val="center"/>
                    <w:rPr>
                      <w:rFonts w:ascii="宋体" w:eastAsia="宋体" w:hAnsi="宋体"/>
                      <w:szCs w:val="21"/>
                    </w:rPr>
                  </w:pPr>
                  <w:r w:rsidRPr="00EC5D71">
                    <w:rPr>
                      <w:rFonts w:ascii="宋体" w:eastAsia="宋体" w:hAnsi="宋体"/>
                      <w:szCs w:val="21"/>
                    </w:rPr>
                    <w:t>0</w:t>
                  </w:r>
                </w:p>
              </w:tc>
            </w:tr>
          </w:tbl>
          <w:p w:rsidR="003B3244" w:rsidRPr="00074A3A" w:rsidRDefault="003B3244" w:rsidP="003B3244">
            <w:pPr>
              <w:pStyle w:val="22"/>
              <w:ind w:firstLine="492"/>
              <w:rPr>
                <w:kern w:val="0"/>
              </w:rPr>
            </w:pPr>
            <w:r w:rsidRPr="00074A3A">
              <w:t>由表</w:t>
            </w:r>
            <w:r w:rsidRPr="00074A3A">
              <w:t>3-1</w:t>
            </w:r>
            <w:r w:rsidRPr="00074A3A">
              <w:t>可知，项目所在地的</w:t>
            </w:r>
            <w:r w:rsidRPr="00074A3A">
              <w:t>SO</w:t>
            </w:r>
            <w:r w:rsidRPr="00074A3A">
              <w:rPr>
                <w:vertAlign w:val="subscript"/>
              </w:rPr>
              <w:t>2</w:t>
            </w:r>
            <w:r w:rsidRPr="00074A3A">
              <w:t>、</w:t>
            </w:r>
            <w:r w:rsidRPr="00074A3A">
              <w:t>NO</w:t>
            </w:r>
            <w:r w:rsidRPr="00074A3A">
              <w:rPr>
                <w:vertAlign w:val="subscript"/>
              </w:rPr>
              <w:t>2</w:t>
            </w:r>
            <w:r w:rsidRPr="00074A3A">
              <w:t>、</w:t>
            </w:r>
            <w:r w:rsidRPr="00074A3A">
              <w:t>PM</w:t>
            </w:r>
            <w:r w:rsidRPr="00074A3A">
              <w:rPr>
                <w:vertAlign w:val="subscript"/>
              </w:rPr>
              <w:t>10</w:t>
            </w:r>
            <w:r w:rsidRPr="00074A3A">
              <w:t>中</w:t>
            </w:r>
            <w:r w:rsidRPr="00074A3A">
              <w:t>24</w:t>
            </w:r>
            <w:r w:rsidRPr="00074A3A">
              <w:t>小时浓度值符合《环境空气质量标准》（</w:t>
            </w:r>
            <w:r w:rsidRPr="00074A3A">
              <w:t>GB3095-2012</w:t>
            </w:r>
            <w:r w:rsidRPr="00074A3A">
              <w:t>）中二级标准要求，说明大气环境现状质量良好。</w:t>
            </w:r>
          </w:p>
          <w:p w:rsidR="003B3244" w:rsidRPr="00074A3A" w:rsidRDefault="003B3244" w:rsidP="003B3244">
            <w:pPr>
              <w:pStyle w:val="30"/>
              <w:ind w:firstLineChars="0" w:firstLine="0"/>
            </w:pPr>
            <w:r w:rsidRPr="00074A3A">
              <w:rPr>
                <w:rFonts w:ascii="Times New Roman" w:hAnsi="Times New Roman" w:hint="eastAsia"/>
              </w:rPr>
              <w:t>3.2</w:t>
            </w:r>
            <w:r w:rsidRPr="00074A3A">
              <w:t>地表水环境质量现状</w:t>
            </w:r>
          </w:p>
          <w:p w:rsidR="00AB5655" w:rsidRPr="003F5529" w:rsidRDefault="00BB160D" w:rsidP="00E42549">
            <w:pPr>
              <w:pStyle w:val="2TimesNewRoman"/>
              <w:rPr>
                <w:rFonts w:hint="eastAsia"/>
              </w:rPr>
            </w:pPr>
            <w:r>
              <w:rPr>
                <w:rFonts w:hint="eastAsia"/>
              </w:rPr>
              <w:t>项目南</w:t>
            </w:r>
            <w:r w:rsidR="00AB5655" w:rsidRPr="003F5529">
              <w:rPr>
                <w:rFonts w:hint="eastAsia"/>
              </w:rPr>
              <w:t>侧约</w:t>
            </w:r>
            <w:r>
              <w:rPr>
                <w:rFonts w:hint="eastAsia"/>
              </w:rPr>
              <w:t>3</w:t>
            </w:r>
            <w:r w:rsidR="00AB5655" w:rsidRPr="003F5529">
              <w:rPr>
                <w:rFonts w:hint="eastAsia"/>
              </w:rPr>
              <w:t>00m</w:t>
            </w:r>
            <w:r>
              <w:rPr>
                <w:rFonts w:hint="eastAsia"/>
              </w:rPr>
              <w:t>处有一条小溪</w:t>
            </w:r>
            <w:r w:rsidR="00AB5655" w:rsidRPr="003F5529">
              <w:rPr>
                <w:rFonts w:hint="eastAsia"/>
              </w:rPr>
              <w:t>,</w:t>
            </w:r>
            <w:r>
              <w:rPr>
                <w:rFonts w:hint="eastAsia"/>
              </w:rPr>
              <w:t>为了解小溪</w:t>
            </w:r>
            <w:r w:rsidR="00AB5655" w:rsidRPr="003F5529">
              <w:rPr>
                <w:rFonts w:hint="eastAsia"/>
              </w:rPr>
              <w:t>水</w:t>
            </w:r>
            <w:r>
              <w:rPr>
                <w:rFonts w:hint="eastAsia"/>
              </w:rPr>
              <w:t>环境</w:t>
            </w:r>
            <w:r w:rsidR="00AB5655" w:rsidRPr="003F5529">
              <w:rPr>
                <w:rFonts w:hint="eastAsia"/>
              </w:rPr>
              <w:t>质</w:t>
            </w:r>
            <w:r>
              <w:rPr>
                <w:rFonts w:hint="eastAsia"/>
              </w:rPr>
              <w:t>量现状</w:t>
            </w:r>
            <w:r w:rsidR="00AB5655" w:rsidRPr="003F5529">
              <w:rPr>
                <w:rFonts w:hint="eastAsia"/>
              </w:rPr>
              <w:t>,</w:t>
            </w:r>
            <w:r w:rsidRPr="00074A3A">
              <w:rPr>
                <w:rFonts w:hint="eastAsia"/>
              </w:rPr>
              <w:t xml:space="preserve"> </w:t>
            </w:r>
            <w:r w:rsidRPr="00074A3A">
              <w:rPr>
                <w:rFonts w:hint="eastAsia"/>
              </w:rPr>
              <w:t>城步县</w:t>
            </w:r>
            <w:r w:rsidRPr="00074A3A">
              <w:t>环境监测站</w:t>
            </w:r>
            <w:r>
              <w:rPr>
                <w:rFonts w:hint="eastAsia"/>
              </w:rPr>
              <w:t>2018</w:t>
            </w:r>
            <w:r>
              <w:rPr>
                <w:rFonts w:hint="eastAsia"/>
              </w:rPr>
              <w:t>年</w:t>
            </w:r>
            <w:r>
              <w:rPr>
                <w:rFonts w:hint="eastAsia"/>
              </w:rPr>
              <w:t>1</w:t>
            </w:r>
            <w:r>
              <w:rPr>
                <w:rFonts w:hint="eastAsia"/>
              </w:rPr>
              <w:t>月</w:t>
            </w:r>
            <w:r>
              <w:rPr>
                <w:rFonts w:hint="eastAsia"/>
              </w:rPr>
              <w:t>17</w:t>
            </w:r>
            <w:r>
              <w:rPr>
                <w:rFonts w:hint="eastAsia"/>
              </w:rPr>
              <w:t>日至</w:t>
            </w:r>
            <w:r>
              <w:rPr>
                <w:rFonts w:hint="eastAsia"/>
              </w:rPr>
              <w:t>1</w:t>
            </w:r>
            <w:r>
              <w:rPr>
                <w:rFonts w:hint="eastAsia"/>
              </w:rPr>
              <w:t>月</w:t>
            </w:r>
            <w:r>
              <w:rPr>
                <w:rFonts w:hint="eastAsia"/>
              </w:rPr>
              <w:t>19</w:t>
            </w:r>
            <w:r>
              <w:rPr>
                <w:rFonts w:hint="eastAsia"/>
              </w:rPr>
              <w:t>日对小</w:t>
            </w:r>
            <w:r w:rsidR="00AB5655" w:rsidRPr="003F5529">
              <w:rPr>
                <w:rFonts w:hint="eastAsia"/>
              </w:rPr>
              <w:t>溪设一个监测断面</w:t>
            </w:r>
            <w:r>
              <w:rPr>
                <w:rFonts w:hint="eastAsia"/>
              </w:rPr>
              <w:t>进行了监测</w:t>
            </w:r>
            <w:r w:rsidR="00AB5655" w:rsidRPr="003F5529">
              <w:rPr>
                <w:rFonts w:hint="eastAsia"/>
              </w:rPr>
              <w:t xml:space="preserve">, </w:t>
            </w:r>
            <w:r>
              <w:rPr>
                <w:rFonts w:hint="eastAsia"/>
              </w:rPr>
              <w:t>监测断面</w:t>
            </w:r>
            <w:r w:rsidR="00AB5655" w:rsidRPr="003F5529">
              <w:rPr>
                <w:rFonts w:hint="eastAsia"/>
              </w:rPr>
              <w:t>布设具体见附图</w:t>
            </w:r>
            <w:r w:rsidR="00AB5655" w:rsidRPr="003F5529">
              <w:rPr>
                <w:rFonts w:hint="eastAsia"/>
              </w:rPr>
              <w:t>5</w:t>
            </w:r>
            <w:r w:rsidR="00AB5655" w:rsidRPr="003F5529">
              <w:rPr>
                <w:rFonts w:hint="eastAsia"/>
              </w:rPr>
              <w:t>，监测结果见表</w:t>
            </w:r>
            <w:r>
              <w:rPr>
                <w:rFonts w:hint="eastAsia"/>
              </w:rPr>
              <w:t>3-2</w:t>
            </w:r>
            <w:r w:rsidR="00AB5655" w:rsidRPr="003F5529">
              <w:rPr>
                <w:rFonts w:hint="eastAsia"/>
              </w:rPr>
              <w:t>。</w:t>
            </w:r>
          </w:p>
          <w:p w:rsidR="00BB160D" w:rsidRPr="00074A3A" w:rsidRDefault="00BB160D" w:rsidP="007A7B35">
            <w:pPr>
              <w:pStyle w:val="afa"/>
              <w:rPr>
                <w:vertAlign w:val="superscript"/>
              </w:rPr>
            </w:pPr>
            <w:r w:rsidRPr="00074A3A">
              <w:t>表</w:t>
            </w:r>
            <w:r>
              <w:t>3-</w:t>
            </w:r>
            <w:r>
              <w:rPr>
                <w:rFonts w:hint="eastAsia"/>
              </w:rPr>
              <w:t>2</w:t>
            </w:r>
            <w:r w:rsidRPr="00074A3A">
              <w:t xml:space="preserve"> 项目建设地</w:t>
            </w:r>
            <w:r>
              <w:rPr>
                <w:rFonts w:hint="eastAsia"/>
              </w:rPr>
              <w:t>地表水环境质量现状</w:t>
            </w:r>
            <w:r w:rsidRPr="00074A3A">
              <w:t>监测结果  单位:mg/ m</w:t>
            </w:r>
            <w:r w:rsidRPr="00074A3A">
              <w:rPr>
                <w:vertAlign w:val="superscript"/>
              </w:rPr>
              <w:t>3</w:t>
            </w:r>
          </w:p>
          <w:tbl>
            <w:tblPr>
              <w:tblpPr w:leftFromText="180" w:rightFromText="180" w:vertAnchor="text" w:horzAnchor="page" w:tblpX="1510" w:tblpY="2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576"/>
              <w:gridCol w:w="2040"/>
              <w:gridCol w:w="1890"/>
              <w:gridCol w:w="3405"/>
            </w:tblGrid>
            <w:tr w:rsidR="00BB160D" w:rsidTr="00612287">
              <w:trPr>
                <w:trHeight w:val="426"/>
              </w:trPr>
              <w:tc>
                <w:tcPr>
                  <w:tcW w:w="854" w:type="dxa"/>
                  <w:shd w:val="clear" w:color="auto" w:fill="auto"/>
                  <w:vAlign w:val="center"/>
                </w:tcPr>
                <w:p w:rsidR="00BB160D" w:rsidRDefault="00BB160D" w:rsidP="00BB160D">
                  <w:pPr>
                    <w:jc w:val="center"/>
                    <w:rPr>
                      <w:rFonts w:ascii="仿宋" w:eastAsia="仿宋" w:hAnsi="仿宋" w:cs="仿宋"/>
                      <w:b/>
                      <w:sz w:val="24"/>
                      <w:szCs w:val="24"/>
                    </w:rPr>
                  </w:pPr>
                  <w:r>
                    <w:rPr>
                      <w:rFonts w:ascii="仿宋" w:eastAsia="仿宋" w:hAnsi="仿宋" w:cs="仿宋" w:hint="eastAsia"/>
                      <w:b/>
                      <w:sz w:val="24"/>
                      <w:szCs w:val="24"/>
                    </w:rPr>
                    <w:t>监测点位</w:t>
                  </w:r>
                </w:p>
              </w:tc>
              <w:tc>
                <w:tcPr>
                  <w:tcW w:w="1576" w:type="dxa"/>
                  <w:shd w:val="clear" w:color="auto" w:fill="auto"/>
                  <w:vAlign w:val="center"/>
                </w:tcPr>
                <w:p w:rsidR="00BB160D" w:rsidRDefault="00BB160D" w:rsidP="00BB160D">
                  <w:pPr>
                    <w:jc w:val="center"/>
                    <w:rPr>
                      <w:rFonts w:ascii="仿宋" w:eastAsia="仿宋" w:hAnsi="仿宋" w:cs="仿宋"/>
                      <w:b/>
                      <w:sz w:val="24"/>
                      <w:szCs w:val="24"/>
                    </w:rPr>
                  </w:pPr>
                  <w:r>
                    <w:rPr>
                      <w:rFonts w:ascii="仿宋" w:eastAsia="仿宋" w:hAnsi="仿宋" w:cs="仿宋" w:hint="eastAsia"/>
                      <w:b/>
                      <w:sz w:val="24"/>
                      <w:szCs w:val="24"/>
                    </w:rPr>
                    <w:t>监测时间</w:t>
                  </w:r>
                </w:p>
              </w:tc>
              <w:tc>
                <w:tcPr>
                  <w:tcW w:w="2040" w:type="dxa"/>
                  <w:shd w:val="clear" w:color="auto" w:fill="auto"/>
                  <w:vAlign w:val="center"/>
                </w:tcPr>
                <w:p w:rsidR="00BB160D" w:rsidRDefault="00BB160D" w:rsidP="00BB160D">
                  <w:pPr>
                    <w:jc w:val="center"/>
                    <w:rPr>
                      <w:rFonts w:ascii="仿宋" w:eastAsia="仿宋" w:hAnsi="仿宋" w:cs="仿宋"/>
                      <w:b/>
                      <w:sz w:val="24"/>
                      <w:szCs w:val="24"/>
                    </w:rPr>
                  </w:pPr>
                  <w:r>
                    <w:rPr>
                      <w:rFonts w:ascii="仿宋" w:eastAsia="仿宋" w:hAnsi="仿宋" w:cs="仿宋" w:hint="eastAsia"/>
                      <w:b/>
                      <w:sz w:val="24"/>
                      <w:szCs w:val="24"/>
                    </w:rPr>
                    <w:t>监测项目</w:t>
                  </w:r>
                </w:p>
              </w:tc>
              <w:tc>
                <w:tcPr>
                  <w:tcW w:w="1890" w:type="dxa"/>
                  <w:shd w:val="clear" w:color="auto" w:fill="auto"/>
                  <w:vAlign w:val="center"/>
                </w:tcPr>
                <w:p w:rsidR="00BB160D" w:rsidRDefault="00BB160D" w:rsidP="00BB160D">
                  <w:pPr>
                    <w:jc w:val="center"/>
                    <w:rPr>
                      <w:rFonts w:ascii="仿宋" w:eastAsia="仿宋" w:hAnsi="仿宋" w:cs="仿宋"/>
                      <w:b/>
                      <w:sz w:val="24"/>
                      <w:szCs w:val="24"/>
                    </w:rPr>
                  </w:pPr>
                </w:p>
                <w:p w:rsidR="00BB160D" w:rsidRDefault="00BB160D" w:rsidP="00BB160D">
                  <w:pPr>
                    <w:jc w:val="center"/>
                    <w:rPr>
                      <w:rFonts w:ascii="仿宋" w:eastAsia="仿宋" w:hAnsi="仿宋" w:cs="仿宋"/>
                      <w:b/>
                      <w:sz w:val="24"/>
                      <w:szCs w:val="24"/>
                    </w:rPr>
                  </w:pPr>
                  <w:r>
                    <w:rPr>
                      <w:rFonts w:ascii="仿宋" w:eastAsia="仿宋" w:hAnsi="仿宋" w:cs="仿宋" w:hint="eastAsia"/>
                      <w:b/>
                      <w:sz w:val="24"/>
                      <w:szCs w:val="24"/>
                    </w:rPr>
                    <w:t>监测结果</w:t>
                  </w:r>
                </w:p>
                <w:p w:rsidR="00BB160D" w:rsidRDefault="00BB160D" w:rsidP="00BB160D">
                  <w:pPr>
                    <w:jc w:val="center"/>
                    <w:rPr>
                      <w:rFonts w:ascii="仿宋" w:eastAsia="仿宋" w:hAnsi="仿宋" w:cs="仿宋"/>
                      <w:b/>
                      <w:sz w:val="24"/>
                      <w:szCs w:val="24"/>
                    </w:rPr>
                  </w:pPr>
                </w:p>
              </w:tc>
              <w:tc>
                <w:tcPr>
                  <w:tcW w:w="3405" w:type="dxa"/>
                  <w:shd w:val="clear" w:color="auto" w:fill="auto"/>
                  <w:vAlign w:val="center"/>
                </w:tcPr>
                <w:p w:rsidR="00BB160D" w:rsidRDefault="00BB160D" w:rsidP="00BB160D">
                  <w:pPr>
                    <w:jc w:val="center"/>
                    <w:rPr>
                      <w:rFonts w:ascii="仿宋" w:eastAsia="仿宋" w:hAnsi="仿宋" w:cs="仿宋"/>
                      <w:b/>
                      <w:sz w:val="24"/>
                      <w:szCs w:val="24"/>
                    </w:rPr>
                  </w:pPr>
                  <w:r>
                    <w:rPr>
                      <w:rFonts w:ascii="仿宋" w:eastAsia="仿宋" w:hAnsi="仿宋" w:cs="仿宋" w:hint="eastAsia"/>
                      <w:b/>
                      <w:sz w:val="24"/>
                      <w:szCs w:val="24"/>
                    </w:rPr>
                    <w:t>《地表水环境质量标准GB3838-2002》表1Ⅲ类标准</w:t>
                  </w:r>
                </w:p>
              </w:tc>
            </w:tr>
            <w:tr w:rsidR="00BB160D" w:rsidTr="00612287">
              <w:trPr>
                <w:trHeight w:val="426"/>
              </w:trPr>
              <w:tc>
                <w:tcPr>
                  <w:tcW w:w="854" w:type="dxa"/>
                  <w:vMerge w:val="restart"/>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项目地南</w:t>
                  </w:r>
                  <w:r>
                    <w:rPr>
                      <w:rFonts w:ascii="仿宋" w:eastAsia="仿宋" w:hAnsi="仿宋" w:cs="仿宋" w:hint="eastAsia"/>
                      <w:sz w:val="24"/>
                      <w:szCs w:val="24"/>
                    </w:rPr>
                    <w:lastRenderedPageBreak/>
                    <w:t>面无名小溪下游300米处断面（W</w:t>
                  </w:r>
                  <w:r>
                    <w:rPr>
                      <w:rFonts w:ascii="仿宋" w:eastAsia="仿宋" w:hAnsi="仿宋" w:cs="仿宋" w:hint="eastAsia"/>
                      <w:sz w:val="24"/>
                      <w:szCs w:val="24"/>
                      <w:vertAlign w:val="subscript"/>
                    </w:rPr>
                    <w:t>1</w:t>
                  </w:r>
                  <w:r>
                    <w:rPr>
                      <w:rFonts w:ascii="仿宋" w:eastAsia="仿宋" w:hAnsi="仿宋" w:cs="仿宋" w:hint="eastAsia"/>
                      <w:sz w:val="24"/>
                      <w:szCs w:val="24"/>
                    </w:rPr>
                    <w:t>）</w:t>
                  </w: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lastRenderedPageBreak/>
                    <w:t>2018.1.17</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PH</w:t>
                  </w:r>
                </w:p>
              </w:tc>
              <w:tc>
                <w:tcPr>
                  <w:tcW w:w="1890" w:type="dxa"/>
                  <w:shd w:val="clear" w:color="auto" w:fill="auto"/>
                  <w:vAlign w:val="center"/>
                </w:tcPr>
                <w:p w:rsidR="00BB160D" w:rsidRDefault="00BB160D" w:rsidP="00BB160D">
                  <w:pPr>
                    <w:jc w:val="center"/>
                    <w:rPr>
                      <w:rFonts w:ascii="仿宋" w:eastAsia="仿宋" w:hAnsi="仿宋" w:cs="仿宋"/>
                      <w:sz w:val="24"/>
                      <w:szCs w:val="24"/>
                    </w:rPr>
                  </w:pPr>
                  <w:r>
                    <w:rPr>
                      <w:rFonts w:ascii="仿宋_GB2312" w:eastAsia="仿宋_GB2312" w:hAnsi="Times New Roman" w:cs="Times New Roman" w:hint="eastAsia"/>
                      <w:sz w:val="24"/>
                      <w:szCs w:val="24"/>
                    </w:rPr>
                    <w:t>6.95（无量纲）</w:t>
                  </w:r>
                </w:p>
              </w:tc>
              <w:tc>
                <w:tcPr>
                  <w:tcW w:w="3405" w:type="dxa"/>
                  <w:shd w:val="clear" w:color="auto" w:fill="auto"/>
                  <w:vAlign w:val="center"/>
                </w:tcPr>
                <w:p w:rsidR="00BB160D" w:rsidRDefault="00BB160D" w:rsidP="00BB160D">
                  <w:pPr>
                    <w:jc w:val="center"/>
                    <w:rPr>
                      <w:rFonts w:ascii="仿宋" w:eastAsia="仿宋" w:hAnsi="仿宋" w:cs="仿宋"/>
                      <w:sz w:val="24"/>
                      <w:szCs w:val="24"/>
                    </w:rPr>
                  </w:pPr>
                  <w:r>
                    <w:rPr>
                      <w:rFonts w:ascii="仿宋_GB2312" w:eastAsia="仿宋_GB2312" w:hAnsi="Times New Roman" w:cs="Times New Roman" w:hint="eastAsia"/>
                      <w:sz w:val="24"/>
                      <w:szCs w:val="24"/>
                    </w:rPr>
                    <w:t>6～9</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pPr>
                  <w:r>
                    <w:rPr>
                      <w:rFonts w:ascii="仿宋" w:eastAsia="仿宋" w:hAnsi="仿宋" w:cs="仿宋" w:hint="eastAsia"/>
                      <w:sz w:val="24"/>
                      <w:szCs w:val="24"/>
                    </w:rPr>
                    <w:t>2018.1.17</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五日生化需氧量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0.67</w:t>
                  </w:r>
                </w:p>
              </w:tc>
              <w:tc>
                <w:tcPr>
                  <w:tcW w:w="3405"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_GB2312" w:eastAsia="仿宋_GB2312" w:hAnsi="Times New Roman" w:cs="Times New Roman" w:hint="eastAsia"/>
                      <w:sz w:val="24"/>
                      <w:szCs w:val="24"/>
                    </w:rPr>
                    <w:t>≤4</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pPr>
                  <w:r>
                    <w:rPr>
                      <w:rFonts w:ascii="仿宋" w:eastAsia="仿宋" w:hAnsi="仿宋" w:cs="仿宋" w:hint="eastAsia"/>
                      <w:sz w:val="24"/>
                      <w:szCs w:val="24"/>
                    </w:rPr>
                    <w:t>2018.1.17</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化学需氧量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5L</w:t>
                  </w:r>
                </w:p>
              </w:tc>
              <w:tc>
                <w:tcPr>
                  <w:tcW w:w="3405"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_GB2312" w:eastAsia="仿宋_GB2312" w:hAnsi="Times New Roman" w:cs="Times New Roman" w:hint="eastAsia"/>
                      <w:sz w:val="24"/>
                      <w:szCs w:val="24"/>
                    </w:rPr>
                    <w:t>≤20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pPr>
                  <w:r>
                    <w:rPr>
                      <w:rFonts w:ascii="仿宋" w:eastAsia="仿宋" w:hAnsi="仿宋" w:cs="仿宋" w:hint="eastAsia"/>
                      <w:sz w:val="24"/>
                      <w:szCs w:val="24"/>
                    </w:rPr>
                    <w:t>2018.1.17</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氨氮</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0.25</w:t>
                  </w:r>
                </w:p>
              </w:tc>
              <w:tc>
                <w:tcPr>
                  <w:tcW w:w="3405"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_GB2312" w:eastAsia="仿宋_GB2312" w:hAnsi="Times New Roman" w:cs="Times New Roman" w:hint="eastAsia"/>
                      <w:sz w:val="24"/>
                      <w:szCs w:val="24"/>
                    </w:rPr>
                    <w:t>≤1.0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2018.1.17</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悬浮物</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15</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2018.1.18</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PH</w:t>
                  </w:r>
                </w:p>
              </w:tc>
              <w:tc>
                <w:tcPr>
                  <w:tcW w:w="1890" w:type="dxa"/>
                  <w:shd w:val="clear" w:color="auto" w:fill="auto"/>
                  <w:vAlign w:val="center"/>
                </w:tcPr>
                <w:p w:rsidR="00BB160D" w:rsidRDefault="00BB160D" w:rsidP="00BB160D">
                  <w:pPr>
                    <w:jc w:val="center"/>
                    <w:rPr>
                      <w:rFonts w:ascii="仿宋" w:eastAsia="仿宋" w:hAnsi="仿宋" w:cs="仿宋"/>
                      <w:sz w:val="24"/>
                      <w:szCs w:val="24"/>
                    </w:rPr>
                  </w:pPr>
                  <w:r>
                    <w:rPr>
                      <w:rFonts w:ascii="仿宋_GB2312" w:eastAsia="仿宋_GB2312" w:hAnsi="Times New Roman" w:cs="Times New Roman" w:hint="eastAsia"/>
                      <w:sz w:val="24"/>
                      <w:szCs w:val="24"/>
                    </w:rPr>
                    <w:t>6.93（无量纲）</w:t>
                  </w:r>
                </w:p>
              </w:tc>
              <w:tc>
                <w:tcPr>
                  <w:tcW w:w="3405" w:type="dxa"/>
                  <w:shd w:val="clear" w:color="auto" w:fill="auto"/>
                  <w:vAlign w:val="center"/>
                </w:tcPr>
                <w:p w:rsidR="00BB160D" w:rsidRDefault="00BB160D" w:rsidP="00BB160D">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6～9</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2018.1.18</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五日生化需氧量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0.64</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2018.1.18</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化学需氧量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5L</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2018.1.18</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氨氮</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0.38</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2018.1.18</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悬浮物</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17</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2018.1.19</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PH</w:t>
                  </w:r>
                </w:p>
              </w:tc>
              <w:tc>
                <w:tcPr>
                  <w:tcW w:w="1890" w:type="dxa"/>
                  <w:shd w:val="clear" w:color="auto" w:fill="auto"/>
                  <w:vAlign w:val="center"/>
                </w:tcPr>
                <w:p w:rsidR="00BB160D" w:rsidRDefault="00BB160D" w:rsidP="00BB160D">
                  <w:pPr>
                    <w:jc w:val="center"/>
                    <w:rPr>
                      <w:rFonts w:ascii="仿宋" w:eastAsia="仿宋" w:hAnsi="仿宋" w:cs="仿宋"/>
                      <w:sz w:val="24"/>
                      <w:szCs w:val="24"/>
                    </w:rPr>
                  </w:pPr>
                  <w:r>
                    <w:rPr>
                      <w:rFonts w:ascii="仿宋_GB2312" w:eastAsia="仿宋_GB2312" w:hAnsi="Times New Roman" w:cs="Times New Roman" w:hint="eastAsia"/>
                      <w:sz w:val="24"/>
                      <w:szCs w:val="24"/>
                    </w:rPr>
                    <w:t>6.96（无量纲）</w:t>
                  </w:r>
                </w:p>
              </w:tc>
              <w:tc>
                <w:tcPr>
                  <w:tcW w:w="3405" w:type="dxa"/>
                  <w:shd w:val="clear" w:color="auto" w:fill="auto"/>
                  <w:vAlign w:val="center"/>
                </w:tcPr>
                <w:p w:rsidR="00BB160D" w:rsidRDefault="00BB160D" w:rsidP="00BB160D">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6～9</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2018.1.19</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五日生化需氧量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0.75</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2018.1.19</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化学需氧量</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5L</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2018.1.19</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氨氮</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0.30</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w:t>
                  </w:r>
                </w:p>
              </w:tc>
            </w:tr>
            <w:tr w:rsidR="00BB160D" w:rsidTr="00612287">
              <w:trPr>
                <w:trHeight w:val="426"/>
              </w:trPr>
              <w:tc>
                <w:tcPr>
                  <w:tcW w:w="854" w:type="dxa"/>
                  <w:vMerge/>
                  <w:shd w:val="clear" w:color="auto" w:fill="auto"/>
                  <w:vAlign w:val="center"/>
                </w:tcPr>
                <w:p w:rsidR="00BB160D" w:rsidRDefault="00BB160D" w:rsidP="00BB160D">
                  <w:pPr>
                    <w:jc w:val="center"/>
                    <w:rPr>
                      <w:rFonts w:ascii="仿宋" w:eastAsia="仿宋" w:hAnsi="仿宋" w:cs="仿宋"/>
                      <w:sz w:val="24"/>
                      <w:szCs w:val="24"/>
                    </w:rPr>
                  </w:pPr>
                </w:p>
              </w:tc>
              <w:tc>
                <w:tcPr>
                  <w:tcW w:w="1576"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2018.1.19</w:t>
                  </w:r>
                </w:p>
              </w:tc>
              <w:tc>
                <w:tcPr>
                  <w:tcW w:w="2040" w:type="dxa"/>
                  <w:shd w:val="clear" w:color="auto" w:fill="auto"/>
                  <w:vAlign w:val="center"/>
                </w:tcPr>
                <w:p w:rsidR="00BB160D" w:rsidRDefault="00BB160D" w:rsidP="00BB160D">
                  <w:pPr>
                    <w:jc w:val="center"/>
                    <w:rPr>
                      <w:rFonts w:ascii="仿宋" w:eastAsia="仿宋" w:hAnsi="仿宋" w:cs="仿宋"/>
                      <w:sz w:val="24"/>
                      <w:szCs w:val="24"/>
                    </w:rPr>
                  </w:pPr>
                  <w:r>
                    <w:rPr>
                      <w:rFonts w:ascii="仿宋" w:eastAsia="仿宋" w:hAnsi="仿宋" w:cs="仿宋" w:hint="eastAsia"/>
                      <w:sz w:val="24"/>
                      <w:szCs w:val="24"/>
                    </w:rPr>
                    <w:t>悬浮物</w:t>
                  </w:r>
                </w:p>
              </w:tc>
              <w:tc>
                <w:tcPr>
                  <w:tcW w:w="1890" w:type="dxa"/>
                  <w:shd w:val="clear" w:color="auto" w:fill="auto"/>
                  <w:vAlign w:val="center"/>
                </w:tcPr>
                <w:p w:rsidR="00BB160D" w:rsidRDefault="00BB160D" w:rsidP="00BB160D">
                  <w:pPr>
                    <w:spacing w:line="0" w:lineRule="atLeast"/>
                    <w:jc w:val="center"/>
                    <w:rPr>
                      <w:rFonts w:ascii="仿宋" w:eastAsia="仿宋" w:hAnsi="仿宋" w:cs="仿宋"/>
                      <w:sz w:val="24"/>
                      <w:szCs w:val="24"/>
                    </w:rPr>
                  </w:pPr>
                  <w:r>
                    <w:rPr>
                      <w:rFonts w:ascii="仿宋" w:eastAsia="仿宋" w:hAnsi="仿宋" w:cs="仿宋" w:hint="eastAsia"/>
                      <w:sz w:val="24"/>
                      <w:szCs w:val="24"/>
                    </w:rPr>
                    <w:t>21</w:t>
                  </w:r>
                </w:p>
              </w:tc>
              <w:tc>
                <w:tcPr>
                  <w:tcW w:w="3405" w:type="dxa"/>
                  <w:shd w:val="clear" w:color="auto" w:fill="auto"/>
                  <w:vAlign w:val="center"/>
                </w:tcPr>
                <w:p w:rsidR="00BB160D" w:rsidRDefault="00BB160D" w:rsidP="00BB160D">
                  <w:pPr>
                    <w:spacing w:line="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w:t>
                  </w:r>
                </w:p>
              </w:tc>
            </w:tr>
          </w:tbl>
          <w:p w:rsidR="00AB5655" w:rsidRPr="00B54F53" w:rsidRDefault="00AB5655" w:rsidP="00AB5655">
            <w:pPr>
              <w:spacing w:line="360" w:lineRule="auto"/>
              <w:ind w:firstLine="482"/>
              <w:rPr>
                <w:rFonts w:hint="eastAsia"/>
                <w:sz w:val="24"/>
              </w:rPr>
            </w:pPr>
            <w:r w:rsidRPr="00D4272D">
              <w:rPr>
                <w:sz w:val="24"/>
              </w:rPr>
              <w:t>从监测结果看，</w:t>
            </w:r>
            <w:r w:rsidRPr="00D4272D">
              <w:rPr>
                <w:rFonts w:hint="eastAsia"/>
                <w:sz w:val="24"/>
              </w:rPr>
              <w:t>地表水各项污染物监测值均满足《地表水环境质量标准》（</w:t>
            </w:r>
            <w:r w:rsidRPr="00D4272D">
              <w:rPr>
                <w:rFonts w:hint="eastAsia"/>
                <w:sz w:val="24"/>
              </w:rPr>
              <w:t>GB3838-2002</w:t>
            </w:r>
            <w:r w:rsidRPr="00D4272D">
              <w:rPr>
                <w:rFonts w:hint="eastAsia"/>
                <w:sz w:val="24"/>
              </w:rPr>
              <w:t>）</w:t>
            </w:r>
            <w:r w:rsidRPr="00D4272D">
              <w:rPr>
                <w:rFonts w:ascii="宋体" w:hAnsi="宋体" w:hint="eastAsia"/>
                <w:sz w:val="24"/>
              </w:rPr>
              <w:t>Ⅲ</w:t>
            </w:r>
            <w:r w:rsidRPr="00D4272D">
              <w:rPr>
                <w:rFonts w:hint="eastAsia"/>
                <w:sz w:val="24"/>
              </w:rPr>
              <w:t>类标准限值。</w:t>
            </w:r>
          </w:p>
          <w:p w:rsidR="003B3244" w:rsidRPr="00074A3A" w:rsidRDefault="003B3244" w:rsidP="003B3244">
            <w:pPr>
              <w:pStyle w:val="30"/>
              <w:ind w:firstLineChars="0" w:firstLine="0"/>
            </w:pPr>
            <w:r w:rsidRPr="00074A3A">
              <w:rPr>
                <w:rFonts w:ascii="Times New Roman" w:hAnsi="Times New Roman" w:hint="eastAsia"/>
              </w:rPr>
              <w:t>3.3</w:t>
            </w:r>
            <w:r w:rsidRPr="00074A3A">
              <w:t>声环境质量现状</w:t>
            </w:r>
          </w:p>
          <w:p w:rsidR="003B3244" w:rsidRPr="00074A3A" w:rsidRDefault="003B3244" w:rsidP="003B3244">
            <w:pPr>
              <w:pStyle w:val="22"/>
              <w:ind w:firstLine="492"/>
            </w:pPr>
            <w:r w:rsidRPr="00074A3A">
              <w:t>为了解厂址区域所在地声环境质量现状，</w:t>
            </w:r>
            <w:r w:rsidRPr="00074A3A">
              <w:rPr>
                <w:rFonts w:hint="eastAsia"/>
              </w:rPr>
              <w:t>城步</w:t>
            </w:r>
            <w:r w:rsidRPr="00074A3A">
              <w:t>县环境监测站于</w:t>
            </w:r>
            <w:r w:rsidRPr="00074A3A">
              <w:t>201</w:t>
            </w:r>
            <w:r w:rsidRPr="00074A3A">
              <w:rPr>
                <w:rFonts w:hint="eastAsia"/>
              </w:rPr>
              <w:t>8</w:t>
            </w:r>
            <w:r w:rsidRPr="00074A3A">
              <w:t>年</w:t>
            </w:r>
            <w:r w:rsidR="006A2D90">
              <w:rPr>
                <w:rFonts w:hint="eastAsia"/>
              </w:rPr>
              <w:t>1</w:t>
            </w:r>
            <w:r w:rsidRPr="00074A3A">
              <w:t>月</w:t>
            </w:r>
            <w:r w:rsidR="006A2D90">
              <w:rPr>
                <w:rFonts w:hint="eastAsia"/>
              </w:rPr>
              <w:t>17</w:t>
            </w:r>
            <w:r w:rsidRPr="00074A3A">
              <w:t>日</w:t>
            </w:r>
            <w:r w:rsidRPr="00074A3A">
              <w:t>~</w:t>
            </w:r>
            <w:r w:rsidR="006A2D90">
              <w:rPr>
                <w:rFonts w:hint="eastAsia"/>
              </w:rPr>
              <w:t>1</w:t>
            </w:r>
            <w:r w:rsidRPr="00074A3A">
              <w:t>月</w:t>
            </w:r>
            <w:r w:rsidR="006A2D90">
              <w:rPr>
                <w:rFonts w:hint="eastAsia"/>
              </w:rPr>
              <w:t>18</w:t>
            </w:r>
            <w:r w:rsidRPr="00074A3A">
              <w:t>日对厂址区域声环境质量现状进行了现场监测，本次检测共</w:t>
            </w:r>
            <w:r w:rsidRPr="00074A3A">
              <w:rPr>
                <w:bCs/>
              </w:rPr>
              <w:t>设</w:t>
            </w:r>
            <w:r w:rsidR="006A2D90">
              <w:rPr>
                <w:rFonts w:hint="eastAsia"/>
                <w:bCs/>
              </w:rPr>
              <w:t>4</w:t>
            </w:r>
            <w:r w:rsidRPr="00074A3A">
              <w:rPr>
                <w:bCs/>
              </w:rPr>
              <w:t>个</w:t>
            </w:r>
            <w:r w:rsidRPr="00074A3A">
              <w:rPr>
                <w:rFonts w:hint="eastAsia"/>
                <w:bCs/>
              </w:rPr>
              <w:t>监测</w:t>
            </w:r>
            <w:r w:rsidRPr="00074A3A">
              <w:rPr>
                <w:bCs/>
              </w:rPr>
              <w:t>点</w:t>
            </w:r>
            <w:r w:rsidRPr="00074A3A">
              <w:t>，监测点布置见附图</w:t>
            </w:r>
            <w:r w:rsidRPr="006A2D90">
              <w:rPr>
                <w:rFonts w:hint="eastAsia"/>
                <w:color w:val="FF0000"/>
              </w:rPr>
              <w:t>3</w:t>
            </w:r>
            <w:r w:rsidRPr="00074A3A">
              <w:t>，项目声环境现状监测数据具体见表</w:t>
            </w:r>
            <w:r w:rsidRPr="00074A3A">
              <w:t>3-</w:t>
            </w:r>
            <w:r w:rsidR="006A2D90">
              <w:rPr>
                <w:rFonts w:hint="eastAsia"/>
              </w:rPr>
              <w:t>3</w:t>
            </w:r>
            <w:r w:rsidRPr="00074A3A">
              <w:t>。</w:t>
            </w:r>
          </w:p>
          <w:p w:rsidR="003B3244" w:rsidRPr="00074A3A" w:rsidRDefault="003B3244" w:rsidP="007A7B35">
            <w:pPr>
              <w:pStyle w:val="afa"/>
            </w:pPr>
            <w:r w:rsidRPr="00074A3A">
              <w:t>表</w:t>
            </w:r>
            <w:r w:rsidR="006A2D90">
              <w:t>3-</w:t>
            </w:r>
            <w:r w:rsidR="006A2D90">
              <w:rPr>
                <w:rFonts w:hint="eastAsia"/>
              </w:rPr>
              <w:t>3</w:t>
            </w:r>
            <w:r w:rsidRPr="00074A3A">
              <w:t xml:space="preserve"> 项目所在地声环境现状监测结果表  单位：dB（A）</w:t>
            </w:r>
          </w:p>
          <w:tbl>
            <w:tblPr>
              <w:tblW w:w="8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158"/>
              <w:gridCol w:w="926"/>
              <w:gridCol w:w="1080"/>
              <w:gridCol w:w="1212"/>
              <w:gridCol w:w="1584"/>
            </w:tblGrid>
            <w:tr w:rsidR="003B3244" w:rsidRPr="00074A3A" w:rsidTr="00C22F65">
              <w:trPr>
                <w:trHeight w:val="397"/>
              </w:trPr>
              <w:tc>
                <w:tcPr>
                  <w:tcW w:w="2381" w:type="dxa"/>
                  <w:vMerge w:val="restart"/>
                  <w:tcBorders>
                    <w:tl2br w:val="single" w:sz="4" w:space="0" w:color="auto"/>
                  </w:tcBorders>
                  <w:shd w:val="clear" w:color="auto" w:fill="auto"/>
                  <w:vAlign w:val="center"/>
                </w:tcPr>
                <w:p w:rsidR="003B3244" w:rsidRPr="00074A3A" w:rsidRDefault="003B3244" w:rsidP="00C22F65">
                  <w:pPr>
                    <w:ind w:firstLine="480"/>
                    <w:jc w:val="center"/>
                    <w:rPr>
                      <w:b/>
                      <w:szCs w:val="21"/>
                    </w:rPr>
                  </w:pPr>
                  <w:r w:rsidRPr="00074A3A">
                    <w:rPr>
                      <w:b/>
                      <w:szCs w:val="21"/>
                    </w:rPr>
                    <w:t xml:space="preserve">   </w:t>
                  </w:r>
                  <w:r w:rsidRPr="00074A3A">
                    <w:rPr>
                      <w:b/>
                      <w:szCs w:val="21"/>
                    </w:rPr>
                    <w:t>监测时间</w:t>
                  </w:r>
                </w:p>
                <w:p w:rsidR="003B3244" w:rsidRPr="00074A3A" w:rsidRDefault="003B3244" w:rsidP="00C22F65">
                  <w:pPr>
                    <w:pStyle w:val="22"/>
                    <w:spacing w:line="240" w:lineRule="atLeast"/>
                    <w:ind w:firstLineChars="0" w:firstLine="0"/>
                    <w:rPr>
                      <w:b/>
                      <w:sz w:val="21"/>
                      <w:szCs w:val="21"/>
                    </w:rPr>
                  </w:pPr>
                  <w:r w:rsidRPr="00074A3A">
                    <w:rPr>
                      <w:b/>
                      <w:sz w:val="21"/>
                      <w:szCs w:val="21"/>
                    </w:rPr>
                    <w:t>监测点位</w:t>
                  </w:r>
                </w:p>
              </w:tc>
              <w:tc>
                <w:tcPr>
                  <w:tcW w:w="2084" w:type="dxa"/>
                  <w:gridSpan w:val="2"/>
                  <w:shd w:val="clear" w:color="auto" w:fill="auto"/>
                  <w:vAlign w:val="center"/>
                </w:tcPr>
                <w:p w:rsidR="003B3244" w:rsidRPr="00074A3A" w:rsidRDefault="003B3244" w:rsidP="00C22F65">
                  <w:pPr>
                    <w:jc w:val="center"/>
                    <w:rPr>
                      <w:b/>
                      <w:szCs w:val="21"/>
                    </w:rPr>
                  </w:pPr>
                  <w:r w:rsidRPr="00074A3A">
                    <w:rPr>
                      <w:b/>
                      <w:szCs w:val="21"/>
                    </w:rPr>
                    <w:t>201</w:t>
                  </w:r>
                  <w:r w:rsidRPr="00074A3A">
                    <w:rPr>
                      <w:rFonts w:hint="eastAsia"/>
                      <w:b/>
                      <w:szCs w:val="21"/>
                    </w:rPr>
                    <w:t>8</w:t>
                  </w:r>
                  <w:r w:rsidRPr="00074A3A">
                    <w:rPr>
                      <w:b/>
                      <w:szCs w:val="21"/>
                    </w:rPr>
                    <w:t>.</w:t>
                  </w:r>
                  <w:r w:rsidR="00EF77A9">
                    <w:rPr>
                      <w:rFonts w:hint="eastAsia"/>
                      <w:b/>
                      <w:szCs w:val="21"/>
                    </w:rPr>
                    <w:t>1</w:t>
                  </w:r>
                  <w:r w:rsidRPr="00074A3A">
                    <w:rPr>
                      <w:b/>
                      <w:szCs w:val="21"/>
                    </w:rPr>
                    <w:t>.</w:t>
                  </w:r>
                  <w:r w:rsidR="00EF77A9">
                    <w:rPr>
                      <w:rFonts w:hint="eastAsia"/>
                      <w:b/>
                      <w:szCs w:val="21"/>
                    </w:rPr>
                    <w:t>17</w:t>
                  </w:r>
                </w:p>
              </w:tc>
              <w:tc>
                <w:tcPr>
                  <w:tcW w:w="2292" w:type="dxa"/>
                  <w:gridSpan w:val="2"/>
                  <w:shd w:val="clear" w:color="auto" w:fill="auto"/>
                  <w:vAlign w:val="center"/>
                </w:tcPr>
                <w:p w:rsidR="003B3244" w:rsidRPr="00074A3A" w:rsidRDefault="003B3244" w:rsidP="00C22F65">
                  <w:pPr>
                    <w:jc w:val="center"/>
                    <w:rPr>
                      <w:b/>
                      <w:szCs w:val="21"/>
                    </w:rPr>
                  </w:pPr>
                  <w:r w:rsidRPr="00074A3A">
                    <w:rPr>
                      <w:b/>
                      <w:szCs w:val="21"/>
                    </w:rPr>
                    <w:t>201</w:t>
                  </w:r>
                  <w:r w:rsidRPr="00074A3A">
                    <w:rPr>
                      <w:rFonts w:hint="eastAsia"/>
                      <w:b/>
                      <w:szCs w:val="21"/>
                    </w:rPr>
                    <w:t>8</w:t>
                  </w:r>
                  <w:r w:rsidRPr="00074A3A">
                    <w:rPr>
                      <w:b/>
                      <w:szCs w:val="21"/>
                    </w:rPr>
                    <w:t>.</w:t>
                  </w:r>
                  <w:r w:rsidR="00EF77A9">
                    <w:rPr>
                      <w:rFonts w:hint="eastAsia"/>
                      <w:b/>
                      <w:szCs w:val="21"/>
                    </w:rPr>
                    <w:t>1</w:t>
                  </w:r>
                  <w:r w:rsidRPr="00074A3A">
                    <w:rPr>
                      <w:b/>
                      <w:szCs w:val="21"/>
                    </w:rPr>
                    <w:t>.</w:t>
                  </w:r>
                  <w:r w:rsidR="00EF77A9">
                    <w:rPr>
                      <w:rFonts w:hint="eastAsia"/>
                      <w:b/>
                      <w:szCs w:val="21"/>
                    </w:rPr>
                    <w:t>18</w:t>
                  </w:r>
                </w:p>
              </w:tc>
              <w:tc>
                <w:tcPr>
                  <w:tcW w:w="1584" w:type="dxa"/>
                  <w:shd w:val="clear" w:color="auto" w:fill="auto"/>
                  <w:vAlign w:val="center"/>
                </w:tcPr>
                <w:p w:rsidR="003B3244" w:rsidRPr="00074A3A" w:rsidRDefault="003B3244" w:rsidP="00C22F65">
                  <w:pPr>
                    <w:ind w:firstLine="480"/>
                    <w:rPr>
                      <w:b/>
                      <w:szCs w:val="21"/>
                    </w:rPr>
                  </w:pPr>
                  <w:r w:rsidRPr="00074A3A">
                    <w:rPr>
                      <w:b/>
                      <w:szCs w:val="21"/>
                    </w:rPr>
                    <w:t>评价标准</w:t>
                  </w:r>
                </w:p>
              </w:tc>
            </w:tr>
            <w:tr w:rsidR="003B3244" w:rsidRPr="00074A3A" w:rsidTr="00C22F65">
              <w:trPr>
                <w:trHeight w:val="397"/>
              </w:trPr>
              <w:tc>
                <w:tcPr>
                  <w:tcW w:w="2381" w:type="dxa"/>
                  <w:vMerge/>
                  <w:shd w:val="clear" w:color="auto" w:fill="auto"/>
                  <w:vAlign w:val="center"/>
                </w:tcPr>
                <w:p w:rsidR="003B3244" w:rsidRPr="00074A3A" w:rsidRDefault="003B3244" w:rsidP="00C22F65">
                  <w:pPr>
                    <w:ind w:firstLine="480"/>
                    <w:jc w:val="center"/>
                    <w:rPr>
                      <w:szCs w:val="21"/>
                    </w:rPr>
                  </w:pPr>
                </w:p>
              </w:tc>
              <w:tc>
                <w:tcPr>
                  <w:tcW w:w="1158" w:type="dxa"/>
                  <w:shd w:val="clear" w:color="auto" w:fill="auto"/>
                  <w:vAlign w:val="center"/>
                </w:tcPr>
                <w:p w:rsidR="003B3244" w:rsidRPr="00074A3A" w:rsidRDefault="003B3244" w:rsidP="00C22F65">
                  <w:pPr>
                    <w:jc w:val="center"/>
                    <w:rPr>
                      <w:szCs w:val="21"/>
                    </w:rPr>
                  </w:pPr>
                  <w:r w:rsidRPr="00074A3A">
                    <w:rPr>
                      <w:szCs w:val="21"/>
                    </w:rPr>
                    <w:t>昼间</w:t>
                  </w:r>
                </w:p>
              </w:tc>
              <w:tc>
                <w:tcPr>
                  <w:tcW w:w="926" w:type="dxa"/>
                  <w:shd w:val="clear" w:color="auto" w:fill="auto"/>
                  <w:vAlign w:val="center"/>
                </w:tcPr>
                <w:p w:rsidR="003B3244" w:rsidRPr="00074A3A" w:rsidRDefault="003B3244" w:rsidP="00C22F65">
                  <w:pPr>
                    <w:jc w:val="center"/>
                    <w:rPr>
                      <w:szCs w:val="21"/>
                    </w:rPr>
                  </w:pPr>
                  <w:r w:rsidRPr="00074A3A">
                    <w:rPr>
                      <w:szCs w:val="21"/>
                    </w:rPr>
                    <w:t>夜间</w:t>
                  </w:r>
                </w:p>
              </w:tc>
              <w:tc>
                <w:tcPr>
                  <w:tcW w:w="1080" w:type="dxa"/>
                  <w:shd w:val="clear" w:color="auto" w:fill="auto"/>
                  <w:vAlign w:val="center"/>
                </w:tcPr>
                <w:p w:rsidR="003B3244" w:rsidRPr="00074A3A" w:rsidRDefault="003B3244" w:rsidP="00C22F65">
                  <w:pPr>
                    <w:jc w:val="center"/>
                    <w:rPr>
                      <w:szCs w:val="21"/>
                    </w:rPr>
                  </w:pPr>
                  <w:r w:rsidRPr="00074A3A">
                    <w:rPr>
                      <w:szCs w:val="21"/>
                    </w:rPr>
                    <w:t>昼间</w:t>
                  </w:r>
                </w:p>
              </w:tc>
              <w:tc>
                <w:tcPr>
                  <w:tcW w:w="1212" w:type="dxa"/>
                  <w:shd w:val="clear" w:color="auto" w:fill="auto"/>
                  <w:vAlign w:val="center"/>
                </w:tcPr>
                <w:p w:rsidR="003B3244" w:rsidRPr="00074A3A" w:rsidRDefault="003B3244" w:rsidP="00C22F65">
                  <w:pPr>
                    <w:jc w:val="center"/>
                    <w:rPr>
                      <w:szCs w:val="21"/>
                    </w:rPr>
                  </w:pPr>
                  <w:r w:rsidRPr="00074A3A">
                    <w:rPr>
                      <w:szCs w:val="21"/>
                    </w:rPr>
                    <w:t>夜间</w:t>
                  </w:r>
                </w:p>
              </w:tc>
              <w:tc>
                <w:tcPr>
                  <w:tcW w:w="1584" w:type="dxa"/>
                  <w:vMerge w:val="restart"/>
                  <w:shd w:val="clear" w:color="auto" w:fill="auto"/>
                  <w:vAlign w:val="center"/>
                </w:tcPr>
                <w:p w:rsidR="003B3244" w:rsidRPr="00074A3A" w:rsidRDefault="003B3244" w:rsidP="00C22F65">
                  <w:pPr>
                    <w:pStyle w:val="22"/>
                    <w:spacing w:line="240" w:lineRule="atLeast"/>
                    <w:ind w:firstLineChars="0" w:firstLine="0"/>
                    <w:jc w:val="center"/>
                    <w:rPr>
                      <w:sz w:val="21"/>
                      <w:szCs w:val="21"/>
                    </w:rPr>
                  </w:pPr>
                  <w:r w:rsidRPr="00074A3A">
                    <w:rPr>
                      <w:sz w:val="21"/>
                      <w:szCs w:val="21"/>
                    </w:rPr>
                    <w:t>（</w:t>
                  </w:r>
                  <w:r w:rsidRPr="00074A3A">
                    <w:rPr>
                      <w:sz w:val="21"/>
                      <w:szCs w:val="21"/>
                    </w:rPr>
                    <w:t>GB3096</w:t>
                  </w:r>
                  <w:r w:rsidRPr="00074A3A">
                    <w:rPr>
                      <w:sz w:val="21"/>
                      <w:szCs w:val="21"/>
                    </w:rPr>
                    <w:t>－</w:t>
                  </w:r>
                  <w:r w:rsidRPr="00074A3A">
                    <w:rPr>
                      <w:sz w:val="21"/>
                      <w:szCs w:val="21"/>
                    </w:rPr>
                    <w:t>2008</w:t>
                  </w:r>
                  <w:r w:rsidRPr="00074A3A">
                    <w:rPr>
                      <w:sz w:val="21"/>
                      <w:szCs w:val="21"/>
                    </w:rPr>
                    <w:t>）</w:t>
                  </w:r>
                  <w:r w:rsidRPr="00074A3A">
                    <w:rPr>
                      <w:sz w:val="21"/>
                      <w:szCs w:val="21"/>
                    </w:rPr>
                    <w:t>2</w:t>
                  </w:r>
                  <w:r w:rsidRPr="00074A3A">
                    <w:rPr>
                      <w:sz w:val="21"/>
                      <w:szCs w:val="21"/>
                    </w:rPr>
                    <w:t>类标准</w:t>
                  </w:r>
                </w:p>
                <w:p w:rsidR="003B3244" w:rsidRPr="00074A3A" w:rsidRDefault="003B3244" w:rsidP="00C22F65">
                  <w:pPr>
                    <w:pStyle w:val="22"/>
                    <w:spacing w:line="240" w:lineRule="atLeast"/>
                    <w:ind w:firstLineChars="0" w:firstLine="0"/>
                    <w:jc w:val="center"/>
                    <w:rPr>
                      <w:sz w:val="21"/>
                      <w:szCs w:val="21"/>
                    </w:rPr>
                  </w:pPr>
                  <w:r w:rsidRPr="00074A3A">
                    <w:rPr>
                      <w:sz w:val="21"/>
                      <w:szCs w:val="21"/>
                    </w:rPr>
                    <w:t>昼间</w:t>
                  </w:r>
                  <w:r w:rsidRPr="00074A3A">
                    <w:rPr>
                      <w:sz w:val="21"/>
                      <w:szCs w:val="21"/>
                    </w:rPr>
                    <w:t>≤60</w:t>
                  </w:r>
                  <w:r w:rsidRPr="00074A3A">
                    <w:rPr>
                      <w:sz w:val="21"/>
                      <w:szCs w:val="21"/>
                    </w:rPr>
                    <w:t>；</w:t>
                  </w:r>
                </w:p>
                <w:p w:rsidR="003B3244" w:rsidRPr="00074A3A" w:rsidRDefault="003B3244" w:rsidP="00C22F65">
                  <w:pPr>
                    <w:pStyle w:val="22"/>
                    <w:spacing w:line="240" w:lineRule="atLeast"/>
                    <w:ind w:firstLineChars="0" w:firstLine="0"/>
                    <w:jc w:val="center"/>
                  </w:pPr>
                  <w:r w:rsidRPr="00074A3A">
                    <w:rPr>
                      <w:sz w:val="21"/>
                      <w:szCs w:val="21"/>
                    </w:rPr>
                    <w:t>夜间</w:t>
                  </w:r>
                  <w:r w:rsidRPr="00074A3A">
                    <w:rPr>
                      <w:sz w:val="21"/>
                      <w:szCs w:val="21"/>
                    </w:rPr>
                    <w:t>≤50</w:t>
                  </w:r>
                  <w:r w:rsidRPr="00074A3A">
                    <w:rPr>
                      <w:sz w:val="21"/>
                      <w:szCs w:val="21"/>
                    </w:rPr>
                    <w:t>）</w:t>
                  </w:r>
                </w:p>
              </w:tc>
            </w:tr>
            <w:tr w:rsidR="003B3244" w:rsidRPr="00074A3A" w:rsidTr="00C22F65">
              <w:trPr>
                <w:trHeight w:val="397"/>
              </w:trPr>
              <w:tc>
                <w:tcPr>
                  <w:tcW w:w="2381" w:type="dxa"/>
                  <w:shd w:val="clear" w:color="auto" w:fill="auto"/>
                  <w:vAlign w:val="center"/>
                </w:tcPr>
                <w:p w:rsidR="003B3244" w:rsidRPr="00074A3A" w:rsidRDefault="003B3244" w:rsidP="00C22F65">
                  <w:pPr>
                    <w:jc w:val="center"/>
                    <w:rPr>
                      <w:szCs w:val="21"/>
                    </w:rPr>
                  </w:pPr>
                  <w:r w:rsidRPr="00074A3A">
                    <w:rPr>
                      <w:szCs w:val="21"/>
                    </w:rPr>
                    <w:t>东厂界外</w:t>
                  </w:r>
                  <w:r w:rsidRPr="00074A3A">
                    <w:rPr>
                      <w:szCs w:val="21"/>
                    </w:rPr>
                    <w:t>1</w:t>
                  </w:r>
                  <w:r w:rsidRPr="00074A3A">
                    <w:rPr>
                      <w:szCs w:val="21"/>
                    </w:rPr>
                    <w:t>米处（</w:t>
                  </w:r>
                  <w:r w:rsidRPr="00074A3A">
                    <w:rPr>
                      <w:szCs w:val="21"/>
                    </w:rPr>
                    <w:t>N1</w:t>
                  </w:r>
                  <w:r w:rsidRPr="00074A3A">
                    <w:rPr>
                      <w:szCs w:val="21"/>
                    </w:rPr>
                    <w:t>）</w:t>
                  </w:r>
                </w:p>
              </w:tc>
              <w:tc>
                <w:tcPr>
                  <w:tcW w:w="1158" w:type="dxa"/>
                  <w:shd w:val="clear" w:color="auto" w:fill="auto"/>
                  <w:vAlign w:val="center"/>
                </w:tcPr>
                <w:p w:rsidR="003B3244" w:rsidRPr="00074A3A" w:rsidRDefault="00DB7843" w:rsidP="00C22F65">
                  <w:pPr>
                    <w:jc w:val="center"/>
                    <w:rPr>
                      <w:szCs w:val="21"/>
                    </w:rPr>
                  </w:pPr>
                  <w:r>
                    <w:rPr>
                      <w:rFonts w:hint="eastAsia"/>
                      <w:szCs w:val="21"/>
                    </w:rPr>
                    <w:t>45.4</w:t>
                  </w:r>
                </w:p>
              </w:tc>
              <w:tc>
                <w:tcPr>
                  <w:tcW w:w="926" w:type="dxa"/>
                  <w:shd w:val="clear" w:color="auto" w:fill="auto"/>
                  <w:vAlign w:val="center"/>
                </w:tcPr>
                <w:p w:rsidR="003B3244" w:rsidRPr="00074A3A" w:rsidRDefault="00DB7843" w:rsidP="00C22F65">
                  <w:pPr>
                    <w:jc w:val="center"/>
                    <w:rPr>
                      <w:szCs w:val="21"/>
                    </w:rPr>
                  </w:pPr>
                  <w:r>
                    <w:rPr>
                      <w:szCs w:val="21"/>
                    </w:rPr>
                    <w:t>4</w:t>
                  </w:r>
                  <w:r>
                    <w:rPr>
                      <w:rFonts w:hint="eastAsia"/>
                      <w:szCs w:val="21"/>
                    </w:rPr>
                    <w:t>1.7</w:t>
                  </w:r>
                </w:p>
              </w:tc>
              <w:tc>
                <w:tcPr>
                  <w:tcW w:w="1080" w:type="dxa"/>
                  <w:shd w:val="clear" w:color="auto" w:fill="auto"/>
                  <w:vAlign w:val="center"/>
                </w:tcPr>
                <w:p w:rsidR="003B3244" w:rsidRPr="00074A3A" w:rsidRDefault="00DB7843" w:rsidP="00C22F65">
                  <w:pPr>
                    <w:jc w:val="center"/>
                    <w:rPr>
                      <w:szCs w:val="21"/>
                    </w:rPr>
                  </w:pPr>
                  <w:r>
                    <w:rPr>
                      <w:rFonts w:hint="eastAsia"/>
                      <w:szCs w:val="21"/>
                    </w:rPr>
                    <w:t>51.7</w:t>
                  </w:r>
                </w:p>
              </w:tc>
              <w:tc>
                <w:tcPr>
                  <w:tcW w:w="1212" w:type="dxa"/>
                  <w:shd w:val="clear" w:color="auto" w:fill="auto"/>
                  <w:vAlign w:val="center"/>
                </w:tcPr>
                <w:p w:rsidR="003B3244" w:rsidRPr="00074A3A" w:rsidRDefault="00DB7843" w:rsidP="00C22F65">
                  <w:pPr>
                    <w:jc w:val="center"/>
                    <w:rPr>
                      <w:szCs w:val="21"/>
                    </w:rPr>
                  </w:pPr>
                  <w:r>
                    <w:rPr>
                      <w:rFonts w:hint="eastAsia"/>
                      <w:szCs w:val="21"/>
                    </w:rPr>
                    <w:t>41.4</w:t>
                  </w:r>
                </w:p>
              </w:tc>
              <w:tc>
                <w:tcPr>
                  <w:tcW w:w="1584" w:type="dxa"/>
                  <w:vMerge/>
                  <w:shd w:val="clear" w:color="auto" w:fill="auto"/>
                  <w:vAlign w:val="center"/>
                </w:tcPr>
                <w:p w:rsidR="003B3244" w:rsidRPr="00074A3A" w:rsidRDefault="003B3244" w:rsidP="00C22F65">
                  <w:pPr>
                    <w:ind w:firstLine="480"/>
                  </w:pPr>
                </w:p>
              </w:tc>
            </w:tr>
            <w:tr w:rsidR="003B3244" w:rsidRPr="00074A3A" w:rsidTr="00C22F65">
              <w:trPr>
                <w:trHeight w:val="397"/>
              </w:trPr>
              <w:tc>
                <w:tcPr>
                  <w:tcW w:w="2381" w:type="dxa"/>
                  <w:shd w:val="clear" w:color="auto" w:fill="auto"/>
                  <w:vAlign w:val="center"/>
                </w:tcPr>
                <w:p w:rsidR="003B3244" w:rsidRPr="00074A3A" w:rsidRDefault="003B3244" w:rsidP="00C22F65">
                  <w:pPr>
                    <w:jc w:val="center"/>
                    <w:rPr>
                      <w:szCs w:val="21"/>
                    </w:rPr>
                  </w:pPr>
                  <w:r w:rsidRPr="00074A3A">
                    <w:rPr>
                      <w:szCs w:val="21"/>
                    </w:rPr>
                    <w:t>南厂界外</w:t>
                  </w:r>
                  <w:r w:rsidRPr="00074A3A">
                    <w:rPr>
                      <w:szCs w:val="21"/>
                    </w:rPr>
                    <w:t>1</w:t>
                  </w:r>
                  <w:r w:rsidRPr="00074A3A">
                    <w:rPr>
                      <w:szCs w:val="21"/>
                    </w:rPr>
                    <w:t>米处（</w:t>
                  </w:r>
                  <w:r w:rsidRPr="00074A3A">
                    <w:rPr>
                      <w:szCs w:val="21"/>
                    </w:rPr>
                    <w:t>N2</w:t>
                  </w:r>
                  <w:r w:rsidRPr="00074A3A">
                    <w:rPr>
                      <w:szCs w:val="21"/>
                    </w:rPr>
                    <w:t>）</w:t>
                  </w:r>
                </w:p>
              </w:tc>
              <w:tc>
                <w:tcPr>
                  <w:tcW w:w="1158" w:type="dxa"/>
                  <w:shd w:val="clear" w:color="auto" w:fill="auto"/>
                  <w:vAlign w:val="center"/>
                </w:tcPr>
                <w:p w:rsidR="003B3244" w:rsidRPr="00074A3A" w:rsidRDefault="00DB7843" w:rsidP="00C22F65">
                  <w:pPr>
                    <w:jc w:val="center"/>
                    <w:rPr>
                      <w:szCs w:val="21"/>
                    </w:rPr>
                  </w:pPr>
                  <w:r>
                    <w:rPr>
                      <w:rFonts w:hint="eastAsia"/>
                      <w:szCs w:val="21"/>
                    </w:rPr>
                    <w:t>46.4</w:t>
                  </w:r>
                </w:p>
              </w:tc>
              <w:tc>
                <w:tcPr>
                  <w:tcW w:w="926" w:type="dxa"/>
                  <w:shd w:val="clear" w:color="auto" w:fill="auto"/>
                  <w:vAlign w:val="center"/>
                </w:tcPr>
                <w:p w:rsidR="003B3244" w:rsidRPr="00074A3A" w:rsidRDefault="00DB7843" w:rsidP="00C22F65">
                  <w:pPr>
                    <w:jc w:val="center"/>
                    <w:rPr>
                      <w:szCs w:val="21"/>
                    </w:rPr>
                  </w:pPr>
                  <w:r>
                    <w:rPr>
                      <w:rFonts w:hint="eastAsia"/>
                      <w:szCs w:val="21"/>
                    </w:rPr>
                    <w:t>40.2</w:t>
                  </w:r>
                </w:p>
              </w:tc>
              <w:tc>
                <w:tcPr>
                  <w:tcW w:w="1080" w:type="dxa"/>
                  <w:shd w:val="clear" w:color="auto" w:fill="auto"/>
                  <w:vAlign w:val="center"/>
                </w:tcPr>
                <w:p w:rsidR="003B3244" w:rsidRPr="00074A3A" w:rsidRDefault="00DB7843" w:rsidP="00C22F65">
                  <w:pPr>
                    <w:jc w:val="center"/>
                    <w:rPr>
                      <w:szCs w:val="21"/>
                    </w:rPr>
                  </w:pPr>
                  <w:r>
                    <w:rPr>
                      <w:rFonts w:hint="eastAsia"/>
                      <w:szCs w:val="21"/>
                    </w:rPr>
                    <w:t>52.2</w:t>
                  </w:r>
                </w:p>
              </w:tc>
              <w:tc>
                <w:tcPr>
                  <w:tcW w:w="1212" w:type="dxa"/>
                  <w:shd w:val="clear" w:color="auto" w:fill="auto"/>
                  <w:vAlign w:val="center"/>
                </w:tcPr>
                <w:p w:rsidR="003B3244" w:rsidRPr="00074A3A" w:rsidRDefault="00DB7843" w:rsidP="00C22F65">
                  <w:pPr>
                    <w:jc w:val="center"/>
                    <w:rPr>
                      <w:szCs w:val="21"/>
                    </w:rPr>
                  </w:pPr>
                  <w:r>
                    <w:rPr>
                      <w:rFonts w:hint="eastAsia"/>
                      <w:szCs w:val="21"/>
                    </w:rPr>
                    <w:t>40.9</w:t>
                  </w:r>
                </w:p>
              </w:tc>
              <w:tc>
                <w:tcPr>
                  <w:tcW w:w="1584" w:type="dxa"/>
                  <w:vMerge/>
                  <w:shd w:val="clear" w:color="auto" w:fill="auto"/>
                  <w:vAlign w:val="center"/>
                </w:tcPr>
                <w:p w:rsidR="003B3244" w:rsidRPr="00074A3A" w:rsidRDefault="003B3244" w:rsidP="00C22F65">
                  <w:pPr>
                    <w:ind w:firstLine="480"/>
                  </w:pPr>
                </w:p>
              </w:tc>
            </w:tr>
            <w:tr w:rsidR="003B3244" w:rsidRPr="00074A3A" w:rsidTr="00C22F65">
              <w:trPr>
                <w:trHeight w:val="397"/>
              </w:trPr>
              <w:tc>
                <w:tcPr>
                  <w:tcW w:w="2381" w:type="dxa"/>
                  <w:shd w:val="clear" w:color="auto" w:fill="auto"/>
                  <w:vAlign w:val="center"/>
                </w:tcPr>
                <w:p w:rsidR="003B3244" w:rsidRPr="00074A3A" w:rsidRDefault="003B3244" w:rsidP="00C22F65">
                  <w:pPr>
                    <w:jc w:val="center"/>
                    <w:rPr>
                      <w:szCs w:val="21"/>
                    </w:rPr>
                  </w:pPr>
                  <w:r w:rsidRPr="00074A3A">
                    <w:rPr>
                      <w:szCs w:val="21"/>
                    </w:rPr>
                    <w:t>西厂界外</w:t>
                  </w:r>
                  <w:r w:rsidRPr="00074A3A">
                    <w:rPr>
                      <w:szCs w:val="21"/>
                    </w:rPr>
                    <w:t>1</w:t>
                  </w:r>
                  <w:r w:rsidRPr="00074A3A">
                    <w:rPr>
                      <w:szCs w:val="21"/>
                    </w:rPr>
                    <w:t>米处（</w:t>
                  </w:r>
                  <w:r w:rsidRPr="00074A3A">
                    <w:rPr>
                      <w:szCs w:val="21"/>
                    </w:rPr>
                    <w:t>N3</w:t>
                  </w:r>
                  <w:r w:rsidRPr="00074A3A">
                    <w:rPr>
                      <w:szCs w:val="21"/>
                    </w:rPr>
                    <w:t>）</w:t>
                  </w:r>
                </w:p>
              </w:tc>
              <w:tc>
                <w:tcPr>
                  <w:tcW w:w="1158" w:type="dxa"/>
                  <w:shd w:val="clear" w:color="auto" w:fill="auto"/>
                  <w:vAlign w:val="center"/>
                </w:tcPr>
                <w:p w:rsidR="003B3244" w:rsidRPr="00074A3A" w:rsidRDefault="00DB7843" w:rsidP="00C22F65">
                  <w:pPr>
                    <w:jc w:val="center"/>
                    <w:rPr>
                      <w:szCs w:val="21"/>
                    </w:rPr>
                  </w:pPr>
                  <w:r>
                    <w:rPr>
                      <w:rFonts w:hint="eastAsia"/>
                      <w:szCs w:val="21"/>
                    </w:rPr>
                    <w:t>49.2</w:t>
                  </w:r>
                </w:p>
              </w:tc>
              <w:tc>
                <w:tcPr>
                  <w:tcW w:w="926" w:type="dxa"/>
                  <w:shd w:val="clear" w:color="auto" w:fill="auto"/>
                  <w:vAlign w:val="center"/>
                </w:tcPr>
                <w:p w:rsidR="003B3244" w:rsidRPr="00074A3A" w:rsidRDefault="00DB7843" w:rsidP="00C22F65">
                  <w:pPr>
                    <w:jc w:val="center"/>
                    <w:rPr>
                      <w:szCs w:val="21"/>
                    </w:rPr>
                  </w:pPr>
                  <w:r>
                    <w:rPr>
                      <w:rFonts w:hint="eastAsia"/>
                      <w:szCs w:val="21"/>
                    </w:rPr>
                    <w:t>40.5</w:t>
                  </w:r>
                </w:p>
              </w:tc>
              <w:tc>
                <w:tcPr>
                  <w:tcW w:w="1080" w:type="dxa"/>
                  <w:shd w:val="clear" w:color="auto" w:fill="auto"/>
                  <w:vAlign w:val="center"/>
                </w:tcPr>
                <w:p w:rsidR="003B3244" w:rsidRPr="00074A3A" w:rsidRDefault="00DB7843" w:rsidP="00C22F65">
                  <w:pPr>
                    <w:jc w:val="center"/>
                    <w:rPr>
                      <w:szCs w:val="21"/>
                    </w:rPr>
                  </w:pPr>
                  <w:r>
                    <w:rPr>
                      <w:rFonts w:hint="eastAsia"/>
                      <w:szCs w:val="21"/>
                    </w:rPr>
                    <w:t>48.2</w:t>
                  </w:r>
                </w:p>
              </w:tc>
              <w:tc>
                <w:tcPr>
                  <w:tcW w:w="1212" w:type="dxa"/>
                  <w:shd w:val="clear" w:color="auto" w:fill="auto"/>
                  <w:vAlign w:val="center"/>
                </w:tcPr>
                <w:p w:rsidR="003B3244" w:rsidRPr="00074A3A" w:rsidRDefault="00DB7843" w:rsidP="00C22F65">
                  <w:pPr>
                    <w:jc w:val="center"/>
                    <w:rPr>
                      <w:szCs w:val="21"/>
                    </w:rPr>
                  </w:pPr>
                  <w:r>
                    <w:rPr>
                      <w:rFonts w:hint="eastAsia"/>
                      <w:szCs w:val="21"/>
                    </w:rPr>
                    <w:t>40.0</w:t>
                  </w:r>
                </w:p>
              </w:tc>
              <w:tc>
                <w:tcPr>
                  <w:tcW w:w="1584" w:type="dxa"/>
                  <w:vMerge/>
                  <w:shd w:val="clear" w:color="auto" w:fill="auto"/>
                  <w:vAlign w:val="center"/>
                </w:tcPr>
                <w:p w:rsidR="003B3244" w:rsidRPr="00074A3A" w:rsidRDefault="003B3244" w:rsidP="00C22F65">
                  <w:pPr>
                    <w:ind w:firstLine="480"/>
                  </w:pPr>
                </w:p>
              </w:tc>
            </w:tr>
            <w:tr w:rsidR="003B3244" w:rsidRPr="00074A3A" w:rsidTr="00C22F65">
              <w:trPr>
                <w:trHeight w:val="397"/>
              </w:trPr>
              <w:tc>
                <w:tcPr>
                  <w:tcW w:w="2381" w:type="dxa"/>
                  <w:shd w:val="clear" w:color="auto" w:fill="auto"/>
                  <w:vAlign w:val="center"/>
                </w:tcPr>
                <w:p w:rsidR="003B3244" w:rsidRPr="00074A3A" w:rsidRDefault="003B3244" w:rsidP="00C22F65">
                  <w:pPr>
                    <w:jc w:val="center"/>
                    <w:rPr>
                      <w:szCs w:val="21"/>
                    </w:rPr>
                  </w:pPr>
                  <w:r w:rsidRPr="00074A3A">
                    <w:rPr>
                      <w:szCs w:val="21"/>
                    </w:rPr>
                    <w:t>北厂界外</w:t>
                  </w:r>
                  <w:r w:rsidRPr="00074A3A">
                    <w:rPr>
                      <w:szCs w:val="21"/>
                    </w:rPr>
                    <w:t>1</w:t>
                  </w:r>
                  <w:r w:rsidRPr="00074A3A">
                    <w:rPr>
                      <w:szCs w:val="21"/>
                    </w:rPr>
                    <w:t>米处（</w:t>
                  </w:r>
                  <w:r w:rsidRPr="00074A3A">
                    <w:rPr>
                      <w:szCs w:val="21"/>
                    </w:rPr>
                    <w:t>N4</w:t>
                  </w:r>
                  <w:r w:rsidRPr="00074A3A">
                    <w:rPr>
                      <w:szCs w:val="21"/>
                    </w:rPr>
                    <w:t>）</w:t>
                  </w:r>
                </w:p>
              </w:tc>
              <w:tc>
                <w:tcPr>
                  <w:tcW w:w="1158" w:type="dxa"/>
                  <w:shd w:val="clear" w:color="auto" w:fill="auto"/>
                  <w:vAlign w:val="center"/>
                </w:tcPr>
                <w:p w:rsidR="003B3244" w:rsidRPr="00074A3A" w:rsidRDefault="00DB7843" w:rsidP="00C22F65">
                  <w:pPr>
                    <w:jc w:val="center"/>
                    <w:rPr>
                      <w:szCs w:val="21"/>
                    </w:rPr>
                  </w:pPr>
                  <w:r>
                    <w:rPr>
                      <w:rFonts w:hint="eastAsia"/>
                      <w:szCs w:val="21"/>
                    </w:rPr>
                    <w:t>39.5</w:t>
                  </w:r>
                </w:p>
              </w:tc>
              <w:tc>
                <w:tcPr>
                  <w:tcW w:w="926" w:type="dxa"/>
                  <w:shd w:val="clear" w:color="auto" w:fill="auto"/>
                  <w:vAlign w:val="center"/>
                </w:tcPr>
                <w:p w:rsidR="003B3244" w:rsidRPr="00074A3A" w:rsidRDefault="00DB7843" w:rsidP="00C22F65">
                  <w:pPr>
                    <w:jc w:val="center"/>
                    <w:rPr>
                      <w:szCs w:val="21"/>
                    </w:rPr>
                  </w:pPr>
                  <w:r>
                    <w:rPr>
                      <w:rFonts w:hint="eastAsia"/>
                      <w:szCs w:val="21"/>
                    </w:rPr>
                    <w:t>41.3</w:t>
                  </w:r>
                </w:p>
              </w:tc>
              <w:tc>
                <w:tcPr>
                  <w:tcW w:w="1080" w:type="dxa"/>
                  <w:shd w:val="clear" w:color="auto" w:fill="auto"/>
                  <w:vAlign w:val="center"/>
                </w:tcPr>
                <w:p w:rsidR="003B3244" w:rsidRPr="00074A3A" w:rsidRDefault="00DB7843" w:rsidP="00C22F65">
                  <w:pPr>
                    <w:jc w:val="center"/>
                    <w:rPr>
                      <w:szCs w:val="21"/>
                    </w:rPr>
                  </w:pPr>
                  <w:r>
                    <w:rPr>
                      <w:rFonts w:hint="eastAsia"/>
                      <w:szCs w:val="21"/>
                    </w:rPr>
                    <w:t>38.9</w:t>
                  </w:r>
                </w:p>
              </w:tc>
              <w:tc>
                <w:tcPr>
                  <w:tcW w:w="1212" w:type="dxa"/>
                  <w:shd w:val="clear" w:color="auto" w:fill="auto"/>
                  <w:vAlign w:val="center"/>
                </w:tcPr>
                <w:p w:rsidR="003B3244" w:rsidRPr="00074A3A" w:rsidRDefault="00DB7843" w:rsidP="00C22F65">
                  <w:pPr>
                    <w:jc w:val="center"/>
                    <w:rPr>
                      <w:szCs w:val="21"/>
                    </w:rPr>
                  </w:pPr>
                  <w:r>
                    <w:rPr>
                      <w:rFonts w:hint="eastAsia"/>
                      <w:szCs w:val="21"/>
                    </w:rPr>
                    <w:t>42.3</w:t>
                  </w:r>
                </w:p>
              </w:tc>
              <w:tc>
                <w:tcPr>
                  <w:tcW w:w="1584" w:type="dxa"/>
                  <w:vMerge/>
                  <w:shd w:val="clear" w:color="auto" w:fill="auto"/>
                  <w:vAlign w:val="center"/>
                </w:tcPr>
                <w:p w:rsidR="003B3244" w:rsidRPr="00074A3A" w:rsidRDefault="003B3244" w:rsidP="00C22F65">
                  <w:pPr>
                    <w:ind w:firstLine="480"/>
                  </w:pPr>
                </w:p>
              </w:tc>
            </w:tr>
          </w:tbl>
          <w:p w:rsidR="003B3244" w:rsidRPr="00074A3A" w:rsidRDefault="003B3244" w:rsidP="003B3244">
            <w:pPr>
              <w:pStyle w:val="22"/>
              <w:ind w:firstLine="492"/>
            </w:pPr>
            <w:r w:rsidRPr="00074A3A">
              <w:t>由表</w:t>
            </w:r>
            <w:r w:rsidRPr="00074A3A">
              <w:t>3-2</w:t>
            </w:r>
            <w:r w:rsidRPr="00074A3A">
              <w:t>可知，该项目厂界各环境噪声现状监测值符合《声环境质量标准》（</w:t>
            </w:r>
            <w:r w:rsidRPr="00074A3A">
              <w:t>GB3096</w:t>
            </w:r>
            <w:r w:rsidRPr="00074A3A">
              <w:t>－</w:t>
            </w:r>
            <w:r w:rsidRPr="00074A3A">
              <w:t>2008</w:t>
            </w:r>
            <w:r w:rsidRPr="00074A3A">
              <w:t>）</w:t>
            </w:r>
            <w:r w:rsidRPr="00074A3A">
              <w:t>2</w:t>
            </w:r>
            <w:r w:rsidR="00DB7843">
              <w:t>类标准要求</w:t>
            </w:r>
            <w:r w:rsidRPr="00074A3A">
              <w:t>。</w:t>
            </w:r>
          </w:p>
          <w:p w:rsidR="003B3244" w:rsidRPr="00074A3A" w:rsidRDefault="003B3244" w:rsidP="003B3244">
            <w:pPr>
              <w:pStyle w:val="2"/>
              <w:numPr>
                <w:ilvl w:val="0"/>
                <w:numId w:val="0"/>
              </w:numPr>
              <w:spacing w:before="0" w:afterLines="0" w:after="0" w:line="480" w:lineRule="auto"/>
              <w:ind w:left="36" w:hangingChars="15" w:hanging="36"/>
              <w:outlineLvl w:val="9"/>
              <w:rPr>
                <w:rFonts w:ascii="宋体" w:eastAsia="宋体" w:hAnsi="宋体"/>
                <w:b/>
                <w:sz w:val="24"/>
                <w:szCs w:val="24"/>
              </w:rPr>
            </w:pPr>
            <w:bookmarkStart w:id="6" w:name="_Toc468222561"/>
            <w:r w:rsidRPr="00074A3A">
              <w:rPr>
                <w:rFonts w:eastAsia="宋体" w:hint="eastAsia"/>
                <w:b/>
                <w:sz w:val="24"/>
                <w:szCs w:val="24"/>
              </w:rPr>
              <w:t>3.4</w:t>
            </w:r>
            <w:r w:rsidRPr="00074A3A">
              <w:rPr>
                <w:rFonts w:ascii="宋体" w:eastAsia="宋体" w:hAnsi="宋体"/>
                <w:b/>
                <w:sz w:val="24"/>
                <w:szCs w:val="24"/>
              </w:rPr>
              <w:t>主要环境保护目标</w:t>
            </w:r>
            <w:bookmarkEnd w:id="6"/>
          </w:p>
          <w:p w:rsidR="003B3244" w:rsidRPr="00074A3A" w:rsidRDefault="003B3244" w:rsidP="003B3244">
            <w:pPr>
              <w:pStyle w:val="22"/>
              <w:ind w:firstLine="492"/>
            </w:pPr>
            <w:r w:rsidRPr="00074A3A">
              <w:t>本项目主要环境保护目标具体见表</w:t>
            </w:r>
            <w:r w:rsidRPr="00074A3A">
              <w:t>3-3</w:t>
            </w:r>
            <w:r w:rsidRPr="00074A3A">
              <w:t>。</w:t>
            </w:r>
          </w:p>
          <w:p w:rsidR="003B3244" w:rsidRPr="00074A3A" w:rsidRDefault="003B3244" w:rsidP="007A7B35">
            <w:pPr>
              <w:pStyle w:val="afa"/>
            </w:pPr>
            <w:r w:rsidRPr="00074A3A">
              <w:t>表3-3  项目主要环境保护目标</w:t>
            </w: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3814"/>
              <w:gridCol w:w="2694"/>
              <w:gridCol w:w="1338"/>
            </w:tblGrid>
            <w:tr w:rsidR="003B3244" w:rsidRPr="00074A3A" w:rsidTr="00C22F65">
              <w:tblPrEx>
                <w:tblCellMar>
                  <w:top w:w="0" w:type="dxa"/>
                  <w:bottom w:w="0" w:type="dxa"/>
                </w:tblCellMar>
              </w:tblPrEx>
              <w:trPr>
                <w:trHeight w:val="397"/>
                <w:jc w:val="center"/>
              </w:trPr>
              <w:tc>
                <w:tcPr>
                  <w:tcW w:w="446" w:type="dxa"/>
                  <w:vAlign w:val="center"/>
                </w:tcPr>
                <w:p w:rsidR="003B3244" w:rsidRPr="00074A3A" w:rsidRDefault="003B3244" w:rsidP="00C22F65">
                  <w:pPr>
                    <w:jc w:val="center"/>
                    <w:rPr>
                      <w:b/>
                      <w:szCs w:val="21"/>
                    </w:rPr>
                  </w:pPr>
                  <w:r w:rsidRPr="00074A3A">
                    <w:rPr>
                      <w:b/>
                      <w:szCs w:val="21"/>
                    </w:rPr>
                    <w:lastRenderedPageBreak/>
                    <w:t>环境要素</w:t>
                  </w:r>
                </w:p>
              </w:tc>
              <w:tc>
                <w:tcPr>
                  <w:tcW w:w="3814" w:type="dxa"/>
                  <w:vAlign w:val="center"/>
                </w:tcPr>
                <w:p w:rsidR="003B3244" w:rsidRPr="00074A3A" w:rsidRDefault="003B3244" w:rsidP="00C22F65">
                  <w:pPr>
                    <w:jc w:val="center"/>
                    <w:rPr>
                      <w:b/>
                      <w:szCs w:val="21"/>
                    </w:rPr>
                  </w:pPr>
                  <w:r w:rsidRPr="00074A3A">
                    <w:rPr>
                      <w:b/>
                      <w:szCs w:val="21"/>
                    </w:rPr>
                    <w:t>保护目标</w:t>
                  </w:r>
                </w:p>
              </w:tc>
              <w:tc>
                <w:tcPr>
                  <w:tcW w:w="2694" w:type="dxa"/>
                  <w:vAlign w:val="center"/>
                </w:tcPr>
                <w:p w:rsidR="003B3244" w:rsidRPr="00074A3A" w:rsidRDefault="003B3244" w:rsidP="00C22F65">
                  <w:pPr>
                    <w:jc w:val="center"/>
                    <w:rPr>
                      <w:b/>
                      <w:szCs w:val="21"/>
                    </w:rPr>
                  </w:pPr>
                  <w:r w:rsidRPr="00074A3A">
                    <w:rPr>
                      <w:b/>
                      <w:szCs w:val="21"/>
                    </w:rPr>
                    <w:t>相对方位及距离</w:t>
                  </w:r>
                </w:p>
              </w:tc>
              <w:tc>
                <w:tcPr>
                  <w:tcW w:w="1338" w:type="dxa"/>
                  <w:vAlign w:val="center"/>
                </w:tcPr>
                <w:p w:rsidR="003B3244" w:rsidRPr="00074A3A" w:rsidRDefault="003B3244" w:rsidP="00C22F65">
                  <w:pPr>
                    <w:jc w:val="center"/>
                    <w:rPr>
                      <w:b/>
                      <w:szCs w:val="21"/>
                    </w:rPr>
                  </w:pPr>
                  <w:r w:rsidRPr="00074A3A">
                    <w:rPr>
                      <w:b/>
                      <w:szCs w:val="21"/>
                    </w:rPr>
                    <w:t>保护级别</w:t>
                  </w:r>
                </w:p>
              </w:tc>
            </w:tr>
            <w:tr w:rsidR="003B3244" w:rsidRPr="00074A3A" w:rsidTr="00C22F65">
              <w:tblPrEx>
                <w:tblCellMar>
                  <w:top w:w="0" w:type="dxa"/>
                  <w:bottom w:w="0" w:type="dxa"/>
                </w:tblCellMar>
              </w:tblPrEx>
              <w:trPr>
                <w:trHeight w:val="397"/>
                <w:jc w:val="center"/>
              </w:trPr>
              <w:tc>
                <w:tcPr>
                  <w:tcW w:w="446" w:type="dxa"/>
                  <w:vMerge w:val="restart"/>
                  <w:vAlign w:val="center"/>
                </w:tcPr>
                <w:p w:rsidR="003B3244" w:rsidRPr="00074A3A" w:rsidRDefault="003B3244" w:rsidP="00C22F65">
                  <w:pPr>
                    <w:jc w:val="center"/>
                    <w:rPr>
                      <w:szCs w:val="21"/>
                    </w:rPr>
                  </w:pPr>
                  <w:r w:rsidRPr="00074A3A">
                    <w:rPr>
                      <w:szCs w:val="21"/>
                    </w:rPr>
                    <w:t>大气环境</w:t>
                  </w:r>
                </w:p>
              </w:tc>
              <w:tc>
                <w:tcPr>
                  <w:tcW w:w="3814" w:type="dxa"/>
                  <w:vAlign w:val="center"/>
                </w:tcPr>
                <w:p w:rsidR="003B3244" w:rsidRPr="00074A3A" w:rsidRDefault="005C60B3" w:rsidP="00C22F65">
                  <w:pPr>
                    <w:jc w:val="center"/>
                    <w:rPr>
                      <w:szCs w:val="21"/>
                    </w:rPr>
                  </w:pPr>
                  <w:r>
                    <w:rPr>
                      <w:rFonts w:hint="eastAsia"/>
                      <w:szCs w:val="21"/>
                    </w:rPr>
                    <w:t>小石</w:t>
                  </w:r>
                  <w:r w:rsidR="003B3244" w:rsidRPr="00074A3A">
                    <w:rPr>
                      <w:rFonts w:hint="eastAsia"/>
                      <w:szCs w:val="21"/>
                    </w:rPr>
                    <w:t>村居民</w:t>
                  </w:r>
                  <w:r w:rsidR="003B3244" w:rsidRPr="00074A3A">
                    <w:rPr>
                      <w:szCs w:val="21"/>
                    </w:rPr>
                    <w:t>（</w:t>
                  </w:r>
                  <w:r w:rsidR="003B3244" w:rsidRPr="00074A3A">
                    <w:rPr>
                      <w:rFonts w:hint="eastAsia"/>
                      <w:szCs w:val="21"/>
                    </w:rPr>
                    <w:t>约</w:t>
                  </w:r>
                  <w:r w:rsidR="002B584B">
                    <w:rPr>
                      <w:rFonts w:hint="eastAsia"/>
                      <w:szCs w:val="21"/>
                    </w:rPr>
                    <w:t>1</w:t>
                  </w:r>
                  <w:r w:rsidR="003B3244" w:rsidRPr="00074A3A">
                    <w:rPr>
                      <w:rFonts w:hint="eastAsia"/>
                      <w:szCs w:val="21"/>
                    </w:rPr>
                    <w:t>8</w:t>
                  </w:r>
                  <w:r w:rsidR="003B3244" w:rsidRPr="00074A3A">
                    <w:rPr>
                      <w:rFonts w:hint="eastAsia"/>
                      <w:szCs w:val="21"/>
                    </w:rPr>
                    <w:t>户，</w:t>
                  </w:r>
                  <w:r w:rsidR="002B584B">
                    <w:rPr>
                      <w:rFonts w:hint="eastAsia"/>
                      <w:szCs w:val="21"/>
                    </w:rPr>
                    <w:t>76</w:t>
                  </w:r>
                  <w:r w:rsidR="003B3244" w:rsidRPr="00074A3A">
                    <w:rPr>
                      <w:rFonts w:hint="eastAsia"/>
                      <w:szCs w:val="21"/>
                    </w:rPr>
                    <w:t>人</w:t>
                  </w:r>
                  <w:r w:rsidR="003B3244" w:rsidRPr="00074A3A">
                    <w:rPr>
                      <w:szCs w:val="21"/>
                    </w:rPr>
                    <w:t>）</w:t>
                  </w:r>
                </w:p>
              </w:tc>
              <w:tc>
                <w:tcPr>
                  <w:tcW w:w="2694" w:type="dxa"/>
                  <w:vAlign w:val="center"/>
                </w:tcPr>
                <w:p w:rsidR="003B3244" w:rsidRPr="00074A3A" w:rsidRDefault="003B3244" w:rsidP="00C22F65">
                  <w:pPr>
                    <w:jc w:val="center"/>
                    <w:rPr>
                      <w:szCs w:val="21"/>
                    </w:rPr>
                  </w:pPr>
                  <w:r w:rsidRPr="00074A3A">
                    <w:rPr>
                      <w:rFonts w:hint="eastAsia"/>
                      <w:szCs w:val="21"/>
                    </w:rPr>
                    <w:t>南面</w:t>
                  </w:r>
                  <w:r w:rsidRPr="00074A3A">
                    <w:rPr>
                      <w:szCs w:val="21"/>
                    </w:rPr>
                    <w:t>，约</w:t>
                  </w:r>
                  <w:r w:rsidR="005C60B3">
                    <w:rPr>
                      <w:rFonts w:hint="eastAsia"/>
                      <w:szCs w:val="21"/>
                    </w:rPr>
                    <w:t>1</w:t>
                  </w:r>
                  <w:r w:rsidRPr="00074A3A">
                    <w:rPr>
                      <w:rFonts w:hint="eastAsia"/>
                      <w:szCs w:val="21"/>
                    </w:rPr>
                    <w:t>0</w:t>
                  </w:r>
                  <w:r w:rsidR="005C60B3">
                    <w:rPr>
                      <w:rFonts w:hint="eastAsia"/>
                      <w:szCs w:val="21"/>
                    </w:rPr>
                    <w:t>5</w:t>
                  </w:r>
                  <w:r w:rsidR="005C60B3">
                    <w:rPr>
                      <w:szCs w:val="21"/>
                    </w:rPr>
                    <w:t>~</w:t>
                  </w:r>
                  <w:r w:rsidR="005C60B3">
                    <w:rPr>
                      <w:rFonts w:hint="eastAsia"/>
                      <w:szCs w:val="21"/>
                    </w:rPr>
                    <w:t>320</w:t>
                  </w:r>
                  <w:r w:rsidRPr="00074A3A">
                    <w:rPr>
                      <w:szCs w:val="21"/>
                    </w:rPr>
                    <w:t>m</w:t>
                  </w:r>
                </w:p>
              </w:tc>
              <w:tc>
                <w:tcPr>
                  <w:tcW w:w="1338" w:type="dxa"/>
                  <w:vMerge w:val="restart"/>
                  <w:vAlign w:val="center"/>
                </w:tcPr>
                <w:p w:rsidR="003B3244" w:rsidRPr="00074A3A" w:rsidRDefault="003B3244" w:rsidP="00C22F65">
                  <w:pPr>
                    <w:jc w:val="center"/>
                    <w:rPr>
                      <w:szCs w:val="21"/>
                    </w:rPr>
                  </w:pPr>
                  <w:r w:rsidRPr="00074A3A">
                    <w:rPr>
                      <w:szCs w:val="21"/>
                    </w:rPr>
                    <w:t>《环境空气质量标准》（</w:t>
                  </w:r>
                  <w:r w:rsidRPr="00074A3A">
                    <w:rPr>
                      <w:szCs w:val="21"/>
                    </w:rPr>
                    <w:t>GB3095-2012</w:t>
                  </w:r>
                  <w:r w:rsidRPr="00074A3A">
                    <w:rPr>
                      <w:szCs w:val="21"/>
                    </w:rPr>
                    <w:t>）二级标准</w:t>
                  </w:r>
                </w:p>
              </w:tc>
            </w:tr>
            <w:tr w:rsidR="003B3244" w:rsidRPr="00074A3A" w:rsidTr="00C22F65">
              <w:tblPrEx>
                <w:tblCellMar>
                  <w:top w:w="0" w:type="dxa"/>
                  <w:bottom w:w="0" w:type="dxa"/>
                </w:tblCellMar>
              </w:tblPrEx>
              <w:trPr>
                <w:trHeight w:val="397"/>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6428FB" w:rsidRDefault="006428FB" w:rsidP="006428FB">
                  <w:pPr>
                    <w:jc w:val="center"/>
                    <w:rPr>
                      <w:szCs w:val="21"/>
                    </w:rPr>
                  </w:pPr>
                  <w:r w:rsidRPr="006428FB">
                    <w:rPr>
                      <w:rFonts w:hint="eastAsia"/>
                      <w:szCs w:val="21"/>
                    </w:rPr>
                    <w:t>小石村居民</w:t>
                  </w:r>
                  <w:r w:rsidRPr="006428FB">
                    <w:rPr>
                      <w:szCs w:val="21"/>
                    </w:rPr>
                    <w:t>（</w:t>
                  </w:r>
                  <w:r w:rsidRPr="006428FB">
                    <w:rPr>
                      <w:rFonts w:hint="eastAsia"/>
                      <w:szCs w:val="21"/>
                    </w:rPr>
                    <w:t>约</w:t>
                  </w:r>
                  <w:r w:rsidRPr="006428FB">
                    <w:rPr>
                      <w:rFonts w:hint="eastAsia"/>
                      <w:szCs w:val="21"/>
                    </w:rPr>
                    <w:t>32</w:t>
                  </w:r>
                  <w:r w:rsidRPr="006428FB">
                    <w:rPr>
                      <w:rFonts w:hint="eastAsia"/>
                      <w:szCs w:val="21"/>
                    </w:rPr>
                    <w:t>户，</w:t>
                  </w:r>
                  <w:r w:rsidRPr="006428FB">
                    <w:rPr>
                      <w:rFonts w:hint="eastAsia"/>
                      <w:szCs w:val="21"/>
                    </w:rPr>
                    <w:t>130</w:t>
                  </w:r>
                  <w:r w:rsidRPr="006428FB">
                    <w:rPr>
                      <w:rFonts w:hint="eastAsia"/>
                      <w:szCs w:val="21"/>
                    </w:rPr>
                    <w:t>人</w:t>
                  </w:r>
                  <w:r w:rsidRPr="006428FB">
                    <w:rPr>
                      <w:szCs w:val="21"/>
                    </w:rPr>
                    <w:t>）</w:t>
                  </w:r>
                </w:p>
              </w:tc>
              <w:tc>
                <w:tcPr>
                  <w:tcW w:w="2694" w:type="dxa"/>
                  <w:vAlign w:val="center"/>
                </w:tcPr>
                <w:p w:rsidR="003B3244" w:rsidRPr="006428FB" w:rsidRDefault="003B3244" w:rsidP="00C22F65">
                  <w:pPr>
                    <w:jc w:val="center"/>
                    <w:rPr>
                      <w:szCs w:val="21"/>
                    </w:rPr>
                  </w:pPr>
                  <w:r w:rsidRPr="006428FB">
                    <w:rPr>
                      <w:rFonts w:hint="eastAsia"/>
                      <w:szCs w:val="21"/>
                    </w:rPr>
                    <w:t>南面</w:t>
                  </w:r>
                  <w:r w:rsidRPr="006428FB">
                    <w:rPr>
                      <w:szCs w:val="21"/>
                    </w:rPr>
                    <w:t>，约</w:t>
                  </w:r>
                  <w:r w:rsidR="006428FB" w:rsidRPr="006428FB">
                    <w:rPr>
                      <w:rFonts w:hint="eastAsia"/>
                      <w:szCs w:val="21"/>
                    </w:rPr>
                    <w:t>480</w:t>
                  </w:r>
                  <w:r w:rsidR="006428FB" w:rsidRPr="006428FB">
                    <w:rPr>
                      <w:szCs w:val="21"/>
                    </w:rPr>
                    <w:t>~</w:t>
                  </w:r>
                  <w:r w:rsidR="006428FB" w:rsidRPr="006428FB">
                    <w:rPr>
                      <w:rFonts w:hint="eastAsia"/>
                      <w:szCs w:val="21"/>
                    </w:rPr>
                    <w:t>67</w:t>
                  </w:r>
                  <w:r w:rsidRPr="006428FB">
                    <w:rPr>
                      <w:szCs w:val="21"/>
                    </w:rPr>
                    <w:t>0m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397"/>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5C60B3" w:rsidRDefault="00861C67" w:rsidP="00C22F65">
                  <w:pPr>
                    <w:jc w:val="center"/>
                    <w:rPr>
                      <w:color w:val="FF0000"/>
                      <w:szCs w:val="21"/>
                    </w:rPr>
                  </w:pPr>
                  <w:r w:rsidRPr="006428FB">
                    <w:rPr>
                      <w:rFonts w:hint="eastAsia"/>
                      <w:szCs w:val="21"/>
                    </w:rPr>
                    <w:t>小石村居民</w:t>
                  </w:r>
                  <w:r w:rsidRPr="006428FB">
                    <w:rPr>
                      <w:szCs w:val="21"/>
                    </w:rPr>
                    <w:t>（</w:t>
                  </w:r>
                  <w:r w:rsidRPr="006428FB">
                    <w:rPr>
                      <w:rFonts w:hint="eastAsia"/>
                      <w:szCs w:val="21"/>
                    </w:rPr>
                    <w:t>约</w:t>
                  </w:r>
                  <w:r>
                    <w:rPr>
                      <w:rFonts w:hint="eastAsia"/>
                      <w:szCs w:val="21"/>
                    </w:rPr>
                    <w:t>17</w:t>
                  </w:r>
                  <w:r w:rsidRPr="006428FB">
                    <w:rPr>
                      <w:rFonts w:hint="eastAsia"/>
                      <w:szCs w:val="21"/>
                    </w:rPr>
                    <w:t>户，</w:t>
                  </w:r>
                  <w:r>
                    <w:rPr>
                      <w:rFonts w:hint="eastAsia"/>
                      <w:szCs w:val="21"/>
                    </w:rPr>
                    <w:t>70</w:t>
                  </w:r>
                  <w:r w:rsidRPr="006428FB">
                    <w:rPr>
                      <w:rFonts w:hint="eastAsia"/>
                      <w:szCs w:val="21"/>
                    </w:rPr>
                    <w:t>人</w:t>
                  </w:r>
                  <w:r w:rsidRPr="006428FB">
                    <w:rPr>
                      <w:szCs w:val="21"/>
                    </w:rPr>
                    <w:t>）</w:t>
                  </w:r>
                </w:p>
              </w:tc>
              <w:tc>
                <w:tcPr>
                  <w:tcW w:w="2694" w:type="dxa"/>
                  <w:vAlign w:val="center"/>
                </w:tcPr>
                <w:p w:rsidR="003B3244" w:rsidRPr="005C60B3" w:rsidRDefault="00861C67" w:rsidP="00C22F65">
                  <w:pPr>
                    <w:jc w:val="center"/>
                    <w:rPr>
                      <w:color w:val="FF0000"/>
                      <w:szCs w:val="21"/>
                    </w:rPr>
                  </w:pPr>
                  <w:r w:rsidRPr="006428FB">
                    <w:rPr>
                      <w:rFonts w:hint="eastAsia"/>
                      <w:szCs w:val="21"/>
                    </w:rPr>
                    <w:t>南面</w:t>
                  </w:r>
                  <w:r w:rsidRPr="006428FB">
                    <w:rPr>
                      <w:szCs w:val="21"/>
                    </w:rPr>
                    <w:t>，约</w:t>
                  </w:r>
                  <w:r>
                    <w:rPr>
                      <w:rFonts w:hint="eastAsia"/>
                      <w:szCs w:val="21"/>
                    </w:rPr>
                    <w:t>900</w:t>
                  </w:r>
                  <w:r w:rsidRPr="006428FB">
                    <w:rPr>
                      <w:szCs w:val="21"/>
                    </w:rPr>
                    <w:t>~</w:t>
                  </w:r>
                  <w:r>
                    <w:rPr>
                      <w:rFonts w:hint="eastAsia"/>
                      <w:szCs w:val="21"/>
                    </w:rPr>
                    <w:t>130</w:t>
                  </w:r>
                  <w:r w:rsidRPr="006428FB">
                    <w:rPr>
                      <w:szCs w:val="21"/>
                    </w:rPr>
                    <w:t>0m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485"/>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861C67" w:rsidRDefault="00861C67" w:rsidP="00C22F65">
                  <w:pPr>
                    <w:jc w:val="center"/>
                    <w:rPr>
                      <w:szCs w:val="21"/>
                    </w:rPr>
                  </w:pPr>
                  <w:r w:rsidRPr="00861C67">
                    <w:rPr>
                      <w:rFonts w:hint="eastAsia"/>
                      <w:szCs w:val="21"/>
                    </w:rPr>
                    <w:t>小石村居民</w:t>
                  </w:r>
                  <w:r w:rsidRPr="00861C67">
                    <w:rPr>
                      <w:szCs w:val="21"/>
                    </w:rPr>
                    <w:t>（</w:t>
                  </w:r>
                  <w:r w:rsidRPr="00861C67">
                    <w:rPr>
                      <w:rFonts w:hint="eastAsia"/>
                      <w:szCs w:val="21"/>
                    </w:rPr>
                    <w:t>约</w:t>
                  </w:r>
                  <w:r w:rsidRPr="00861C67">
                    <w:rPr>
                      <w:rFonts w:hint="eastAsia"/>
                      <w:szCs w:val="21"/>
                    </w:rPr>
                    <w:t>28</w:t>
                  </w:r>
                  <w:r w:rsidRPr="00861C67">
                    <w:rPr>
                      <w:rFonts w:hint="eastAsia"/>
                      <w:szCs w:val="21"/>
                    </w:rPr>
                    <w:t>户，</w:t>
                  </w:r>
                  <w:r w:rsidRPr="00861C67">
                    <w:rPr>
                      <w:rFonts w:hint="eastAsia"/>
                      <w:szCs w:val="21"/>
                    </w:rPr>
                    <w:t>126</w:t>
                  </w:r>
                  <w:r w:rsidRPr="00861C67">
                    <w:rPr>
                      <w:rFonts w:hint="eastAsia"/>
                      <w:szCs w:val="21"/>
                    </w:rPr>
                    <w:t>人</w:t>
                  </w:r>
                  <w:r w:rsidRPr="00861C67">
                    <w:rPr>
                      <w:szCs w:val="21"/>
                    </w:rPr>
                    <w:t>）</w:t>
                  </w:r>
                </w:p>
              </w:tc>
              <w:tc>
                <w:tcPr>
                  <w:tcW w:w="2694" w:type="dxa"/>
                  <w:vAlign w:val="center"/>
                </w:tcPr>
                <w:p w:rsidR="003B3244" w:rsidRPr="00861C67" w:rsidRDefault="00861C67" w:rsidP="00C22F65">
                  <w:pPr>
                    <w:jc w:val="center"/>
                    <w:rPr>
                      <w:szCs w:val="21"/>
                    </w:rPr>
                  </w:pPr>
                  <w:r w:rsidRPr="00861C67">
                    <w:rPr>
                      <w:rFonts w:hint="eastAsia"/>
                      <w:szCs w:val="21"/>
                    </w:rPr>
                    <w:t>东</w:t>
                  </w:r>
                  <w:r w:rsidR="003B3244" w:rsidRPr="00861C67">
                    <w:rPr>
                      <w:szCs w:val="21"/>
                    </w:rPr>
                    <w:t>南面，约</w:t>
                  </w:r>
                  <w:r w:rsidRPr="00861C67">
                    <w:rPr>
                      <w:rFonts w:hint="eastAsia"/>
                      <w:szCs w:val="21"/>
                    </w:rPr>
                    <w:t>120</w:t>
                  </w:r>
                  <w:r w:rsidR="003B3244" w:rsidRPr="00861C67">
                    <w:rPr>
                      <w:rFonts w:hint="eastAsia"/>
                      <w:szCs w:val="21"/>
                    </w:rPr>
                    <w:t>0</w:t>
                  </w:r>
                  <w:r w:rsidR="003B3244" w:rsidRPr="00861C67">
                    <w:rPr>
                      <w:szCs w:val="21"/>
                    </w:rPr>
                    <w:t>~</w:t>
                  </w:r>
                  <w:r w:rsidRPr="00861C67">
                    <w:rPr>
                      <w:rFonts w:hint="eastAsia"/>
                      <w:szCs w:val="21"/>
                    </w:rPr>
                    <w:t>1500</w:t>
                  </w:r>
                  <w:r w:rsidR="003B3244" w:rsidRPr="00861C67">
                    <w:rPr>
                      <w:szCs w:val="21"/>
                    </w:rPr>
                    <w:t>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397"/>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96687E" w:rsidRDefault="0096687E" w:rsidP="00C22F65">
                  <w:pPr>
                    <w:jc w:val="center"/>
                    <w:rPr>
                      <w:rFonts w:hint="eastAsia"/>
                      <w:szCs w:val="21"/>
                    </w:rPr>
                  </w:pPr>
                  <w:r w:rsidRPr="0096687E">
                    <w:rPr>
                      <w:rFonts w:hint="eastAsia"/>
                      <w:szCs w:val="21"/>
                    </w:rPr>
                    <w:t>太塘村居民</w:t>
                  </w:r>
                  <w:r w:rsidRPr="0096687E">
                    <w:rPr>
                      <w:szCs w:val="21"/>
                    </w:rPr>
                    <w:t>（</w:t>
                  </w:r>
                  <w:r w:rsidRPr="0096687E">
                    <w:rPr>
                      <w:rFonts w:hint="eastAsia"/>
                      <w:szCs w:val="21"/>
                    </w:rPr>
                    <w:t>约</w:t>
                  </w:r>
                  <w:r w:rsidRPr="0096687E">
                    <w:rPr>
                      <w:rFonts w:hint="eastAsia"/>
                      <w:szCs w:val="21"/>
                    </w:rPr>
                    <w:t>168</w:t>
                  </w:r>
                  <w:r w:rsidRPr="0096687E">
                    <w:rPr>
                      <w:rFonts w:hint="eastAsia"/>
                      <w:szCs w:val="21"/>
                    </w:rPr>
                    <w:t>户，</w:t>
                  </w:r>
                  <w:r w:rsidRPr="0096687E">
                    <w:rPr>
                      <w:rFonts w:hint="eastAsia"/>
                      <w:szCs w:val="21"/>
                    </w:rPr>
                    <w:t>685</w:t>
                  </w:r>
                  <w:r w:rsidRPr="0096687E">
                    <w:rPr>
                      <w:rFonts w:hint="eastAsia"/>
                      <w:szCs w:val="21"/>
                    </w:rPr>
                    <w:t>人</w:t>
                  </w:r>
                  <w:r w:rsidRPr="0096687E">
                    <w:rPr>
                      <w:szCs w:val="21"/>
                    </w:rPr>
                    <w:t>）</w:t>
                  </w:r>
                </w:p>
              </w:tc>
              <w:tc>
                <w:tcPr>
                  <w:tcW w:w="2694" w:type="dxa"/>
                  <w:vAlign w:val="center"/>
                </w:tcPr>
                <w:p w:rsidR="003B3244" w:rsidRPr="0096687E" w:rsidRDefault="0096687E" w:rsidP="0096687E">
                  <w:pPr>
                    <w:jc w:val="center"/>
                    <w:rPr>
                      <w:szCs w:val="21"/>
                    </w:rPr>
                  </w:pPr>
                  <w:r w:rsidRPr="0096687E">
                    <w:rPr>
                      <w:rFonts w:hint="eastAsia"/>
                      <w:szCs w:val="21"/>
                    </w:rPr>
                    <w:t>西面</w:t>
                  </w:r>
                  <w:r w:rsidRPr="0096687E">
                    <w:rPr>
                      <w:szCs w:val="21"/>
                    </w:rPr>
                    <w:t>，约</w:t>
                  </w:r>
                  <w:r w:rsidRPr="0096687E">
                    <w:rPr>
                      <w:rFonts w:hint="eastAsia"/>
                      <w:szCs w:val="21"/>
                    </w:rPr>
                    <w:t>900</w:t>
                  </w:r>
                  <w:r w:rsidRPr="0096687E">
                    <w:rPr>
                      <w:szCs w:val="21"/>
                    </w:rPr>
                    <w:t>~</w:t>
                  </w:r>
                  <w:r w:rsidRPr="0096687E">
                    <w:rPr>
                      <w:rFonts w:hint="eastAsia"/>
                      <w:szCs w:val="21"/>
                    </w:rPr>
                    <w:t>1800</w:t>
                  </w:r>
                  <w:r w:rsidRPr="0096687E">
                    <w:rPr>
                      <w:szCs w:val="21"/>
                    </w:rPr>
                    <w:t>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397"/>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2334D4" w:rsidRDefault="002334D4" w:rsidP="00C22F65">
                  <w:pPr>
                    <w:jc w:val="center"/>
                    <w:rPr>
                      <w:rFonts w:hint="eastAsia"/>
                      <w:szCs w:val="21"/>
                    </w:rPr>
                  </w:pPr>
                  <w:r w:rsidRPr="002334D4">
                    <w:rPr>
                      <w:rFonts w:hint="eastAsia"/>
                      <w:szCs w:val="21"/>
                    </w:rPr>
                    <w:t>南岭及新塘村居民</w:t>
                  </w:r>
                  <w:r w:rsidRPr="002334D4">
                    <w:rPr>
                      <w:szCs w:val="21"/>
                    </w:rPr>
                    <w:t>（</w:t>
                  </w:r>
                  <w:r w:rsidRPr="002334D4">
                    <w:rPr>
                      <w:rFonts w:hint="eastAsia"/>
                      <w:szCs w:val="21"/>
                    </w:rPr>
                    <w:t>约</w:t>
                  </w:r>
                  <w:r w:rsidRPr="002334D4">
                    <w:rPr>
                      <w:rFonts w:hint="eastAsia"/>
                      <w:szCs w:val="21"/>
                    </w:rPr>
                    <w:t>168</w:t>
                  </w:r>
                  <w:r w:rsidRPr="002334D4">
                    <w:rPr>
                      <w:rFonts w:hint="eastAsia"/>
                      <w:szCs w:val="21"/>
                    </w:rPr>
                    <w:t>户，</w:t>
                  </w:r>
                  <w:r w:rsidRPr="002334D4">
                    <w:rPr>
                      <w:rFonts w:hint="eastAsia"/>
                      <w:szCs w:val="21"/>
                    </w:rPr>
                    <w:t>685</w:t>
                  </w:r>
                  <w:r w:rsidRPr="002334D4">
                    <w:rPr>
                      <w:rFonts w:hint="eastAsia"/>
                      <w:szCs w:val="21"/>
                    </w:rPr>
                    <w:t>人</w:t>
                  </w:r>
                  <w:r w:rsidRPr="002334D4">
                    <w:rPr>
                      <w:szCs w:val="21"/>
                    </w:rPr>
                    <w:t>）</w:t>
                  </w:r>
                </w:p>
              </w:tc>
              <w:tc>
                <w:tcPr>
                  <w:tcW w:w="2694" w:type="dxa"/>
                  <w:vAlign w:val="center"/>
                </w:tcPr>
                <w:p w:rsidR="003B3244" w:rsidRPr="002334D4" w:rsidRDefault="0096687E" w:rsidP="00C22F65">
                  <w:pPr>
                    <w:jc w:val="center"/>
                    <w:rPr>
                      <w:rFonts w:hint="eastAsia"/>
                      <w:szCs w:val="21"/>
                    </w:rPr>
                  </w:pPr>
                  <w:r w:rsidRPr="002334D4">
                    <w:rPr>
                      <w:rFonts w:hint="eastAsia"/>
                      <w:szCs w:val="21"/>
                    </w:rPr>
                    <w:t>北</w:t>
                  </w:r>
                  <w:r w:rsidR="003B3244" w:rsidRPr="002334D4">
                    <w:rPr>
                      <w:rFonts w:hint="eastAsia"/>
                      <w:szCs w:val="21"/>
                    </w:rPr>
                    <w:t>面</w:t>
                  </w:r>
                  <w:r w:rsidR="003B3244" w:rsidRPr="002334D4">
                    <w:rPr>
                      <w:szCs w:val="21"/>
                    </w:rPr>
                    <w:t>，</w:t>
                  </w:r>
                  <w:r w:rsidR="003B3244" w:rsidRPr="002334D4">
                    <w:rPr>
                      <w:rFonts w:hint="eastAsia"/>
                      <w:szCs w:val="21"/>
                    </w:rPr>
                    <w:t>约</w:t>
                  </w:r>
                  <w:r w:rsidRPr="002334D4">
                    <w:rPr>
                      <w:rFonts w:hint="eastAsia"/>
                      <w:szCs w:val="21"/>
                    </w:rPr>
                    <w:t>800</w:t>
                  </w:r>
                  <w:r w:rsidR="003B3244" w:rsidRPr="002334D4">
                    <w:rPr>
                      <w:szCs w:val="21"/>
                    </w:rPr>
                    <w:t>~</w:t>
                  </w:r>
                  <w:r w:rsidRPr="002334D4">
                    <w:rPr>
                      <w:rFonts w:hint="eastAsia"/>
                      <w:szCs w:val="21"/>
                    </w:rPr>
                    <w:t>14</w:t>
                  </w:r>
                  <w:r w:rsidR="002334D4" w:rsidRPr="002334D4">
                    <w:rPr>
                      <w:rFonts w:hint="eastAsia"/>
                      <w:szCs w:val="21"/>
                    </w:rPr>
                    <w:t>0</w:t>
                  </w:r>
                  <w:r w:rsidR="003B3244" w:rsidRPr="002334D4">
                    <w:rPr>
                      <w:szCs w:val="21"/>
                    </w:rPr>
                    <w:t>0m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397"/>
                <w:jc w:val="center"/>
              </w:trPr>
              <w:tc>
                <w:tcPr>
                  <w:tcW w:w="446" w:type="dxa"/>
                  <w:vMerge/>
                  <w:vAlign w:val="center"/>
                </w:tcPr>
                <w:p w:rsidR="003B3244" w:rsidRPr="00074A3A" w:rsidRDefault="003B3244" w:rsidP="00C22F65">
                  <w:pPr>
                    <w:jc w:val="center"/>
                    <w:rPr>
                      <w:szCs w:val="21"/>
                    </w:rPr>
                  </w:pPr>
                </w:p>
              </w:tc>
              <w:tc>
                <w:tcPr>
                  <w:tcW w:w="3814" w:type="dxa"/>
                  <w:vAlign w:val="center"/>
                </w:tcPr>
                <w:p w:rsidR="003B3244" w:rsidRPr="00431505" w:rsidRDefault="003A3BC3" w:rsidP="00C22F65">
                  <w:pPr>
                    <w:jc w:val="center"/>
                    <w:rPr>
                      <w:rFonts w:hint="eastAsia"/>
                      <w:szCs w:val="21"/>
                    </w:rPr>
                  </w:pPr>
                  <w:r w:rsidRPr="00431505">
                    <w:rPr>
                      <w:rFonts w:hint="eastAsia"/>
                      <w:szCs w:val="21"/>
                    </w:rPr>
                    <w:t>石虎冲居民</w:t>
                  </w:r>
                  <w:r w:rsidRPr="00431505">
                    <w:rPr>
                      <w:szCs w:val="21"/>
                    </w:rPr>
                    <w:t>（</w:t>
                  </w:r>
                  <w:r w:rsidRPr="00431505">
                    <w:rPr>
                      <w:rFonts w:hint="eastAsia"/>
                      <w:szCs w:val="21"/>
                    </w:rPr>
                    <w:t>约</w:t>
                  </w:r>
                  <w:r w:rsidRPr="00431505">
                    <w:rPr>
                      <w:rFonts w:hint="eastAsia"/>
                      <w:szCs w:val="21"/>
                    </w:rPr>
                    <w:t>36</w:t>
                  </w:r>
                  <w:r w:rsidRPr="00431505">
                    <w:rPr>
                      <w:rFonts w:hint="eastAsia"/>
                      <w:szCs w:val="21"/>
                    </w:rPr>
                    <w:t>户，</w:t>
                  </w:r>
                  <w:r w:rsidRPr="00431505">
                    <w:rPr>
                      <w:rFonts w:hint="eastAsia"/>
                      <w:szCs w:val="21"/>
                    </w:rPr>
                    <w:t>155</w:t>
                  </w:r>
                  <w:r w:rsidRPr="00431505">
                    <w:rPr>
                      <w:rFonts w:hint="eastAsia"/>
                      <w:szCs w:val="21"/>
                    </w:rPr>
                    <w:t>人</w:t>
                  </w:r>
                  <w:r w:rsidRPr="00431505">
                    <w:rPr>
                      <w:szCs w:val="21"/>
                    </w:rPr>
                    <w:t>）</w:t>
                  </w:r>
                </w:p>
              </w:tc>
              <w:tc>
                <w:tcPr>
                  <w:tcW w:w="2694" w:type="dxa"/>
                  <w:vAlign w:val="center"/>
                </w:tcPr>
                <w:p w:rsidR="003B3244" w:rsidRPr="00431505" w:rsidRDefault="00431505" w:rsidP="00C22F65">
                  <w:pPr>
                    <w:jc w:val="center"/>
                    <w:rPr>
                      <w:rFonts w:hint="eastAsia"/>
                      <w:szCs w:val="21"/>
                    </w:rPr>
                  </w:pPr>
                  <w:r w:rsidRPr="00431505">
                    <w:rPr>
                      <w:rFonts w:hint="eastAsia"/>
                      <w:szCs w:val="21"/>
                    </w:rPr>
                    <w:t>东</w:t>
                  </w:r>
                  <w:r w:rsidR="003A3BC3" w:rsidRPr="00431505">
                    <w:rPr>
                      <w:rFonts w:hint="eastAsia"/>
                      <w:szCs w:val="21"/>
                    </w:rPr>
                    <w:t>北</w:t>
                  </w:r>
                  <w:r w:rsidR="003B3244" w:rsidRPr="00431505">
                    <w:rPr>
                      <w:rFonts w:hint="eastAsia"/>
                      <w:szCs w:val="21"/>
                    </w:rPr>
                    <w:t>面</w:t>
                  </w:r>
                  <w:r w:rsidR="003B3244" w:rsidRPr="00431505">
                    <w:rPr>
                      <w:szCs w:val="21"/>
                    </w:rPr>
                    <w:t>，</w:t>
                  </w:r>
                  <w:r w:rsidRPr="00431505">
                    <w:rPr>
                      <w:rFonts w:hint="eastAsia"/>
                      <w:szCs w:val="21"/>
                    </w:rPr>
                    <w:t>110</w:t>
                  </w:r>
                  <w:r w:rsidR="003B3244" w:rsidRPr="00431505">
                    <w:rPr>
                      <w:rFonts w:hint="eastAsia"/>
                      <w:szCs w:val="21"/>
                    </w:rPr>
                    <w:t>0</w:t>
                  </w:r>
                  <w:r w:rsidR="003B3244" w:rsidRPr="00431505">
                    <w:rPr>
                      <w:szCs w:val="21"/>
                    </w:rPr>
                    <w:t>~</w:t>
                  </w:r>
                  <w:r w:rsidRPr="00431505">
                    <w:rPr>
                      <w:rFonts w:hint="eastAsia"/>
                      <w:szCs w:val="21"/>
                    </w:rPr>
                    <w:t>1500</w:t>
                  </w:r>
                  <w:r w:rsidR="003B3244" w:rsidRPr="00431505">
                    <w:rPr>
                      <w:szCs w:val="21"/>
                    </w:rPr>
                    <w:t>m</w:t>
                  </w:r>
                </w:p>
              </w:tc>
              <w:tc>
                <w:tcPr>
                  <w:tcW w:w="1338" w:type="dxa"/>
                  <w:vMerge/>
                  <w:vAlign w:val="center"/>
                </w:tcPr>
                <w:p w:rsidR="003B3244" w:rsidRPr="00074A3A" w:rsidRDefault="003B3244" w:rsidP="00C22F65">
                  <w:pPr>
                    <w:jc w:val="center"/>
                    <w:rPr>
                      <w:szCs w:val="21"/>
                    </w:rPr>
                  </w:pPr>
                </w:p>
              </w:tc>
            </w:tr>
            <w:tr w:rsidR="003B3244" w:rsidRPr="00074A3A" w:rsidTr="00C22F65">
              <w:tblPrEx>
                <w:tblCellMar>
                  <w:top w:w="0" w:type="dxa"/>
                  <w:bottom w:w="0" w:type="dxa"/>
                </w:tblCellMar>
              </w:tblPrEx>
              <w:trPr>
                <w:trHeight w:val="397"/>
                <w:jc w:val="center"/>
              </w:trPr>
              <w:tc>
                <w:tcPr>
                  <w:tcW w:w="446" w:type="dxa"/>
                  <w:vAlign w:val="center"/>
                </w:tcPr>
                <w:p w:rsidR="003B3244" w:rsidRPr="00074A3A" w:rsidRDefault="003B3244" w:rsidP="00C22F65">
                  <w:pPr>
                    <w:jc w:val="center"/>
                    <w:rPr>
                      <w:szCs w:val="21"/>
                    </w:rPr>
                  </w:pPr>
                  <w:r w:rsidRPr="00074A3A">
                    <w:rPr>
                      <w:szCs w:val="21"/>
                    </w:rPr>
                    <w:t>水环境</w:t>
                  </w:r>
                </w:p>
              </w:tc>
              <w:tc>
                <w:tcPr>
                  <w:tcW w:w="3814" w:type="dxa"/>
                  <w:vAlign w:val="center"/>
                </w:tcPr>
                <w:p w:rsidR="003B3244" w:rsidRPr="00431505" w:rsidRDefault="00431505" w:rsidP="00C22F65">
                  <w:pPr>
                    <w:jc w:val="center"/>
                    <w:rPr>
                      <w:szCs w:val="21"/>
                    </w:rPr>
                  </w:pPr>
                  <w:r w:rsidRPr="00431505">
                    <w:rPr>
                      <w:rFonts w:hint="eastAsia"/>
                      <w:szCs w:val="21"/>
                    </w:rPr>
                    <w:t>无名小溪</w:t>
                  </w:r>
                </w:p>
              </w:tc>
              <w:tc>
                <w:tcPr>
                  <w:tcW w:w="2694" w:type="dxa"/>
                  <w:vAlign w:val="center"/>
                </w:tcPr>
                <w:p w:rsidR="003B3244" w:rsidRPr="00431505" w:rsidDel="00CA6040" w:rsidRDefault="00431505" w:rsidP="00C22F65">
                  <w:pPr>
                    <w:jc w:val="center"/>
                    <w:rPr>
                      <w:szCs w:val="21"/>
                    </w:rPr>
                  </w:pPr>
                  <w:r w:rsidRPr="00431505">
                    <w:rPr>
                      <w:rFonts w:hint="eastAsia"/>
                      <w:szCs w:val="21"/>
                    </w:rPr>
                    <w:t>南</w:t>
                  </w:r>
                  <w:r w:rsidR="003B3244" w:rsidRPr="00431505">
                    <w:rPr>
                      <w:szCs w:val="21"/>
                    </w:rPr>
                    <w:t>面，约</w:t>
                  </w:r>
                  <w:r w:rsidRPr="00431505">
                    <w:rPr>
                      <w:rFonts w:hint="eastAsia"/>
                      <w:szCs w:val="21"/>
                    </w:rPr>
                    <w:t>30</w:t>
                  </w:r>
                  <w:r w:rsidR="003B3244" w:rsidRPr="00431505">
                    <w:rPr>
                      <w:szCs w:val="21"/>
                    </w:rPr>
                    <w:t>0m</w:t>
                  </w:r>
                </w:p>
              </w:tc>
              <w:tc>
                <w:tcPr>
                  <w:tcW w:w="1338" w:type="dxa"/>
                  <w:vAlign w:val="center"/>
                </w:tcPr>
                <w:p w:rsidR="003B3244" w:rsidRPr="00074A3A" w:rsidRDefault="003B3244" w:rsidP="00C22F65">
                  <w:pPr>
                    <w:jc w:val="center"/>
                    <w:rPr>
                      <w:szCs w:val="21"/>
                    </w:rPr>
                  </w:pPr>
                  <w:r w:rsidRPr="00074A3A">
                    <w:rPr>
                      <w:szCs w:val="21"/>
                    </w:rPr>
                    <w:t>《地表水环境质量标准》（</w:t>
                  </w:r>
                  <w:r w:rsidRPr="00074A3A">
                    <w:rPr>
                      <w:szCs w:val="21"/>
                    </w:rPr>
                    <w:t>GB 3838-2002</w:t>
                  </w:r>
                  <w:r w:rsidRPr="00074A3A">
                    <w:rPr>
                      <w:szCs w:val="21"/>
                    </w:rPr>
                    <w:t>）</w:t>
                  </w:r>
                  <w:r w:rsidRPr="00074A3A">
                    <w:rPr>
                      <w:rFonts w:ascii="宋体" w:eastAsia="宋体" w:hAnsi="宋体" w:cs="宋体" w:hint="eastAsia"/>
                      <w:szCs w:val="21"/>
                    </w:rPr>
                    <w:t>Ⅲ</w:t>
                  </w:r>
                  <w:r w:rsidRPr="00074A3A">
                    <w:rPr>
                      <w:szCs w:val="21"/>
                    </w:rPr>
                    <w:t>类标准</w:t>
                  </w:r>
                </w:p>
              </w:tc>
            </w:tr>
            <w:tr w:rsidR="00431505" w:rsidRPr="00074A3A" w:rsidTr="00C22F65">
              <w:tblPrEx>
                <w:tblCellMar>
                  <w:top w:w="0" w:type="dxa"/>
                  <w:bottom w:w="0" w:type="dxa"/>
                </w:tblCellMar>
              </w:tblPrEx>
              <w:trPr>
                <w:trHeight w:val="397"/>
                <w:jc w:val="center"/>
              </w:trPr>
              <w:tc>
                <w:tcPr>
                  <w:tcW w:w="446" w:type="dxa"/>
                  <w:vAlign w:val="center"/>
                </w:tcPr>
                <w:p w:rsidR="00431505" w:rsidRPr="00074A3A" w:rsidRDefault="00431505" w:rsidP="00C22F65">
                  <w:pPr>
                    <w:jc w:val="center"/>
                    <w:rPr>
                      <w:szCs w:val="21"/>
                    </w:rPr>
                  </w:pPr>
                  <w:r w:rsidRPr="00074A3A">
                    <w:rPr>
                      <w:szCs w:val="21"/>
                    </w:rPr>
                    <w:t>声环境</w:t>
                  </w:r>
                </w:p>
              </w:tc>
              <w:tc>
                <w:tcPr>
                  <w:tcW w:w="3814" w:type="dxa"/>
                  <w:vAlign w:val="center"/>
                </w:tcPr>
                <w:p w:rsidR="00431505" w:rsidRPr="00074A3A" w:rsidRDefault="00431505" w:rsidP="00612287">
                  <w:pPr>
                    <w:jc w:val="center"/>
                    <w:rPr>
                      <w:szCs w:val="21"/>
                    </w:rPr>
                  </w:pPr>
                  <w:r>
                    <w:rPr>
                      <w:rFonts w:hint="eastAsia"/>
                      <w:szCs w:val="21"/>
                    </w:rPr>
                    <w:t>小石</w:t>
                  </w:r>
                  <w:r w:rsidRPr="00074A3A">
                    <w:rPr>
                      <w:rFonts w:hint="eastAsia"/>
                      <w:szCs w:val="21"/>
                    </w:rPr>
                    <w:t>村居民</w:t>
                  </w:r>
                  <w:r w:rsidRPr="00074A3A">
                    <w:rPr>
                      <w:szCs w:val="21"/>
                    </w:rPr>
                    <w:t>（</w:t>
                  </w:r>
                  <w:r w:rsidRPr="00074A3A">
                    <w:rPr>
                      <w:rFonts w:hint="eastAsia"/>
                      <w:szCs w:val="21"/>
                    </w:rPr>
                    <w:t>约</w:t>
                  </w:r>
                  <w:r>
                    <w:rPr>
                      <w:rFonts w:hint="eastAsia"/>
                      <w:szCs w:val="21"/>
                    </w:rPr>
                    <w:t>5</w:t>
                  </w:r>
                  <w:r w:rsidRPr="00074A3A">
                    <w:rPr>
                      <w:rFonts w:hint="eastAsia"/>
                      <w:szCs w:val="21"/>
                    </w:rPr>
                    <w:t>户，</w:t>
                  </w:r>
                  <w:r>
                    <w:rPr>
                      <w:rFonts w:hint="eastAsia"/>
                      <w:szCs w:val="21"/>
                    </w:rPr>
                    <w:t>22</w:t>
                  </w:r>
                  <w:r w:rsidRPr="00074A3A">
                    <w:rPr>
                      <w:rFonts w:hint="eastAsia"/>
                      <w:szCs w:val="21"/>
                    </w:rPr>
                    <w:t>人</w:t>
                  </w:r>
                  <w:r w:rsidRPr="00074A3A">
                    <w:rPr>
                      <w:szCs w:val="21"/>
                    </w:rPr>
                    <w:t>）</w:t>
                  </w:r>
                </w:p>
              </w:tc>
              <w:tc>
                <w:tcPr>
                  <w:tcW w:w="2694" w:type="dxa"/>
                  <w:vAlign w:val="center"/>
                </w:tcPr>
                <w:p w:rsidR="00431505" w:rsidRPr="00074A3A" w:rsidRDefault="00431505" w:rsidP="00612287">
                  <w:pPr>
                    <w:jc w:val="center"/>
                    <w:rPr>
                      <w:szCs w:val="21"/>
                    </w:rPr>
                  </w:pPr>
                  <w:r w:rsidRPr="00074A3A">
                    <w:rPr>
                      <w:rFonts w:hint="eastAsia"/>
                      <w:szCs w:val="21"/>
                    </w:rPr>
                    <w:t>南面</w:t>
                  </w:r>
                  <w:r w:rsidRPr="00074A3A">
                    <w:rPr>
                      <w:szCs w:val="21"/>
                    </w:rPr>
                    <w:t>，约</w:t>
                  </w:r>
                  <w:r>
                    <w:rPr>
                      <w:rFonts w:hint="eastAsia"/>
                      <w:szCs w:val="21"/>
                    </w:rPr>
                    <w:t>1</w:t>
                  </w:r>
                  <w:r w:rsidRPr="00074A3A">
                    <w:rPr>
                      <w:rFonts w:hint="eastAsia"/>
                      <w:szCs w:val="21"/>
                    </w:rPr>
                    <w:t>0</w:t>
                  </w:r>
                  <w:r>
                    <w:rPr>
                      <w:rFonts w:hint="eastAsia"/>
                      <w:szCs w:val="21"/>
                    </w:rPr>
                    <w:t>5</w:t>
                  </w:r>
                  <w:r>
                    <w:rPr>
                      <w:szCs w:val="21"/>
                    </w:rPr>
                    <w:t>~</w:t>
                  </w:r>
                  <w:r>
                    <w:rPr>
                      <w:rFonts w:hint="eastAsia"/>
                      <w:szCs w:val="21"/>
                    </w:rPr>
                    <w:t>200</w:t>
                  </w:r>
                  <w:r w:rsidRPr="00074A3A">
                    <w:rPr>
                      <w:szCs w:val="21"/>
                    </w:rPr>
                    <w:t>m</w:t>
                  </w:r>
                </w:p>
              </w:tc>
              <w:tc>
                <w:tcPr>
                  <w:tcW w:w="1338" w:type="dxa"/>
                  <w:vAlign w:val="center"/>
                </w:tcPr>
                <w:p w:rsidR="00431505" w:rsidRPr="00074A3A" w:rsidRDefault="00431505" w:rsidP="00C22F65">
                  <w:pPr>
                    <w:jc w:val="center"/>
                    <w:rPr>
                      <w:szCs w:val="21"/>
                    </w:rPr>
                  </w:pPr>
                  <w:r w:rsidRPr="00074A3A">
                    <w:rPr>
                      <w:szCs w:val="21"/>
                    </w:rPr>
                    <w:t>《声环境质量标准》（</w:t>
                  </w:r>
                  <w:r w:rsidRPr="00074A3A">
                    <w:rPr>
                      <w:szCs w:val="21"/>
                    </w:rPr>
                    <w:t>GB3096-2008</w:t>
                  </w:r>
                  <w:r w:rsidRPr="00074A3A">
                    <w:rPr>
                      <w:szCs w:val="21"/>
                    </w:rPr>
                    <w:t>）</w:t>
                  </w:r>
                  <w:r w:rsidRPr="00074A3A">
                    <w:rPr>
                      <w:szCs w:val="21"/>
                    </w:rPr>
                    <w:t>2</w:t>
                  </w:r>
                  <w:r w:rsidRPr="00074A3A">
                    <w:rPr>
                      <w:szCs w:val="21"/>
                    </w:rPr>
                    <w:t>类标准</w:t>
                  </w:r>
                </w:p>
              </w:tc>
            </w:tr>
            <w:tr w:rsidR="003B3244" w:rsidRPr="00074A3A" w:rsidTr="00C22F65">
              <w:tblPrEx>
                <w:tblCellMar>
                  <w:top w:w="0" w:type="dxa"/>
                  <w:bottom w:w="0" w:type="dxa"/>
                </w:tblCellMar>
              </w:tblPrEx>
              <w:trPr>
                <w:trHeight w:val="397"/>
                <w:jc w:val="center"/>
              </w:trPr>
              <w:tc>
                <w:tcPr>
                  <w:tcW w:w="446" w:type="dxa"/>
                  <w:vAlign w:val="center"/>
                </w:tcPr>
                <w:p w:rsidR="003B3244" w:rsidRPr="00074A3A" w:rsidRDefault="003B3244" w:rsidP="00C22F65">
                  <w:pPr>
                    <w:jc w:val="center"/>
                    <w:rPr>
                      <w:szCs w:val="21"/>
                    </w:rPr>
                  </w:pPr>
                  <w:r w:rsidRPr="00074A3A">
                    <w:rPr>
                      <w:szCs w:val="21"/>
                    </w:rPr>
                    <w:t>生态环境</w:t>
                  </w:r>
                </w:p>
              </w:tc>
              <w:tc>
                <w:tcPr>
                  <w:tcW w:w="6508" w:type="dxa"/>
                  <w:gridSpan w:val="2"/>
                  <w:vAlign w:val="center"/>
                </w:tcPr>
                <w:p w:rsidR="003B3244" w:rsidRPr="005C60B3" w:rsidRDefault="003B3244" w:rsidP="00C22F65">
                  <w:pPr>
                    <w:jc w:val="center"/>
                    <w:rPr>
                      <w:color w:val="FF0000"/>
                      <w:szCs w:val="21"/>
                    </w:rPr>
                  </w:pPr>
                  <w:r w:rsidRPr="00431505">
                    <w:rPr>
                      <w:rFonts w:hint="eastAsia"/>
                      <w:szCs w:val="21"/>
                    </w:rPr>
                    <w:t>场界周围</w:t>
                  </w:r>
                  <w:r w:rsidRPr="00431505">
                    <w:rPr>
                      <w:rFonts w:hint="eastAsia"/>
                      <w:szCs w:val="21"/>
                    </w:rPr>
                    <w:t>200m</w:t>
                  </w:r>
                </w:p>
              </w:tc>
              <w:tc>
                <w:tcPr>
                  <w:tcW w:w="1338" w:type="dxa"/>
                  <w:vAlign w:val="center"/>
                </w:tcPr>
                <w:p w:rsidR="003B3244" w:rsidRPr="00074A3A" w:rsidRDefault="00431505" w:rsidP="00431505">
                  <w:pPr>
                    <w:jc w:val="center"/>
                    <w:rPr>
                      <w:szCs w:val="21"/>
                    </w:rPr>
                  </w:pPr>
                  <w:r>
                    <w:rPr>
                      <w:szCs w:val="21"/>
                    </w:rPr>
                    <w:t>保护好区域生态环境</w:t>
                  </w:r>
                  <w:r w:rsidRPr="00074A3A">
                    <w:rPr>
                      <w:szCs w:val="21"/>
                    </w:rPr>
                    <w:t xml:space="preserve"> </w:t>
                  </w:r>
                </w:p>
              </w:tc>
            </w:tr>
          </w:tbl>
          <w:p w:rsidR="003B3244" w:rsidRPr="00074A3A" w:rsidRDefault="003B3244" w:rsidP="003B3244">
            <w:pPr>
              <w:pStyle w:val="22"/>
              <w:ind w:firstLine="492"/>
            </w:pPr>
          </w:p>
          <w:p w:rsidR="00B04D74" w:rsidRPr="003B3244" w:rsidRDefault="00B04D74" w:rsidP="003B3244">
            <w:pPr>
              <w:spacing w:line="360" w:lineRule="auto"/>
              <w:jc w:val="center"/>
              <w:rPr>
                <w:rFonts w:ascii="宋体" w:eastAsia="宋体" w:hAnsi="宋体"/>
                <w:color w:val="FF0000"/>
              </w:rPr>
            </w:pPr>
          </w:p>
        </w:tc>
      </w:tr>
    </w:tbl>
    <w:p w:rsidR="00B04D74" w:rsidRPr="00FF6B82" w:rsidRDefault="009E31BF" w:rsidP="00FF6B82">
      <w:pPr>
        <w:outlineLvl w:val="0"/>
        <w:rPr>
          <w:rFonts w:ascii="宋体" w:eastAsia="宋体" w:hAnsi="宋体"/>
          <w:color w:val="FF0000"/>
        </w:rPr>
      </w:pPr>
      <w:r w:rsidRPr="00305625">
        <w:rPr>
          <w:rFonts w:ascii="宋体" w:eastAsia="宋体" w:hAnsi="宋体"/>
          <w:color w:val="FF0000"/>
        </w:rPr>
        <w:lastRenderedPageBreak/>
        <w:br w:type="page"/>
      </w:r>
      <w:bookmarkStart w:id="7" w:name="_Toc394616279"/>
      <w:bookmarkStart w:id="8" w:name="_Toc514225738"/>
      <w:r w:rsidR="00FF6B82" w:rsidRPr="00D01EAC">
        <w:rPr>
          <w:rFonts w:ascii="Times New Roman" w:eastAsia="宋体" w:hAnsi="Times New Roman" w:cs="Times New Roman"/>
          <w:b/>
          <w:sz w:val="32"/>
          <w:szCs w:val="32"/>
        </w:rPr>
        <w:lastRenderedPageBreak/>
        <w:t>4</w:t>
      </w:r>
      <w:r w:rsidRPr="00FF6B82">
        <w:rPr>
          <w:rFonts w:ascii="宋体" w:eastAsia="宋体" w:hAnsi="宋体"/>
          <w:b/>
          <w:sz w:val="32"/>
          <w:szCs w:val="32"/>
        </w:rPr>
        <w:t>评价适用标准</w:t>
      </w:r>
      <w:bookmarkEnd w:id="7"/>
      <w:bookmarkEnd w:id="8"/>
    </w:p>
    <w:tbl>
      <w:tblPr>
        <w:tblW w:w="91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8641"/>
      </w:tblGrid>
      <w:tr w:rsidR="00FC077C" w:rsidRPr="00305625">
        <w:trPr>
          <w:trHeight w:val="1548"/>
        </w:trPr>
        <w:tc>
          <w:tcPr>
            <w:tcW w:w="539" w:type="dxa"/>
            <w:tcBorders>
              <w:tl2br w:val="nil"/>
              <w:tr2bl w:val="nil"/>
            </w:tcBorders>
            <w:vAlign w:val="center"/>
          </w:tcPr>
          <w:p w:rsidR="00B04D74" w:rsidRPr="00305625" w:rsidRDefault="009E31BF">
            <w:pPr>
              <w:jc w:val="center"/>
              <w:rPr>
                <w:rFonts w:ascii="宋体" w:eastAsia="宋体" w:hAnsi="宋体"/>
                <w:color w:val="FF0000"/>
              </w:rPr>
            </w:pPr>
            <w:r w:rsidRPr="00EC2B0F">
              <w:rPr>
                <w:rFonts w:ascii="宋体" w:eastAsia="宋体" w:hAnsi="宋体"/>
              </w:rPr>
              <w:t>环境质量标准</w:t>
            </w:r>
          </w:p>
        </w:tc>
        <w:tc>
          <w:tcPr>
            <w:tcW w:w="8641" w:type="dxa"/>
            <w:tcBorders>
              <w:tl2br w:val="nil"/>
              <w:tr2bl w:val="nil"/>
            </w:tcBorders>
          </w:tcPr>
          <w:p w:rsidR="00EC2B0F" w:rsidRPr="00074A3A" w:rsidRDefault="00EC2B0F" w:rsidP="00EC2B0F">
            <w:pPr>
              <w:spacing w:line="360" w:lineRule="auto"/>
              <w:rPr>
                <w:rFonts w:ascii="宋体" w:hAnsi="宋体" w:hint="eastAsia"/>
                <w:b/>
                <w:kern w:val="1"/>
                <w:sz w:val="24"/>
                <w:szCs w:val="24"/>
              </w:rPr>
            </w:pPr>
            <w:r w:rsidRPr="00074A3A">
              <w:rPr>
                <w:rFonts w:hint="eastAsia"/>
                <w:b/>
                <w:sz w:val="24"/>
                <w:szCs w:val="24"/>
              </w:rPr>
              <w:t>4.1</w:t>
            </w:r>
            <w:r w:rsidRPr="00074A3A">
              <w:rPr>
                <w:rFonts w:ascii="宋体" w:hAnsi="宋体" w:hint="eastAsia"/>
                <w:b/>
                <w:kern w:val="1"/>
                <w:sz w:val="24"/>
                <w:szCs w:val="24"/>
              </w:rPr>
              <w:t>环境空气质量标准</w:t>
            </w:r>
          </w:p>
          <w:p w:rsidR="00EC2B0F" w:rsidRPr="00074A3A" w:rsidRDefault="00EC2B0F" w:rsidP="00EC2B0F">
            <w:pPr>
              <w:spacing w:line="360" w:lineRule="auto"/>
              <w:ind w:firstLineChars="200" w:firstLine="480"/>
              <w:rPr>
                <w:rFonts w:ascii="宋体" w:hAnsi="宋体"/>
                <w:kern w:val="1"/>
                <w:sz w:val="24"/>
                <w:szCs w:val="24"/>
              </w:rPr>
            </w:pPr>
            <w:r w:rsidRPr="00074A3A">
              <w:rPr>
                <w:rFonts w:ascii="宋体" w:hAnsi="宋体" w:hint="eastAsia"/>
                <w:kern w:val="1"/>
                <w:sz w:val="24"/>
                <w:szCs w:val="24"/>
              </w:rPr>
              <w:t>项目所在地</w:t>
            </w:r>
            <w:r w:rsidRPr="00074A3A">
              <w:rPr>
                <w:rFonts w:ascii="宋体" w:hAnsi="宋体"/>
                <w:kern w:val="1"/>
                <w:sz w:val="24"/>
                <w:szCs w:val="24"/>
              </w:rPr>
              <w:t>执行《环境空气质量标准》（GB3095—</w:t>
            </w:r>
            <w:r w:rsidRPr="00074A3A">
              <w:rPr>
                <w:rFonts w:ascii="宋体" w:hAnsi="宋体" w:hint="eastAsia"/>
                <w:kern w:val="1"/>
                <w:sz w:val="24"/>
                <w:szCs w:val="24"/>
              </w:rPr>
              <w:t>2012</w:t>
            </w:r>
            <w:r w:rsidRPr="00074A3A">
              <w:rPr>
                <w:rFonts w:ascii="宋体" w:hAnsi="宋体"/>
                <w:kern w:val="1"/>
                <w:sz w:val="24"/>
                <w:szCs w:val="24"/>
              </w:rPr>
              <w:t>）中的</w:t>
            </w:r>
            <w:r w:rsidRPr="00074A3A">
              <w:rPr>
                <w:rFonts w:ascii="宋体" w:hAnsi="宋体" w:hint="eastAsia"/>
                <w:kern w:val="1"/>
                <w:sz w:val="24"/>
                <w:szCs w:val="24"/>
              </w:rPr>
              <w:t>二</w:t>
            </w:r>
            <w:r w:rsidRPr="00074A3A">
              <w:rPr>
                <w:rFonts w:ascii="宋体" w:hAnsi="宋体"/>
                <w:kern w:val="1"/>
                <w:sz w:val="24"/>
                <w:szCs w:val="24"/>
              </w:rPr>
              <w:t>级标准</w:t>
            </w:r>
            <w:r w:rsidRPr="00074A3A">
              <w:rPr>
                <w:rFonts w:ascii="宋体" w:hAnsi="宋体" w:hint="eastAsia"/>
                <w:kern w:val="1"/>
                <w:sz w:val="24"/>
                <w:szCs w:val="24"/>
              </w:rPr>
              <w:t>。标准值见表4-1。</w:t>
            </w:r>
          </w:p>
          <w:p w:rsidR="00EC2B0F" w:rsidRPr="00074A3A" w:rsidRDefault="00EC2B0F" w:rsidP="00EC2B0F">
            <w:pPr>
              <w:spacing w:line="360" w:lineRule="auto"/>
              <w:jc w:val="center"/>
              <w:rPr>
                <w:rFonts w:ascii="宋体" w:hAnsi="宋体"/>
                <w:kern w:val="1"/>
                <w:sz w:val="24"/>
                <w:szCs w:val="24"/>
              </w:rPr>
            </w:pPr>
            <w:r w:rsidRPr="00074A3A">
              <w:rPr>
                <w:rFonts w:ascii="宋体" w:hAnsi="宋体" w:hint="eastAsia"/>
                <w:kern w:val="1"/>
                <w:sz w:val="24"/>
                <w:szCs w:val="24"/>
              </w:rPr>
              <w:t>表 4-1 大气环境质量标准限值</w:t>
            </w:r>
          </w:p>
          <w:tbl>
            <w:tblPr>
              <w:tblW w:w="8409" w:type="dxa"/>
              <w:tblInd w:w="1"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755"/>
              <w:gridCol w:w="1707"/>
              <w:gridCol w:w="1815"/>
              <w:gridCol w:w="3132"/>
            </w:tblGrid>
            <w:tr w:rsidR="00EC2B0F" w:rsidRPr="00074A3A" w:rsidTr="00C22F65">
              <w:trPr>
                <w:trHeight w:val="340"/>
              </w:trPr>
              <w:tc>
                <w:tcPr>
                  <w:tcW w:w="1755" w:type="dxa"/>
                  <w:vAlign w:val="center"/>
                </w:tcPr>
                <w:p w:rsidR="00EC2B0F" w:rsidRPr="00074A3A" w:rsidRDefault="00EC2B0F" w:rsidP="00C22F65">
                  <w:pPr>
                    <w:adjustRightInd w:val="0"/>
                    <w:snapToGrid w:val="0"/>
                    <w:spacing w:line="240" w:lineRule="exact"/>
                    <w:jc w:val="center"/>
                    <w:rPr>
                      <w:rFonts w:ascii="宋体" w:hAnsi="宋体"/>
                      <w:sz w:val="24"/>
                      <w:szCs w:val="24"/>
                    </w:rPr>
                  </w:pPr>
                  <w:r w:rsidRPr="00074A3A">
                    <w:rPr>
                      <w:rFonts w:ascii="宋体" w:hAnsi="宋体"/>
                      <w:sz w:val="24"/>
                      <w:szCs w:val="24"/>
                    </w:rPr>
                    <w:t>污染物名称</w:t>
                  </w:r>
                </w:p>
              </w:tc>
              <w:tc>
                <w:tcPr>
                  <w:tcW w:w="3522" w:type="dxa"/>
                  <w:gridSpan w:val="2"/>
                  <w:vAlign w:val="center"/>
                </w:tcPr>
                <w:p w:rsidR="00EC2B0F" w:rsidRPr="00074A3A" w:rsidRDefault="00EC2B0F" w:rsidP="00C22F65">
                  <w:pPr>
                    <w:adjustRightInd w:val="0"/>
                    <w:snapToGrid w:val="0"/>
                    <w:spacing w:line="240" w:lineRule="exact"/>
                    <w:jc w:val="center"/>
                    <w:rPr>
                      <w:rFonts w:ascii="宋体" w:hAnsi="宋体"/>
                      <w:sz w:val="24"/>
                      <w:szCs w:val="24"/>
                    </w:rPr>
                  </w:pPr>
                  <w:r w:rsidRPr="00074A3A">
                    <w:rPr>
                      <w:rFonts w:ascii="宋体" w:hAnsi="宋体"/>
                      <w:sz w:val="24"/>
                      <w:szCs w:val="24"/>
                    </w:rPr>
                    <w:t>标准值</w:t>
                  </w:r>
                </w:p>
              </w:tc>
              <w:tc>
                <w:tcPr>
                  <w:tcW w:w="3132" w:type="dxa"/>
                  <w:vAlign w:val="center"/>
                </w:tcPr>
                <w:p w:rsidR="00EC2B0F" w:rsidRPr="00074A3A" w:rsidRDefault="00EC2B0F" w:rsidP="00C22F65">
                  <w:pPr>
                    <w:adjustRightInd w:val="0"/>
                    <w:snapToGrid w:val="0"/>
                    <w:spacing w:line="240" w:lineRule="exact"/>
                    <w:jc w:val="center"/>
                    <w:rPr>
                      <w:rFonts w:ascii="宋体" w:hAnsi="宋体"/>
                      <w:sz w:val="24"/>
                      <w:szCs w:val="24"/>
                    </w:rPr>
                  </w:pPr>
                  <w:r w:rsidRPr="00074A3A">
                    <w:rPr>
                      <w:rFonts w:ascii="宋体" w:hAnsi="宋体"/>
                      <w:sz w:val="24"/>
                      <w:szCs w:val="24"/>
                    </w:rPr>
                    <w:t>标准名称</w:t>
                  </w:r>
                </w:p>
              </w:tc>
            </w:tr>
            <w:tr w:rsidR="00EC2B0F" w:rsidRPr="00074A3A" w:rsidTr="00C22F65">
              <w:trPr>
                <w:trHeight w:val="340"/>
              </w:trPr>
              <w:tc>
                <w:tcPr>
                  <w:tcW w:w="1755" w:type="dxa"/>
                  <w:vMerge w:val="restart"/>
                  <w:vAlign w:val="center"/>
                </w:tcPr>
                <w:p w:rsidR="00EC2B0F" w:rsidRPr="00074A3A" w:rsidRDefault="00EC2B0F" w:rsidP="00C22F65">
                  <w:pPr>
                    <w:adjustRightInd w:val="0"/>
                    <w:snapToGrid w:val="0"/>
                    <w:spacing w:line="240" w:lineRule="exact"/>
                    <w:jc w:val="center"/>
                    <w:rPr>
                      <w:rFonts w:ascii="宋体" w:hAnsi="宋体"/>
                      <w:sz w:val="24"/>
                      <w:szCs w:val="24"/>
                      <w:vertAlign w:val="subscript"/>
                    </w:rPr>
                  </w:pPr>
                  <w:r w:rsidRPr="00074A3A">
                    <w:rPr>
                      <w:rFonts w:ascii="宋体" w:hAnsi="宋体"/>
                      <w:sz w:val="24"/>
                      <w:szCs w:val="24"/>
                    </w:rPr>
                    <w:t>SO</w:t>
                  </w:r>
                  <w:r w:rsidRPr="00074A3A">
                    <w:rPr>
                      <w:rFonts w:ascii="宋体" w:hAnsi="宋体"/>
                      <w:sz w:val="24"/>
                      <w:szCs w:val="24"/>
                      <w:vertAlign w:val="subscript"/>
                    </w:rPr>
                    <w:t>2</w:t>
                  </w: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日</w:t>
                  </w:r>
                  <w:r w:rsidRPr="00074A3A">
                    <w:rPr>
                      <w:rFonts w:ascii="宋体" w:hAnsi="宋体"/>
                      <w:sz w:val="24"/>
                      <w:szCs w:val="24"/>
                    </w:rPr>
                    <w:t>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150μg/m</w:t>
                  </w:r>
                  <w:r w:rsidRPr="00074A3A">
                    <w:rPr>
                      <w:rFonts w:ascii="宋体" w:hAnsi="宋体"/>
                      <w:sz w:val="24"/>
                      <w:szCs w:val="24"/>
                      <w:vertAlign w:val="superscript"/>
                    </w:rPr>
                    <w:t>3</w:t>
                  </w:r>
                </w:p>
              </w:tc>
              <w:tc>
                <w:tcPr>
                  <w:tcW w:w="3132" w:type="dxa"/>
                  <w:vMerge w:val="restart"/>
                  <w:vAlign w:val="center"/>
                </w:tcPr>
                <w:p w:rsidR="00EC2B0F" w:rsidRPr="00074A3A" w:rsidRDefault="00EC2B0F" w:rsidP="00C22F65">
                  <w:pPr>
                    <w:adjustRightInd w:val="0"/>
                    <w:snapToGrid w:val="0"/>
                    <w:spacing w:line="240" w:lineRule="exact"/>
                    <w:jc w:val="center"/>
                    <w:rPr>
                      <w:rFonts w:ascii="宋体" w:hAnsi="宋体"/>
                      <w:sz w:val="24"/>
                      <w:szCs w:val="24"/>
                    </w:rPr>
                  </w:pPr>
                  <w:r w:rsidRPr="00074A3A">
                    <w:rPr>
                      <w:rFonts w:ascii="宋体" w:hAnsi="宋体"/>
                      <w:sz w:val="24"/>
                      <w:szCs w:val="24"/>
                    </w:rPr>
                    <w:t>《环境空气质量标准》（</w:t>
                  </w:r>
                  <w:r w:rsidRPr="00074A3A">
                    <w:rPr>
                      <w:rFonts w:ascii="宋体" w:hAnsi="宋体"/>
                      <w:sz w:val="24"/>
                      <w:szCs w:val="24"/>
                    </w:rPr>
                    <w:cr/>
                    <w:t>B3095-2012）二级标准</w:t>
                  </w:r>
                </w:p>
                <w:p w:rsidR="00EC2B0F" w:rsidRPr="00074A3A" w:rsidRDefault="00EC2B0F" w:rsidP="00C22F65">
                  <w:pPr>
                    <w:adjustRightInd w:val="0"/>
                    <w:snapToGrid w:val="0"/>
                    <w:spacing w:line="240" w:lineRule="exact"/>
                    <w:rPr>
                      <w:rFonts w:ascii="宋体" w:hAnsi="宋体"/>
                      <w:sz w:val="24"/>
                      <w:szCs w:val="24"/>
                    </w:rPr>
                  </w:pPr>
                </w:p>
              </w:tc>
            </w:tr>
            <w:tr w:rsidR="00EC2B0F" w:rsidRPr="00074A3A" w:rsidTr="00C22F65">
              <w:trPr>
                <w:trHeight w:val="340"/>
              </w:trPr>
              <w:tc>
                <w:tcPr>
                  <w:tcW w:w="1755"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1小时平均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500μg/m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restart"/>
                  <w:vAlign w:val="center"/>
                </w:tcPr>
                <w:p w:rsidR="00EC2B0F" w:rsidRPr="00074A3A" w:rsidRDefault="00EC2B0F" w:rsidP="00C22F65">
                  <w:pPr>
                    <w:adjustRightInd w:val="0"/>
                    <w:snapToGrid w:val="0"/>
                    <w:spacing w:line="240" w:lineRule="exact"/>
                    <w:jc w:val="center"/>
                    <w:rPr>
                      <w:rFonts w:ascii="宋体" w:hAnsi="宋体"/>
                      <w:sz w:val="24"/>
                      <w:szCs w:val="24"/>
                      <w:vertAlign w:val="subscript"/>
                    </w:rPr>
                  </w:pPr>
                  <w:r w:rsidRPr="00074A3A">
                    <w:rPr>
                      <w:rFonts w:ascii="宋体" w:hAnsi="宋体"/>
                      <w:sz w:val="24"/>
                      <w:szCs w:val="24"/>
                    </w:rPr>
                    <w:t>NO</w:t>
                  </w:r>
                  <w:r w:rsidRPr="00074A3A">
                    <w:rPr>
                      <w:rFonts w:ascii="宋体" w:hAnsi="宋体"/>
                      <w:sz w:val="24"/>
                      <w:szCs w:val="24"/>
                      <w:vertAlign w:val="subscript"/>
                    </w:rPr>
                    <w:t>2</w:t>
                  </w: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日</w:t>
                  </w:r>
                  <w:r w:rsidRPr="00074A3A">
                    <w:rPr>
                      <w:rFonts w:ascii="宋体" w:hAnsi="宋体"/>
                      <w:sz w:val="24"/>
                      <w:szCs w:val="24"/>
                    </w:rPr>
                    <w:t>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80μg/m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1小时平均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200μg/m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restart"/>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PM</w:t>
                  </w:r>
                  <w:r w:rsidRPr="00074A3A">
                    <w:rPr>
                      <w:rFonts w:ascii="宋体" w:hAnsi="宋体"/>
                      <w:sz w:val="24"/>
                      <w:szCs w:val="24"/>
                      <w:vertAlign w:val="subscript"/>
                    </w:rPr>
                    <w:t>10</w:t>
                  </w: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年平均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70μg/m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日</w:t>
                  </w:r>
                  <w:r w:rsidRPr="00074A3A">
                    <w:rPr>
                      <w:rFonts w:ascii="宋体" w:hAnsi="宋体"/>
                      <w:sz w:val="24"/>
                      <w:szCs w:val="24"/>
                    </w:rPr>
                    <w:t>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150μg/m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restart"/>
                  <w:vAlign w:val="center"/>
                </w:tcPr>
                <w:p w:rsidR="00EC2B0F" w:rsidRPr="00074A3A" w:rsidRDefault="00EC2B0F" w:rsidP="00C22F65">
                  <w:pPr>
                    <w:adjustRightInd w:val="0"/>
                    <w:snapToGrid w:val="0"/>
                    <w:spacing w:line="240" w:lineRule="exact"/>
                    <w:jc w:val="center"/>
                    <w:rPr>
                      <w:rFonts w:ascii="宋体" w:hAnsi="宋体"/>
                      <w:sz w:val="24"/>
                      <w:szCs w:val="24"/>
                    </w:rPr>
                  </w:pPr>
                  <w:r w:rsidRPr="00074A3A">
                    <w:rPr>
                      <w:rFonts w:ascii="宋体" w:hAnsi="宋体" w:hint="eastAsia"/>
                      <w:sz w:val="24"/>
                      <w:szCs w:val="24"/>
                    </w:rPr>
                    <w:t>TSP</w:t>
                  </w: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sz w:val="24"/>
                      <w:szCs w:val="24"/>
                    </w:rPr>
                    <w:t>年平均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20</w:t>
                  </w:r>
                  <w:r w:rsidRPr="00074A3A">
                    <w:rPr>
                      <w:rFonts w:ascii="宋体" w:hAnsi="宋体"/>
                      <w:sz w:val="24"/>
                      <w:szCs w:val="24"/>
                    </w:rPr>
                    <w:t>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c>
                <w:tcPr>
                  <w:tcW w:w="1707"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日</w:t>
                  </w:r>
                  <w:r w:rsidRPr="00074A3A">
                    <w:rPr>
                      <w:rFonts w:ascii="宋体" w:hAnsi="宋体"/>
                      <w:sz w:val="24"/>
                      <w:szCs w:val="24"/>
                    </w:rPr>
                    <w:t>平均</w:t>
                  </w:r>
                </w:p>
              </w:tc>
              <w:tc>
                <w:tcPr>
                  <w:tcW w:w="1815" w:type="dxa"/>
                  <w:vAlign w:val="center"/>
                </w:tcPr>
                <w:p w:rsidR="00EC2B0F" w:rsidRPr="00074A3A" w:rsidRDefault="00EC2B0F" w:rsidP="00C22F65">
                  <w:pPr>
                    <w:adjustRightInd w:val="0"/>
                    <w:snapToGrid w:val="0"/>
                    <w:jc w:val="center"/>
                    <w:rPr>
                      <w:rFonts w:ascii="宋体" w:hAnsi="宋体"/>
                      <w:sz w:val="24"/>
                      <w:szCs w:val="24"/>
                    </w:rPr>
                  </w:pPr>
                  <w:r w:rsidRPr="00074A3A">
                    <w:rPr>
                      <w:rFonts w:ascii="宋体" w:hAnsi="宋体" w:hint="eastAsia"/>
                      <w:sz w:val="24"/>
                      <w:szCs w:val="24"/>
                    </w:rPr>
                    <w:t>30</w:t>
                  </w:r>
                  <w:r w:rsidRPr="00074A3A">
                    <w:rPr>
                      <w:rFonts w:ascii="宋体" w:hAnsi="宋体"/>
                      <w:sz w:val="24"/>
                      <w:szCs w:val="24"/>
                    </w:rPr>
                    <w:t>0μg/m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r w:rsidR="00EC2B0F" w:rsidRPr="00074A3A" w:rsidTr="00C22F65">
              <w:trPr>
                <w:trHeight w:val="340"/>
              </w:trPr>
              <w:tc>
                <w:tcPr>
                  <w:tcW w:w="1755" w:type="dxa"/>
                  <w:vMerge w:val="restart"/>
                  <w:vAlign w:val="center"/>
                </w:tcPr>
                <w:p w:rsidR="00EC2B0F" w:rsidRPr="00074A3A" w:rsidRDefault="00EC2B0F" w:rsidP="00C22F65">
                  <w:pPr>
                    <w:adjustRightInd w:val="0"/>
                    <w:snapToGrid w:val="0"/>
                    <w:spacing w:line="240" w:lineRule="exact"/>
                    <w:jc w:val="center"/>
                    <w:rPr>
                      <w:rFonts w:ascii="宋体" w:hAnsi="宋体" w:hint="eastAsia"/>
                      <w:sz w:val="24"/>
                      <w:szCs w:val="24"/>
                    </w:rPr>
                  </w:pPr>
                  <w:r w:rsidRPr="00074A3A">
                    <w:rPr>
                      <w:rFonts w:ascii="宋体" w:hAnsi="宋体" w:hint="eastAsia"/>
                      <w:sz w:val="24"/>
                      <w:szCs w:val="24"/>
                    </w:rPr>
                    <w:t>氟化物</w:t>
                  </w:r>
                </w:p>
              </w:tc>
              <w:tc>
                <w:tcPr>
                  <w:tcW w:w="1707" w:type="dxa"/>
                  <w:vAlign w:val="center"/>
                </w:tcPr>
                <w:p w:rsidR="00EC2B0F" w:rsidRPr="00074A3A" w:rsidRDefault="00EC2B0F" w:rsidP="00C22F65">
                  <w:pPr>
                    <w:adjustRightInd w:val="0"/>
                    <w:snapToGrid w:val="0"/>
                    <w:jc w:val="center"/>
                    <w:rPr>
                      <w:rFonts w:ascii="宋体" w:hAnsi="宋体" w:hint="eastAsia"/>
                      <w:sz w:val="24"/>
                      <w:szCs w:val="24"/>
                    </w:rPr>
                  </w:pPr>
                  <w:r w:rsidRPr="00074A3A">
                    <w:rPr>
                      <w:rFonts w:ascii="宋体" w:hAnsi="宋体"/>
                      <w:sz w:val="24"/>
                      <w:szCs w:val="24"/>
                    </w:rPr>
                    <w:t>1小时平均</w:t>
                  </w:r>
                </w:p>
              </w:tc>
              <w:tc>
                <w:tcPr>
                  <w:tcW w:w="1815" w:type="dxa"/>
                  <w:vAlign w:val="center"/>
                </w:tcPr>
                <w:p w:rsidR="00EC2B0F" w:rsidRPr="00074A3A" w:rsidRDefault="00EC2B0F" w:rsidP="00C22F65">
                  <w:pPr>
                    <w:adjustRightInd w:val="0"/>
                    <w:snapToGrid w:val="0"/>
                    <w:jc w:val="center"/>
                    <w:rPr>
                      <w:rFonts w:ascii="宋体" w:hAnsi="宋体" w:hint="eastAsia"/>
                      <w:sz w:val="24"/>
                      <w:szCs w:val="24"/>
                    </w:rPr>
                  </w:pPr>
                  <w:r w:rsidRPr="00074A3A">
                    <w:rPr>
                      <w:rFonts w:ascii="宋体" w:hAnsi="宋体" w:hint="eastAsia"/>
                      <w:sz w:val="24"/>
                      <w:szCs w:val="24"/>
                    </w:rPr>
                    <w:t>20</w:t>
                  </w:r>
                  <w:r w:rsidRPr="00074A3A">
                    <w:rPr>
                      <w:rFonts w:ascii="宋体" w:hAnsi="宋体"/>
                      <w:sz w:val="24"/>
                      <w:szCs w:val="24"/>
                    </w:rPr>
                    <w:t>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hint="eastAsia"/>
                      <w:sz w:val="24"/>
                      <w:szCs w:val="24"/>
                    </w:rPr>
                  </w:pPr>
                </w:p>
              </w:tc>
            </w:tr>
            <w:tr w:rsidR="00EC2B0F" w:rsidRPr="00074A3A" w:rsidTr="00C22F65">
              <w:trPr>
                <w:trHeight w:val="340"/>
              </w:trPr>
              <w:tc>
                <w:tcPr>
                  <w:tcW w:w="1755"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c>
                <w:tcPr>
                  <w:tcW w:w="1707" w:type="dxa"/>
                  <w:vAlign w:val="center"/>
                </w:tcPr>
                <w:p w:rsidR="00EC2B0F" w:rsidRPr="00074A3A" w:rsidRDefault="00EC2B0F" w:rsidP="00C22F65">
                  <w:pPr>
                    <w:adjustRightInd w:val="0"/>
                    <w:snapToGrid w:val="0"/>
                    <w:jc w:val="center"/>
                    <w:rPr>
                      <w:rFonts w:ascii="宋体" w:hAnsi="宋体" w:hint="eastAsia"/>
                      <w:sz w:val="24"/>
                      <w:szCs w:val="24"/>
                    </w:rPr>
                  </w:pPr>
                  <w:r w:rsidRPr="00074A3A">
                    <w:rPr>
                      <w:rFonts w:ascii="宋体" w:hAnsi="宋体" w:hint="eastAsia"/>
                      <w:sz w:val="24"/>
                      <w:szCs w:val="24"/>
                    </w:rPr>
                    <w:t>日</w:t>
                  </w:r>
                  <w:r w:rsidRPr="00074A3A">
                    <w:rPr>
                      <w:rFonts w:ascii="宋体" w:hAnsi="宋体"/>
                      <w:sz w:val="24"/>
                      <w:szCs w:val="24"/>
                    </w:rPr>
                    <w:t>平均</w:t>
                  </w:r>
                </w:p>
              </w:tc>
              <w:tc>
                <w:tcPr>
                  <w:tcW w:w="1815" w:type="dxa"/>
                  <w:vAlign w:val="center"/>
                </w:tcPr>
                <w:p w:rsidR="00EC2B0F" w:rsidRPr="00074A3A" w:rsidRDefault="00EC2B0F" w:rsidP="00C22F65">
                  <w:pPr>
                    <w:adjustRightInd w:val="0"/>
                    <w:snapToGrid w:val="0"/>
                    <w:jc w:val="center"/>
                    <w:rPr>
                      <w:rFonts w:ascii="宋体" w:hAnsi="宋体" w:hint="eastAsia"/>
                      <w:sz w:val="24"/>
                      <w:szCs w:val="24"/>
                    </w:rPr>
                  </w:pPr>
                  <w:r w:rsidRPr="00074A3A">
                    <w:rPr>
                      <w:rFonts w:ascii="宋体" w:hAnsi="宋体" w:hint="eastAsia"/>
                      <w:sz w:val="24"/>
                      <w:szCs w:val="24"/>
                    </w:rPr>
                    <w:t>7</w:t>
                  </w:r>
                  <w:r w:rsidRPr="00074A3A">
                    <w:rPr>
                      <w:rFonts w:ascii="宋体" w:hAnsi="宋体"/>
                      <w:sz w:val="24"/>
                      <w:szCs w:val="24"/>
                    </w:rPr>
                    <w:t>μg/m</w:t>
                  </w:r>
                  <w:r w:rsidRPr="00074A3A">
                    <w:rPr>
                      <w:rFonts w:ascii="宋体" w:hAnsi="宋体"/>
                      <w:sz w:val="24"/>
                      <w:szCs w:val="24"/>
                      <w:vertAlign w:val="superscript"/>
                    </w:rPr>
                    <w:t>3</w:t>
                  </w:r>
                </w:p>
              </w:tc>
              <w:tc>
                <w:tcPr>
                  <w:tcW w:w="3132" w:type="dxa"/>
                  <w:vMerge/>
                  <w:vAlign w:val="center"/>
                </w:tcPr>
                <w:p w:rsidR="00EC2B0F" w:rsidRPr="00074A3A" w:rsidRDefault="00EC2B0F" w:rsidP="00C22F65">
                  <w:pPr>
                    <w:adjustRightInd w:val="0"/>
                    <w:snapToGrid w:val="0"/>
                    <w:spacing w:line="240" w:lineRule="exact"/>
                    <w:jc w:val="center"/>
                    <w:rPr>
                      <w:rFonts w:ascii="宋体" w:hAnsi="宋体"/>
                      <w:sz w:val="24"/>
                      <w:szCs w:val="24"/>
                    </w:rPr>
                  </w:pPr>
                </w:p>
              </w:tc>
            </w:tr>
          </w:tbl>
          <w:p w:rsidR="00EC2B0F" w:rsidRPr="00074A3A" w:rsidRDefault="00EC2B0F" w:rsidP="00EC2B0F">
            <w:pPr>
              <w:spacing w:line="360" w:lineRule="auto"/>
              <w:rPr>
                <w:rFonts w:ascii="宋体" w:hAnsi="宋体" w:hint="eastAsia"/>
                <w:kern w:val="1"/>
                <w:sz w:val="24"/>
                <w:szCs w:val="24"/>
              </w:rPr>
            </w:pPr>
            <w:r w:rsidRPr="00074A3A">
              <w:rPr>
                <w:rFonts w:ascii="宋体" w:hAnsi="宋体" w:hint="eastAsia"/>
                <w:b/>
                <w:kern w:val="1"/>
                <w:sz w:val="24"/>
                <w:szCs w:val="24"/>
              </w:rPr>
              <w:t>4.2声环境质量标准</w:t>
            </w:r>
          </w:p>
          <w:p w:rsidR="00EC2B0F" w:rsidRPr="00074A3A" w:rsidRDefault="00EC2B0F" w:rsidP="00EC2B0F">
            <w:pPr>
              <w:spacing w:line="360" w:lineRule="auto"/>
              <w:ind w:firstLineChars="200" w:firstLine="480"/>
              <w:rPr>
                <w:rFonts w:ascii="宋体" w:hAnsi="宋体"/>
                <w:kern w:val="1"/>
                <w:sz w:val="24"/>
                <w:szCs w:val="24"/>
              </w:rPr>
            </w:pPr>
            <w:r w:rsidRPr="00074A3A">
              <w:rPr>
                <w:rFonts w:ascii="宋体" w:hAnsi="宋体" w:hint="eastAsia"/>
                <w:kern w:val="1"/>
                <w:sz w:val="24"/>
                <w:szCs w:val="24"/>
              </w:rPr>
              <w:t>项目所在地</w:t>
            </w:r>
            <w:r w:rsidRPr="00074A3A">
              <w:rPr>
                <w:rFonts w:ascii="宋体" w:hAnsi="宋体"/>
                <w:kern w:val="1"/>
                <w:sz w:val="24"/>
                <w:szCs w:val="24"/>
              </w:rPr>
              <w:t>执行《</w:t>
            </w:r>
            <w:r w:rsidRPr="00074A3A">
              <w:rPr>
                <w:rFonts w:ascii="宋体" w:hAnsi="宋体" w:hint="eastAsia"/>
                <w:kern w:val="1"/>
                <w:sz w:val="24"/>
                <w:szCs w:val="24"/>
              </w:rPr>
              <w:t>声环境</w:t>
            </w:r>
            <w:r w:rsidRPr="00074A3A">
              <w:rPr>
                <w:rFonts w:ascii="宋体" w:hAnsi="宋体"/>
                <w:kern w:val="1"/>
                <w:sz w:val="24"/>
                <w:szCs w:val="24"/>
              </w:rPr>
              <w:t>质量标准》（GB309</w:t>
            </w:r>
            <w:r w:rsidRPr="00074A3A">
              <w:rPr>
                <w:rFonts w:ascii="宋体" w:hAnsi="宋体" w:hint="eastAsia"/>
                <w:kern w:val="1"/>
                <w:sz w:val="24"/>
                <w:szCs w:val="24"/>
              </w:rPr>
              <w:t>6</w:t>
            </w:r>
            <w:r w:rsidRPr="00074A3A">
              <w:rPr>
                <w:rFonts w:ascii="宋体" w:hAnsi="宋体"/>
                <w:kern w:val="1"/>
                <w:sz w:val="24"/>
                <w:szCs w:val="24"/>
              </w:rPr>
              <w:t>—</w:t>
            </w:r>
            <w:r w:rsidRPr="00074A3A">
              <w:rPr>
                <w:rFonts w:ascii="宋体" w:hAnsi="宋体" w:hint="eastAsia"/>
                <w:kern w:val="1"/>
                <w:sz w:val="24"/>
                <w:szCs w:val="24"/>
              </w:rPr>
              <w:t>2008</w:t>
            </w:r>
            <w:r w:rsidRPr="00074A3A">
              <w:rPr>
                <w:rFonts w:ascii="宋体" w:hAnsi="宋体"/>
                <w:kern w:val="1"/>
                <w:sz w:val="24"/>
                <w:szCs w:val="24"/>
              </w:rPr>
              <w:t>）中的</w:t>
            </w:r>
            <w:r w:rsidRPr="00074A3A">
              <w:rPr>
                <w:rFonts w:ascii="宋体" w:hAnsi="宋体" w:hint="eastAsia"/>
                <w:kern w:val="1"/>
                <w:sz w:val="24"/>
                <w:szCs w:val="24"/>
              </w:rPr>
              <w:t>2类</w:t>
            </w:r>
            <w:r w:rsidRPr="00074A3A">
              <w:rPr>
                <w:rFonts w:ascii="宋体" w:hAnsi="宋体"/>
                <w:kern w:val="1"/>
                <w:sz w:val="24"/>
                <w:szCs w:val="24"/>
              </w:rPr>
              <w:t>标准</w:t>
            </w:r>
            <w:r w:rsidRPr="00074A3A">
              <w:rPr>
                <w:rFonts w:ascii="宋体" w:hAnsi="宋体" w:hint="eastAsia"/>
                <w:kern w:val="1"/>
                <w:sz w:val="24"/>
                <w:szCs w:val="24"/>
              </w:rPr>
              <w:t>。标准值见表4-2。</w:t>
            </w:r>
          </w:p>
          <w:p w:rsidR="00EC2B0F" w:rsidRPr="00074A3A" w:rsidRDefault="00EC2B0F" w:rsidP="00EC2B0F">
            <w:pPr>
              <w:spacing w:line="360" w:lineRule="auto"/>
              <w:jc w:val="center"/>
              <w:rPr>
                <w:rFonts w:ascii="宋体" w:hAnsi="宋体"/>
                <w:kern w:val="1"/>
                <w:sz w:val="24"/>
                <w:szCs w:val="24"/>
              </w:rPr>
            </w:pPr>
            <w:r w:rsidRPr="00074A3A">
              <w:rPr>
                <w:rFonts w:ascii="宋体" w:hAnsi="宋体" w:hint="eastAsia"/>
                <w:kern w:val="1"/>
                <w:sz w:val="24"/>
                <w:szCs w:val="24"/>
              </w:rPr>
              <w:t>表 4-2 声环境质量标准限值   单位: dB（A）</w:t>
            </w:r>
          </w:p>
          <w:tbl>
            <w:tblPr>
              <w:tblW w:w="0" w:type="auto"/>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803"/>
              <w:gridCol w:w="2803"/>
              <w:gridCol w:w="2804"/>
            </w:tblGrid>
            <w:tr w:rsidR="00EC2B0F" w:rsidRPr="00074A3A" w:rsidTr="00C22F65">
              <w:tc>
                <w:tcPr>
                  <w:tcW w:w="2803" w:type="dxa"/>
                  <w:vMerge w:val="restart"/>
                  <w:shd w:val="clear" w:color="auto" w:fill="auto"/>
                  <w:vAlign w:val="center"/>
                </w:tcPr>
                <w:p w:rsidR="00EC2B0F" w:rsidRPr="00074A3A" w:rsidRDefault="00EC2B0F" w:rsidP="00C22F65">
                  <w:pPr>
                    <w:jc w:val="center"/>
                    <w:rPr>
                      <w:rFonts w:ascii="宋体" w:hAnsi="宋体"/>
                      <w:sz w:val="24"/>
                      <w:szCs w:val="24"/>
                    </w:rPr>
                  </w:pPr>
                  <w:r w:rsidRPr="00074A3A">
                    <w:rPr>
                      <w:rFonts w:ascii="宋体" w:hAnsi="宋体" w:hint="eastAsia"/>
                      <w:sz w:val="24"/>
                      <w:szCs w:val="24"/>
                    </w:rPr>
                    <w:t>声环境功能区类别</w:t>
                  </w:r>
                </w:p>
              </w:tc>
              <w:tc>
                <w:tcPr>
                  <w:tcW w:w="5607" w:type="dxa"/>
                  <w:gridSpan w:val="2"/>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时段</w:t>
                  </w:r>
                </w:p>
              </w:tc>
            </w:tr>
            <w:tr w:rsidR="00EC2B0F" w:rsidRPr="00074A3A" w:rsidTr="00C22F65">
              <w:tc>
                <w:tcPr>
                  <w:tcW w:w="2803" w:type="dxa"/>
                  <w:vMerge/>
                  <w:shd w:val="clear" w:color="auto" w:fill="auto"/>
                </w:tcPr>
                <w:p w:rsidR="00EC2B0F" w:rsidRPr="00074A3A" w:rsidRDefault="00EC2B0F" w:rsidP="00C22F65">
                  <w:pPr>
                    <w:rPr>
                      <w:rFonts w:ascii="宋体" w:hAnsi="宋体"/>
                      <w:sz w:val="24"/>
                      <w:szCs w:val="24"/>
                    </w:rPr>
                  </w:pPr>
                </w:p>
              </w:tc>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昼间</w:t>
                  </w:r>
                </w:p>
              </w:tc>
              <w:tc>
                <w:tcPr>
                  <w:tcW w:w="2804"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夜间</w:t>
                  </w:r>
                </w:p>
              </w:tc>
            </w:tr>
            <w:tr w:rsidR="00EC2B0F" w:rsidRPr="00074A3A" w:rsidTr="00C22F65">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2类</w:t>
                  </w:r>
                </w:p>
              </w:tc>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60</w:t>
                  </w:r>
                </w:p>
              </w:tc>
              <w:tc>
                <w:tcPr>
                  <w:tcW w:w="2804"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50</w:t>
                  </w:r>
                </w:p>
              </w:tc>
            </w:tr>
          </w:tbl>
          <w:p w:rsidR="00B04D74" w:rsidRPr="00305625" w:rsidRDefault="00B04D74">
            <w:pPr>
              <w:rPr>
                <w:rFonts w:ascii="宋体" w:eastAsia="宋体" w:hAnsi="宋体"/>
                <w:color w:val="FF0000"/>
              </w:rPr>
            </w:pPr>
          </w:p>
        </w:tc>
      </w:tr>
      <w:tr w:rsidR="00FC077C" w:rsidRPr="00305625" w:rsidTr="002F16BB">
        <w:trPr>
          <w:trHeight w:val="1245"/>
        </w:trPr>
        <w:tc>
          <w:tcPr>
            <w:tcW w:w="539" w:type="dxa"/>
            <w:tcBorders>
              <w:tl2br w:val="nil"/>
              <w:tr2bl w:val="nil"/>
            </w:tcBorders>
            <w:vAlign w:val="center"/>
          </w:tcPr>
          <w:p w:rsidR="00646999" w:rsidRPr="00305625" w:rsidRDefault="00646999">
            <w:pPr>
              <w:jc w:val="center"/>
              <w:rPr>
                <w:rFonts w:ascii="宋体" w:eastAsia="宋体" w:hAnsi="宋体"/>
                <w:color w:val="FF0000"/>
              </w:rPr>
            </w:pPr>
            <w:r w:rsidRPr="00EC2B0F">
              <w:rPr>
                <w:rFonts w:ascii="宋体" w:eastAsia="宋体" w:hAnsi="宋体"/>
              </w:rPr>
              <w:t>污染物排放标准</w:t>
            </w:r>
          </w:p>
        </w:tc>
        <w:tc>
          <w:tcPr>
            <w:tcW w:w="8641" w:type="dxa"/>
            <w:tcBorders>
              <w:tl2br w:val="nil"/>
              <w:tr2bl w:val="nil"/>
            </w:tcBorders>
          </w:tcPr>
          <w:p w:rsidR="00EC2B0F" w:rsidRPr="00074A3A" w:rsidRDefault="00EC2B0F" w:rsidP="00EC2B0F">
            <w:pPr>
              <w:spacing w:line="360" w:lineRule="auto"/>
              <w:rPr>
                <w:rFonts w:ascii="宋体" w:hAnsi="宋体" w:hint="eastAsia"/>
                <w:b/>
                <w:kern w:val="1"/>
                <w:sz w:val="24"/>
                <w:szCs w:val="24"/>
              </w:rPr>
            </w:pPr>
            <w:r w:rsidRPr="00074A3A">
              <w:rPr>
                <w:rFonts w:ascii="宋体" w:hAnsi="宋体" w:hint="eastAsia"/>
                <w:b/>
                <w:kern w:val="1"/>
                <w:sz w:val="24"/>
                <w:szCs w:val="24"/>
              </w:rPr>
              <w:t>4.3大气污染物排放标准</w:t>
            </w:r>
          </w:p>
          <w:p w:rsidR="00EC2B0F" w:rsidRPr="00074A3A" w:rsidRDefault="00EC2B0F" w:rsidP="00EC2B0F">
            <w:pPr>
              <w:spacing w:line="360" w:lineRule="auto"/>
              <w:ind w:firstLineChars="200" w:firstLine="480"/>
              <w:rPr>
                <w:rFonts w:ascii="宋体" w:hAnsi="宋体"/>
                <w:kern w:val="1"/>
                <w:sz w:val="24"/>
                <w:szCs w:val="24"/>
              </w:rPr>
            </w:pPr>
            <w:r w:rsidRPr="00074A3A">
              <w:rPr>
                <w:rFonts w:ascii="宋体" w:hAnsi="宋体" w:hint="eastAsia"/>
                <w:kern w:val="1"/>
                <w:sz w:val="24"/>
                <w:szCs w:val="24"/>
              </w:rPr>
              <w:t>项目原料破碎及制备成型产生的颗粒物和项目焙烧过程产生的SO</w:t>
            </w:r>
            <w:r w:rsidRPr="00074A3A">
              <w:rPr>
                <w:rFonts w:ascii="宋体" w:hAnsi="宋体" w:hint="eastAsia"/>
                <w:kern w:val="1"/>
                <w:sz w:val="24"/>
                <w:szCs w:val="24"/>
                <w:vertAlign w:val="subscript"/>
              </w:rPr>
              <w:t>2</w:t>
            </w:r>
            <w:r w:rsidRPr="00074A3A">
              <w:rPr>
                <w:rFonts w:ascii="宋体" w:hAnsi="宋体" w:hint="eastAsia"/>
                <w:kern w:val="1"/>
                <w:sz w:val="24"/>
                <w:szCs w:val="24"/>
              </w:rPr>
              <w:t>、氮氧化物、氟化物、颗粒物执行《砖瓦工业大气污染物排放标准》（GB29620-2013）表2中标准限值，具体见表4-3。颗粒物无组织排放执行《砖瓦工业大气污染物排放标准》（GB29620-2013）表3中标准限值，具体见表4-4。</w:t>
            </w:r>
          </w:p>
          <w:p w:rsidR="00EC2B0F" w:rsidRPr="00074A3A" w:rsidRDefault="00EC2B0F" w:rsidP="00EC2B0F">
            <w:pPr>
              <w:spacing w:line="360" w:lineRule="auto"/>
              <w:jc w:val="center"/>
              <w:rPr>
                <w:rFonts w:ascii="宋体" w:hAnsi="宋体"/>
                <w:kern w:val="1"/>
                <w:sz w:val="24"/>
                <w:szCs w:val="24"/>
              </w:rPr>
            </w:pPr>
            <w:r w:rsidRPr="00074A3A">
              <w:rPr>
                <w:rFonts w:ascii="宋体" w:hAnsi="宋体"/>
                <w:kern w:val="1"/>
                <w:sz w:val="24"/>
                <w:szCs w:val="24"/>
              </w:rPr>
              <w:t>表</w:t>
            </w:r>
            <w:r w:rsidRPr="00074A3A">
              <w:rPr>
                <w:rFonts w:ascii="宋体" w:hAnsi="宋体" w:hint="eastAsia"/>
                <w:kern w:val="1"/>
                <w:sz w:val="24"/>
                <w:szCs w:val="24"/>
              </w:rPr>
              <w:t>4-3</w:t>
            </w:r>
            <w:r w:rsidRPr="00074A3A">
              <w:rPr>
                <w:rFonts w:ascii="宋体" w:hAnsi="宋体"/>
                <w:kern w:val="1"/>
                <w:sz w:val="24"/>
                <w:szCs w:val="24"/>
              </w:rPr>
              <w:t xml:space="preserve"> 项目</w:t>
            </w:r>
            <w:r w:rsidRPr="00074A3A">
              <w:rPr>
                <w:rFonts w:ascii="宋体" w:hAnsi="宋体" w:hint="eastAsia"/>
                <w:kern w:val="1"/>
                <w:sz w:val="24"/>
                <w:szCs w:val="24"/>
              </w:rPr>
              <w:t>大气</w:t>
            </w:r>
            <w:r w:rsidRPr="00074A3A">
              <w:rPr>
                <w:rFonts w:ascii="宋体" w:hAnsi="宋体"/>
                <w:kern w:val="1"/>
                <w:sz w:val="24"/>
                <w:szCs w:val="24"/>
              </w:rPr>
              <w:t>污染物排放</w:t>
            </w:r>
            <w:r w:rsidRPr="00074A3A">
              <w:rPr>
                <w:rFonts w:ascii="宋体" w:hAnsi="宋体" w:hint="eastAsia"/>
                <w:kern w:val="1"/>
                <w:sz w:val="24"/>
                <w:szCs w:val="24"/>
              </w:rPr>
              <w:t>限值</w:t>
            </w:r>
          </w:p>
          <w:tbl>
            <w:tblPr>
              <w:tblW w:w="8419" w:type="dxa"/>
              <w:jc w:val="center"/>
              <w:tblInd w:w="1" w:type="dxa"/>
              <w:tblBorders>
                <w:top w:val="single" w:sz="12" w:space="0" w:color="auto"/>
                <w:bottom w:val="single" w:sz="12" w:space="0" w:color="auto"/>
                <w:insideH w:val="single" w:sz="2" w:space="0" w:color="auto"/>
                <w:insideV w:val="single" w:sz="2" w:space="0" w:color="auto"/>
              </w:tblBorders>
              <w:tblLayout w:type="fixed"/>
              <w:tblLook w:val="04A0" w:firstRow="1" w:lastRow="0" w:firstColumn="1" w:lastColumn="0" w:noHBand="0" w:noVBand="1"/>
            </w:tblPr>
            <w:tblGrid>
              <w:gridCol w:w="1978"/>
              <w:gridCol w:w="2410"/>
              <w:gridCol w:w="1418"/>
              <w:gridCol w:w="1559"/>
              <w:gridCol w:w="1054"/>
            </w:tblGrid>
            <w:tr w:rsidR="00EC2B0F" w:rsidRPr="00074A3A" w:rsidTr="00C22F65">
              <w:trPr>
                <w:trHeight w:val="413"/>
                <w:jc w:val="center"/>
              </w:trPr>
              <w:tc>
                <w:tcPr>
                  <w:tcW w:w="1978" w:type="dxa"/>
                  <w:vMerge w:val="restart"/>
                  <w:vAlign w:val="center"/>
                </w:tcPr>
                <w:p w:rsidR="00EC2B0F" w:rsidRPr="00074A3A" w:rsidRDefault="00EC2B0F" w:rsidP="00C22F65">
                  <w:pPr>
                    <w:snapToGrid w:val="0"/>
                    <w:spacing w:line="360" w:lineRule="auto"/>
                    <w:ind w:firstLineChars="200" w:firstLine="480"/>
                    <w:jc w:val="center"/>
                    <w:rPr>
                      <w:rFonts w:ascii="宋体" w:hAnsi="宋体"/>
                      <w:sz w:val="24"/>
                      <w:szCs w:val="24"/>
                    </w:rPr>
                  </w:pPr>
                  <w:r w:rsidRPr="00074A3A">
                    <w:rPr>
                      <w:rFonts w:ascii="宋体" w:hAnsi="宋体"/>
                      <w:sz w:val="24"/>
                      <w:szCs w:val="24"/>
                    </w:rPr>
                    <w:t>标准名称</w:t>
                  </w:r>
                </w:p>
              </w:tc>
              <w:tc>
                <w:tcPr>
                  <w:tcW w:w="2410" w:type="dxa"/>
                  <w:vMerge w:val="restart"/>
                  <w:vAlign w:val="center"/>
                </w:tcPr>
                <w:p w:rsidR="00EC2B0F" w:rsidRPr="00074A3A" w:rsidRDefault="00EC2B0F" w:rsidP="00C22F65">
                  <w:pPr>
                    <w:snapToGrid w:val="0"/>
                    <w:jc w:val="center"/>
                    <w:rPr>
                      <w:rFonts w:ascii="宋体" w:hAnsi="宋体"/>
                      <w:sz w:val="24"/>
                      <w:szCs w:val="24"/>
                    </w:rPr>
                  </w:pPr>
                  <w:r w:rsidRPr="00074A3A">
                    <w:rPr>
                      <w:rFonts w:ascii="宋体" w:hAnsi="宋体" w:hint="eastAsia"/>
                      <w:sz w:val="24"/>
                      <w:szCs w:val="24"/>
                    </w:rPr>
                    <w:t>生产过程</w:t>
                  </w:r>
                </w:p>
              </w:tc>
              <w:tc>
                <w:tcPr>
                  <w:tcW w:w="2977" w:type="dxa"/>
                  <w:gridSpan w:val="2"/>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sz w:val="24"/>
                      <w:szCs w:val="24"/>
                    </w:rPr>
                    <w:t>标准值</w:t>
                  </w:r>
                </w:p>
              </w:tc>
              <w:tc>
                <w:tcPr>
                  <w:tcW w:w="1054" w:type="dxa"/>
                  <w:vMerge w:val="restart"/>
                  <w:vAlign w:val="center"/>
                </w:tcPr>
                <w:p w:rsidR="00EC2B0F" w:rsidRPr="00074A3A" w:rsidRDefault="00EC2B0F" w:rsidP="00C22F65">
                  <w:pPr>
                    <w:snapToGrid w:val="0"/>
                    <w:rPr>
                      <w:rFonts w:ascii="宋体" w:hAnsi="宋体"/>
                      <w:sz w:val="24"/>
                      <w:szCs w:val="24"/>
                    </w:rPr>
                  </w:pPr>
                  <w:r w:rsidRPr="00074A3A">
                    <w:rPr>
                      <w:rFonts w:ascii="宋体" w:hAnsi="宋体" w:hint="eastAsia"/>
                      <w:sz w:val="24"/>
                      <w:szCs w:val="24"/>
                    </w:rPr>
                    <w:t>污染物排放监控位置</w:t>
                  </w:r>
                </w:p>
              </w:tc>
            </w:tr>
            <w:tr w:rsidR="00EC2B0F" w:rsidRPr="00074A3A" w:rsidTr="00C22F65">
              <w:trPr>
                <w:trHeight w:val="1069"/>
                <w:jc w:val="center"/>
              </w:trPr>
              <w:tc>
                <w:tcPr>
                  <w:tcW w:w="1978" w:type="dxa"/>
                  <w:vMerge/>
                  <w:vAlign w:val="center"/>
                </w:tcPr>
                <w:p w:rsidR="00EC2B0F" w:rsidRPr="00074A3A" w:rsidRDefault="00EC2B0F" w:rsidP="00C22F65">
                  <w:pPr>
                    <w:snapToGrid w:val="0"/>
                    <w:spacing w:line="360" w:lineRule="auto"/>
                    <w:ind w:firstLineChars="200" w:firstLine="482"/>
                    <w:rPr>
                      <w:rFonts w:ascii="宋体" w:hAnsi="宋体"/>
                      <w:b/>
                      <w:sz w:val="24"/>
                      <w:szCs w:val="24"/>
                    </w:rPr>
                  </w:pPr>
                </w:p>
              </w:tc>
              <w:tc>
                <w:tcPr>
                  <w:tcW w:w="2410" w:type="dxa"/>
                  <w:vMerge/>
                  <w:vAlign w:val="center"/>
                </w:tcPr>
                <w:p w:rsidR="00EC2B0F" w:rsidRPr="00074A3A" w:rsidRDefault="00EC2B0F" w:rsidP="00C22F65">
                  <w:pPr>
                    <w:snapToGrid w:val="0"/>
                    <w:spacing w:line="360" w:lineRule="auto"/>
                    <w:ind w:firstLineChars="200" w:firstLine="482"/>
                    <w:rPr>
                      <w:rFonts w:ascii="宋体" w:hAnsi="宋体"/>
                      <w:b/>
                      <w:sz w:val="24"/>
                      <w:szCs w:val="24"/>
                    </w:rPr>
                  </w:pPr>
                </w:p>
              </w:tc>
              <w:tc>
                <w:tcPr>
                  <w:tcW w:w="1418" w:type="dxa"/>
                  <w:vAlign w:val="center"/>
                </w:tcPr>
                <w:p w:rsidR="00EC2B0F" w:rsidRPr="00074A3A" w:rsidRDefault="00EC2B0F" w:rsidP="00C22F65">
                  <w:pPr>
                    <w:snapToGrid w:val="0"/>
                    <w:jc w:val="center"/>
                    <w:rPr>
                      <w:rFonts w:ascii="宋体" w:hAnsi="宋体"/>
                      <w:sz w:val="24"/>
                      <w:szCs w:val="24"/>
                    </w:rPr>
                  </w:pPr>
                  <w:r w:rsidRPr="00074A3A">
                    <w:rPr>
                      <w:rFonts w:ascii="宋体" w:hAnsi="宋体" w:hint="eastAsia"/>
                      <w:sz w:val="24"/>
                      <w:szCs w:val="24"/>
                    </w:rPr>
                    <w:t>污染物</w:t>
                  </w:r>
                </w:p>
              </w:tc>
              <w:tc>
                <w:tcPr>
                  <w:tcW w:w="1559" w:type="dxa"/>
                  <w:vAlign w:val="center"/>
                </w:tcPr>
                <w:p w:rsidR="00EC2B0F" w:rsidRPr="00074A3A" w:rsidRDefault="00EC2B0F" w:rsidP="00C22F65">
                  <w:pPr>
                    <w:snapToGrid w:val="0"/>
                    <w:jc w:val="center"/>
                    <w:rPr>
                      <w:rFonts w:ascii="宋体" w:hAnsi="宋体"/>
                      <w:sz w:val="24"/>
                      <w:szCs w:val="24"/>
                    </w:rPr>
                  </w:pPr>
                  <w:r w:rsidRPr="00074A3A">
                    <w:rPr>
                      <w:rFonts w:ascii="宋体" w:hAnsi="宋体" w:hint="eastAsia"/>
                      <w:sz w:val="24"/>
                      <w:szCs w:val="24"/>
                    </w:rPr>
                    <w:t>最高排放浓度</w:t>
                  </w:r>
                  <w:r w:rsidRPr="00074A3A">
                    <w:rPr>
                      <w:rFonts w:ascii="宋体" w:hAnsi="宋体"/>
                      <w:sz w:val="24"/>
                      <w:szCs w:val="24"/>
                    </w:rPr>
                    <w:t>限</w:t>
                  </w:r>
                  <w:r w:rsidRPr="00074A3A">
                    <w:rPr>
                      <w:rFonts w:ascii="宋体" w:hAnsi="宋体"/>
                      <w:sz w:val="24"/>
                      <w:szCs w:val="24"/>
                    </w:rPr>
                    <w:cr/>
                    <w:t>值</w:t>
                  </w:r>
                  <w:r w:rsidRPr="00074A3A">
                    <w:rPr>
                      <w:rFonts w:ascii="宋体" w:hAnsi="宋体" w:hint="eastAsia"/>
                      <w:sz w:val="24"/>
                      <w:szCs w:val="24"/>
                    </w:rPr>
                    <w:t>（</w:t>
                  </w:r>
                  <w:r w:rsidRPr="00074A3A">
                    <w:rPr>
                      <w:rFonts w:ascii="宋体" w:hAnsi="宋体"/>
                      <w:sz w:val="24"/>
                      <w:szCs w:val="24"/>
                    </w:rPr>
                    <w:t>mg/m</w:t>
                  </w:r>
                  <w:r w:rsidRPr="00074A3A">
                    <w:rPr>
                      <w:rFonts w:ascii="宋体" w:hAnsi="宋体"/>
                      <w:sz w:val="24"/>
                      <w:szCs w:val="24"/>
                      <w:vertAlign w:val="superscript"/>
                    </w:rPr>
                    <w:t>3</w:t>
                  </w:r>
                  <w:r w:rsidRPr="00074A3A">
                    <w:rPr>
                      <w:rFonts w:ascii="宋体" w:hAnsi="宋体" w:hint="eastAsia"/>
                      <w:sz w:val="24"/>
                      <w:szCs w:val="24"/>
                    </w:rPr>
                    <w:t>）</w:t>
                  </w:r>
                </w:p>
              </w:tc>
              <w:tc>
                <w:tcPr>
                  <w:tcW w:w="1054"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r>
            <w:tr w:rsidR="00EC2B0F" w:rsidRPr="00074A3A" w:rsidTr="00C22F65">
              <w:trPr>
                <w:trHeight w:val="454"/>
                <w:jc w:val="center"/>
              </w:trPr>
              <w:tc>
                <w:tcPr>
                  <w:tcW w:w="1978" w:type="dxa"/>
                  <w:vMerge w:val="restart"/>
                  <w:vAlign w:val="center"/>
                </w:tcPr>
                <w:p w:rsidR="00EC2B0F" w:rsidRPr="00074A3A" w:rsidRDefault="00EC2B0F" w:rsidP="00C22F65">
                  <w:pPr>
                    <w:snapToGrid w:val="0"/>
                    <w:rPr>
                      <w:rFonts w:ascii="宋体" w:hAnsi="宋体"/>
                      <w:sz w:val="24"/>
                      <w:szCs w:val="24"/>
                    </w:rPr>
                  </w:pPr>
                  <w:r w:rsidRPr="00074A3A">
                    <w:rPr>
                      <w:rFonts w:ascii="宋体" w:hAnsi="宋体"/>
                      <w:sz w:val="24"/>
                      <w:szCs w:val="24"/>
                    </w:rPr>
                    <w:lastRenderedPageBreak/>
                    <w:t>《</w:t>
                  </w:r>
                  <w:r w:rsidRPr="00074A3A">
                    <w:rPr>
                      <w:rFonts w:ascii="宋体" w:hAnsi="宋体" w:hint="eastAsia"/>
                      <w:bCs/>
                      <w:sz w:val="24"/>
                      <w:szCs w:val="24"/>
                    </w:rPr>
                    <w:t>砖瓦工业大气污染物排放标准</w:t>
                  </w:r>
                  <w:r w:rsidRPr="00074A3A">
                    <w:rPr>
                      <w:rFonts w:ascii="宋体" w:hAnsi="宋体"/>
                      <w:sz w:val="24"/>
                      <w:szCs w:val="24"/>
                    </w:rPr>
                    <w:t>》</w:t>
                  </w:r>
                  <w:r w:rsidRPr="00074A3A">
                    <w:rPr>
                      <w:rFonts w:ascii="宋体" w:hAnsi="宋体" w:hint="eastAsia"/>
                      <w:sz w:val="24"/>
                      <w:szCs w:val="24"/>
                    </w:rPr>
                    <w:t>（GB29620-2013）</w:t>
                  </w:r>
                </w:p>
              </w:tc>
              <w:tc>
                <w:tcPr>
                  <w:tcW w:w="2410" w:type="dxa"/>
                  <w:vMerge w:val="restart"/>
                  <w:vAlign w:val="center"/>
                </w:tcPr>
                <w:p w:rsidR="00EC2B0F" w:rsidRPr="00074A3A" w:rsidRDefault="00EC2B0F" w:rsidP="00C22F65">
                  <w:pPr>
                    <w:snapToGrid w:val="0"/>
                    <w:spacing w:line="360" w:lineRule="auto"/>
                    <w:rPr>
                      <w:rFonts w:ascii="宋体" w:hAnsi="宋体"/>
                      <w:sz w:val="24"/>
                      <w:szCs w:val="24"/>
                    </w:rPr>
                  </w:pPr>
                  <w:r w:rsidRPr="00074A3A">
                    <w:rPr>
                      <w:rFonts w:ascii="宋体" w:hAnsi="宋体" w:hint="eastAsia"/>
                      <w:sz w:val="24"/>
                      <w:szCs w:val="24"/>
                    </w:rPr>
                    <w:t>表2中原料燃料破碎及制备成型和人工干燥机焙烧</w:t>
                  </w:r>
                </w:p>
              </w:tc>
              <w:tc>
                <w:tcPr>
                  <w:tcW w:w="1418"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hint="eastAsia"/>
                      <w:sz w:val="24"/>
                      <w:szCs w:val="24"/>
                    </w:rPr>
                    <w:t>颗粒物</w:t>
                  </w:r>
                </w:p>
              </w:tc>
              <w:tc>
                <w:tcPr>
                  <w:tcW w:w="1559"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hint="eastAsia"/>
                      <w:sz w:val="24"/>
                      <w:szCs w:val="24"/>
                    </w:rPr>
                    <w:t>30</w:t>
                  </w:r>
                </w:p>
              </w:tc>
              <w:tc>
                <w:tcPr>
                  <w:tcW w:w="1054" w:type="dxa"/>
                  <w:vMerge w:val="restart"/>
                  <w:vAlign w:val="center"/>
                </w:tcPr>
                <w:p w:rsidR="00EC2B0F" w:rsidRPr="00074A3A" w:rsidRDefault="00EC2B0F" w:rsidP="00C22F65">
                  <w:pPr>
                    <w:snapToGrid w:val="0"/>
                    <w:spacing w:line="360" w:lineRule="auto"/>
                    <w:rPr>
                      <w:rFonts w:ascii="宋体" w:hAnsi="宋体"/>
                      <w:sz w:val="24"/>
                      <w:szCs w:val="24"/>
                    </w:rPr>
                  </w:pPr>
                  <w:r w:rsidRPr="00074A3A">
                    <w:rPr>
                      <w:rFonts w:ascii="宋体" w:hAnsi="宋体" w:hint="eastAsia"/>
                      <w:sz w:val="24"/>
                      <w:szCs w:val="24"/>
                    </w:rPr>
                    <w:t>车间或生产设施排气筒</w:t>
                  </w:r>
                </w:p>
              </w:tc>
            </w:tr>
            <w:tr w:rsidR="00EC2B0F" w:rsidRPr="00074A3A" w:rsidTr="00C22F65">
              <w:trPr>
                <w:trHeight w:val="454"/>
                <w:jc w:val="center"/>
              </w:trPr>
              <w:tc>
                <w:tcPr>
                  <w:tcW w:w="1978"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2410"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1418" w:type="dxa"/>
                  <w:vAlign w:val="center"/>
                </w:tcPr>
                <w:p w:rsidR="00EC2B0F" w:rsidRPr="00074A3A" w:rsidRDefault="00EC2B0F" w:rsidP="00C22F65">
                  <w:pPr>
                    <w:snapToGrid w:val="0"/>
                    <w:spacing w:line="360" w:lineRule="auto"/>
                    <w:ind w:firstLineChars="200" w:firstLine="480"/>
                    <w:rPr>
                      <w:rFonts w:ascii="宋体" w:hAnsi="宋体"/>
                      <w:sz w:val="24"/>
                      <w:szCs w:val="24"/>
                    </w:rPr>
                  </w:pPr>
                  <w:r w:rsidRPr="00074A3A">
                    <w:rPr>
                      <w:rFonts w:ascii="宋体" w:hAnsi="宋体"/>
                      <w:sz w:val="24"/>
                      <w:szCs w:val="24"/>
                    </w:rPr>
                    <w:t>SO</w:t>
                  </w:r>
                  <w:r w:rsidRPr="00074A3A">
                    <w:rPr>
                      <w:rFonts w:ascii="宋体" w:hAnsi="宋体"/>
                      <w:sz w:val="24"/>
                      <w:szCs w:val="24"/>
                      <w:vertAlign w:val="subscript"/>
                    </w:rPr>
                    <w:t>2</w:t>
                  </w:r>
                </w:p>
              </w:tc>
              <w:tc>
                <w:tcPr>
                  <w:tcW w:w="1559"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hint="eastAsia"/>
                      <w:sz w:val="24"/>
                      <w:szCs w:val="24"/>
                    </w:rPr>
                    <w:t>300</w:t>
                  </w:r>
                </w:p>
              </w:tc>
              <w:tc>
                <w:tcPr>
                  <w:tcW w:w="1054"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r>
            <w:tr w:rsidR="00EC2B0F" w:rsidRPr="00074A3A" w:rsidTr="00C22F65">
              <w:trPr>
                <w:trHeight w:val="604"/>
                <w:jc w:val="center"/>
              </w:trPr>
              <w:tc>
                <w:tcPr>
                  <w:tcW w:w="1978"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2410"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1418" w:type="dxa"/>
                  <w:vAlign w:val="center"/>
                </w:tcPr>
                <w:p w:rsidR="00EC2B0F" w:rsidRPr="00074A3A" w:rsidRDefault="00EC2B0F" w:rsidP="00C22F65">
                  <w:pPr>
                    <w:snapToGrid w:val="0"/>
                    <w:spacing w:line="360" w:lineRule="auto"/>
                    <w:ind w:firstLineChars="200" w:firstLine="480"/>
                    <w:rPr>
                      <w:rFonts w:ascii="宋体" w:hAnsi="宋体"/>
                      <w:sz w:val="24"/>
                      <w:szCs w:val="24"/>
                    </w:rPr>
                  </w:pPr>
                  <w:r w:rsidRPr="00074A3A">
                    <w:rPr>
                      <w:rFonts w:ascii="宋体" w:hAnsi="宋体"/>
                      <w:sz w:val="24"/>
                      <w:szCs w:val="24"/>
                    </w:rPr>
                    <w:t>NOx</w:t>
                  </w:r>
                </w:p>
              </w:tc>
              <w:tc>
                <w:tcPr>
                  <w:tcW w:w="1559"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hint="eastAsia"/>
                      <w:sz w:val="24"/>
                      <w:szCs w:val="24"/>
                    </w:rPr>
                    <w:t>200</w:t>
                  </w:r>
                </w:p>
              </w:tc>
              <w:tc>
                <w:tcPr>
                  <w:tcW w:w="1054"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r>
            <w:tr w:rsidR="00EC2B0F" w:rsidRPr="00074A3A" w:rsidTr="00C22F65">
              <w:trPr>
                <w:trHeight w:val="454"/>
                <w:jc w:val="center"/>
              </w:trPr>
              <w:tc>
                <w:tcPr>
                  <w:tcW w:w="1978"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2410"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c>
                <w:tcPr>
                  <w:tcW w:w="1418"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sz w:val="24"/>
                      <w:szCs w:val="24"/>
                    </w:rPr>
                    <w:t>氟</w:t>
                  </w:r>
                  <w:r w:rsidRPr="00074A3A">
                    <w:rPr>
                      <w:rFonts w:ascii="宋体" w:hAnsi="宋体" w:hint="eastAsia"/>
                      <w:sz w:val="24"/>
                      <w:szCs w:val="24"/>
                    </w:rPr>
                    <w:t>化</w:t>
                  </w:r>
                  <w:r w:rsidRPr="00074A3A">
                    <w:rPr>
                      <w:rFonts w:ascii="宋体" w:hAnsi="宋体"/>
                      <w:sz w:val="24"/>
                      <w:szCs w:val="24"/>
                    </w:rPr>
                    <w:t>物</w:t>
                  </w:r>
                </w:p>
              </w:tc>
              <w:tc>
                <w:tcPr>
                  <w:tcW w:w="1559" w:type="dxa"/>
                  <w:vAlign w:val="center"/>
                </w:tcPr>
                <w:p w:rsidR="00EC2B0F" w:rsidRPr="00074A3A" w:rsidRDefault="00EC2B0F" w:rsidP="00C22F65">
                  <w:pPr>
                    <w:snapToGrid w:val="0"/>
                    <w:spacing w:line="360" w:lineRule="auto"/>
                    <w:jc w:val="center"/>
                    <w:rPr>
                      <w:rFonts w:ascii="宋体" w:hAnsi="宋体"/>
                      <w:sz w:val="24"/>
                      <w:szCs w:val="24"/>
                    </w:rPr>
                  </w:pPr>
                  <w:r w:rsidRPr="00074A3A">
                    <w:rPr>
                      <w:rFonts w:ascii="宋体" w:hAnsi="宋体" w:hint="eastAsia"/>
                      <w:sz w:val="24"/>
                      <w:szCs w:val="24"/>
                    </w:rPr>
                    <w:t>3</w:t>
                  </w:r>
                </w:p>
              </w:tc>
              <w:tc>
                <w:tcPr>
                  <w:tcW w:w="1054" w:type="dxa"/>
                  <w:vMerge/>
                  <w:vAlign w:val="center"/>
                </w:tcPr>
                <w:p w:rsidR="00EC2B0F" w:rsidRPr="00074A3A" w:rsidRDefault="00EC2B0F" w:rsidP="00C22F65">
                  <w:pPr>
                    <w:snapToGrid w:val="0"/>
                    <w:spacing w:line="360" w:lineRule="auto"/>
                    <w:ind w:firstLineChars="200" w:firstLine="480"/>
                    <w:rPr>
                      <w:rFonts w:ascii="宋体" w:hAnsi="宋体"/>
                      <w:sz w:val="24"/>
                      <w:szCs w:val="24"/>
                    </w:rPr>
                  </w:pPr>
                </w:p>
              </w:tc>
            </w:tr>
          </w:tbl>
          <w:p w:rsidR="00EC2B0F" w:rsidRPr="00074A3A" w:rsidRDefault="00EC2B0F" w:rsidP="00EC2B0F">
            <w:pPr>
              <w:spacing w:line="360" w:lineRule="auto"/>
              <w:jc w:val="center"/>
              <w:rPr>
                <w:rFonts w:ascii="宋体" w:hAnsi="宋体" w:hint="eastAsia"/>
                <w:kern w:val="1"/>
                <w:sz w:val="24"/>
                <w:szCs w:val="24"/>
              </w:rPr>
            </w:pPr>
            <w:r w:rsidRPr="00074A3A">
              <w:rPr>
                <w:rFonts w:ascii="宋体" w:hAnsi="宋体"/>
                <w:kern w:val="1"/>
                <w:sz w:val="24"/>
                <w:szCs w:val="24"/>
              </w:rPr>
              <w:t>表</w:t>
            </w:r>
            <w:r w:rsidRPr="00074A3A">
              <w:rPr>
                <w:rFonts w:ascii="宋体" w:hAnsi="宋体" w:hint="eastAsia"/>
                <w:kern w:val="1"/>
                <w:sz w:val="24"/>
                <w:szCs w:val="24"/>
              </w:rPr>
              <w:t>4-4</w:t>
            </w:r>
            <w:r w:rsidRPr="00074A3A">
              <w:rPr>
                <w:rFonts w:ascii="宋体" w:hAnsi="宋体"/>
                <w:kern w:val="1"/>
                <w:sz w:val="24"/>
                <w:szCs w:val="24"/>
              </w:rPr>
              <w:t xml:space="preserve"> 项目</w:t>
            </w:r>
            <w:r w:rsidRPr="00074A3A">
              <w:rPr>
                <w:rFonts w:ascii="宋体" w:hAnsi="宋体" w:hint="eastAsia"/>
                <w:kern w:val="1"/>
                <w:sz w:val="24"/>
                <w:szCs w:val="24"/>
              </w:rPr>
              <w:t>颗粒物无组织排放限值   单位：mg/m³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2749"/>
              <w:gridCol w:w="2750"/>
            </w:tblGrid>
            <w:tr w:rsidR="00EC2B0F" w:rsidRPr="00074A3A" w:rsidTr="00C22F65">
              <w:tc>
                <w:tcPr>
                  <w:tcW w:w="2749"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序号</w:t>
                  </w:r>
                </w:p>
              </w:tc>
              <w:tc>
                <w:tcPr>
                  <w:tcW w:w="2749"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污染物项目</w:t>
                  </w:r>
                </w:p>
              </w:tc>
              <w:tc>
                <w:tcPr>
                  <w:tcW w:w="2750"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浓度限制</w:t>
                  </w:r>
                </w:p>
              </w:tc>
            </w:tr>
            <w:tr w:rsidR="00EC2B0F" w:rsidRPr="00074A3A" w:rsidTr="00C22F65">
              <w:tc>
                <w:tcPr>
                  <w:tcW w:w="2749"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1</w:t>
                  </w:r>
                </w:p>
              </w:tc>
              <w:tc>
                <w:tcPr>
                  <w:tcW w:w="2749"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总悬浮颗粒物</w:t>
                  </w:r>
                </w:p>
              </w:tc>
              <w:tc>
                <w:tcPr>
                  <w:tcW w:w="2750" w:type="dxa"/>
                  <w:shd w:val="clear" w:color="auto" w:fill="auto"/>
                </w:tcPr>
                <w:p w:rsidR="00EC2B0F" w:rsidRPr="00074A3A" w:rsidRDefault="00EC2B0F" w:rsidP="00C22F65">
                  <w:pPr>
                    <w:spacing w:line="360" w:lineRule="auto"/>
                    <w:jc w:val="center"/>
                    <w:rPr>
                      <w:rFonts w:ascii="宋体" w:hAnsi="宋体"/>
                      <w:kern w:val="1"/>
                      <w:sz w:val="24"/>
                      <w:szCs w:val="24"/>
                    </w:rPr>
                  </w:pPr>
                  <w:r w:rsidRPr="00074A3A">
                    <w:rPr>
                      <w:rFonts w:ascii="宋体" w:hAnsi="宋体" w:hint="eastAsia"/>
                      <w:kern w:val="1"/>
                      <w:sz w:val="24"/>
                      <w:szCs w:val="24"/>
                    </w:rPr>
                    <w:t>1.0</w:t>
                  </w:r>
                </w:p>
              </w:tc>
            </w:tr>
          </w:tbl>
          <w:p w:rsidR="00EC2B0F" w:rsidRPr="00074A3A" w:rsidRDefault="00EC2B0F" w:rsidP="00EC2B0F">
            <w:pPr>
              <w:spacing w:line="360" w:lineRule="auto"/>
              <w:rPr>
                <w:rFonts w:ascii="宋体" w:hAnsi="宋体" w:hint="eastAsia"/>
                <w:b/>
                <w:kern w:val="1"/>
                <w:sz w:val="24"/>
                <w:szCs w:val="24"/>
              </w:rPr>
            </w:pPr>
            <w:r>
              <w:rPr>
                <w:rFonts w:ascii="宋体" w:hAnsi="宋体" w:hint="eastAsia"/>
                <w:b/>
                <w:kern w:val="1"/>
                <w:sz w:val="24"/>
                <w:szCs w:val="24"/>
              </w:rPr>
              <w:t>4.4</w:t>
            </w:r>
            <w:r w:rsidRPr="00074A3A">
              <w:rPr>
                <w:rFonts w:ascii="宋体" w:hAnsi="宋体"/>
                <w:b/>
                <w:kern w:val="1"/>
                <w:sz w:val="24"/>
                <w:szCs w:val="24"/>
              </w:rPr>
              <w:t>噪声</w:t>
            </w:r>
            <w:r w:rsidRPr="00074A3A">
              <w:rPr>
                <w:rFonts w:ascii="宋体" w:hAnsi="宋体" w:hint="eastAsia"/>
                <w:b/>
                <w:kern w:val="1"/>
                <w:sz w:val="24"/>
                <w:szCs w:val="24"/>
              </w:rPr>
              <w:t>排放标准</w:t>
            </w:r>
          </w:p>
          <w:p w:rsidR="00EC2B0F" w:rsidRPr="00074A3A" w:rsidRDefault="00EC2B0F" w:rsidP="00EC2B0F">
            <w:pPr>
              <w:spacing w:line="360" w:lineRule="auto"/>
              <w:ind w:firstLineChars="200" w:firstLine="480"/>
              <w:rPr>
                <w:rFonts w:ascii="宋体" w:hAnsi="宋体"/>
                <w:kern w:val="1"/>
                <w:sz w:val="24"/>
                <w:szCs w:val="24"/>
              </w:rPr>
            </w:pPr>
            <w:r w:rsidRPr="00074A3A">
              <w:rPr>
                <w:rFonts w:ascii="宋体" w:hAnsi="宋体" w:hint="eastAsia"/>
                <w:kern w:val="1"/>
                <w:sz w:val="24"/>
                <w:szCs w:val="24"/>
              </w:rPr>
              <w:t>营运期执行《工业企业厂界环境噪声排放标准》（GB12348-2008）2类标准，标准值见表4-5。</w:t>
            </w:r>
          </w:p>
          <w:p w:rsidR="00EC2B0F" w:rsidRPr="00074A3A" w:rsidRDefault="00EC2B0F" w:rsidP="00EC2B0F">
            <w:pPr>
              <w:spacing w:line="360" w:lineRule="auto"/>
              <w:jc w:val="center"/>
              <w:rPr>
                <w:rFonts w:ascii="宋体" w:hAnsi="宋体"/>
                <w:kern w:val="1"/>
                <w:sz w:val="24"/>
                <w:szCs w:val="24"/>
              </w:rPr>
            </w:pPr>
            <w:r w:rsidRPr="00074A3A">
              <w:rPr>
                <w:rFonts w:ascii="宋体" w:hAnsi="宋体" w:hint="eastAsia"/>
                <w:kern w:val="1"/>
                <w:sz w:val="24"/>
                <w:szCs w:val="24"/>
              </w:rPr>
              <w:t>表 4-5  工业企业厂界环境噪声排放标准  单位：dB（A）</w:t>
            </w:r>
          </w:p>
          <w:tbl>
            <w:tblPr>
              <w:tblW w:w="0" w:type="auto"/>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803"/>
              <w:gridCol w:w="2803"/>
              <w:gridCol w:w="2804"/>
            </w:tblGrid>
            <w:tr w:rsidR="00EC2B0F" w:rsidRPr="00074A3A" w:rsidTr="00C22F65">
              <w:tc>
                <w:tcPr>
                  <w:tcW w:w="2803" w:type="dxa"/>
                  <w:vMerge w:val="restart"/>
                  <w:shd w:val="clear" w:color="auto" w:fill="auto"/>
                  <w:vAlign w:val="center"/>
                </w:tcPr>
                <w:p w:rsidR="00EC2B0F" w:rsidRPr="00074A3A" w:rsidRDefault="00EC2B0F" w:rsidP="00C22F65">
                  <w:pPr>
                    <w:jc w:val="center"/>
                    <w:rPr>
                      <w:rFonts w:ascii="宋体" w:hAnsi="宋体"/>
                      <w:sz w:val="24"/>
                      <w:szCs w:val="24"/>
                    </w:rPr>
                  </w:pPr>
                  <w:r w:rsidRPr="00074A3A">
                    <w:rPr>
                      <w:rFonts w:ascii="宋体" w:hAnsi="宋体" w:hint="eastAsia"/>
                      <w:sz w:val="24"/>
                      <w:szCs w:val="24"/>
                    </w:rPr>
                    <w:t>厂界外声环境功能区类别</w:t>
                  </w:r>
                </w:p>
              </w:tc>
              <w:tc>
                <w:tcPr>
                  <w:tcW w:w="5607" w:type="dxa"/>
                  <w:gridSpan w:val="2"/>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时段</w:t>
                  </w:r>
                </w:p>
              </w:tc>
            </w:tr>
            <w:tr w:rsidR="00EC2B0F" w:rsidRPr="00074A3A" w:rsidTr="00C22F65">
              <w:tc>
                <w:tcPr>
                  <w:tcW w:w="2803" w:type="dxa"/>
                  <w:vMerge/>
                  <w:shd w:val="clear" w:color="auto" w:fill="auto"/>
                </w:tcPr>
                <w:p w:rsidR="00EC2B0F" w:rsidRPr="00074A3A" w:rsidRDefault="00EC2B0F" w:rsidP="00C22F65">
                  <w:pPr>
                    <w:rPr>
                      <w:rFonts w:ascii="宋体" w:hAnsi="宋体"/>
                      <w:sz w:val="24"/>
                      <w:szCs w:val="24"/>
                    </w:rPr>
                  </w:pPr>
                </w:p>
              </w:tc>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昼间</w:t>
                  </w:r>
                </w:p>
              </w:tc>
              <w:tc>
                <w:tcPr>
                  <w:tcW w:w="2804"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夜间</w:t>
                  </w:r>
                </w:p>
              </w:tc>
            </w:tr>
            <w:tr w:rsidR="00EC2B0F" w:rsidRPr="00074A3A" w:rsidTr="00C22F65">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2类</w:t>
                  </w:r>
                </w:p>
              </w:tc>
              <w:tc>
                <w:tcPr>
                  <w:tcW w:w="2803"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60</w:t>
                  </w:r>
                </w:p>
              </w:tc>
              <w:tc>
                <w:tcPr>
                  <w:tcW w:w="2804" w:type="dxa"/>
                  <w:shd w:val="clear" w:color="auto" w:fill="auto"/>
                </w:tcPr>
                <w:p w:rsidR="00EC2B0F" w:rsidRPr="00074A3A" w:rsidRDefault="00EC2B0F" w:rsidP="00C22F65">
                  <w:pPr>
                    <w:jc w:val="center"/>
                    <w:rPr>
                      <w:rFonts w:ascii="宋体" w:hAnsi="宋体"/>
                      <w:sz w:val="24"/>
                      <w:szCs w:val="24"/>
                    </w:rPr>
                  </w:pPr>
                  <w:r w:rsidRPr="00074A3A">
                    <w:rPr>
                      <w:rFonts w:ascii="宋体" w:hAnsi="宋体" w:hint="eastAsia"/>
                      <w:sz w:val="24"/>
                      <w:szCs w:val="24"/>
                    </w:rPr>
                    <w:t>50</w:t>
                  </w:r>
                </w:p>
              </w:tc>
            </w:tr>
          </w:tbl>
          <w:p w:rsidR="00EC2B0F" w:rsidRPr="00074A3A" w:rsidRDefault="00EC2B0F" w:rsidP="00EC2B0F">
            <w:pPr>
              <w:spacing w:line="360" w:lineRule="auto"/>
              <w:rPr>
                <w:rFonts w:ascii="宋体" w:hAnsi="宋体" w:hint="eastAsia"/>
                <w:b/>
                <w:kern w:val="1"/>
                <w:sz w:val="24"/>
                <w:szCs w:val="24"/>
              </w:rPr>
            </w:pPr>
            <w:r w:rsidRPr="00074A3A">
              <w:rPr>
                <w:rFonts w:ascii="宋体" w:hAnsi="宋体" w:hint="eastAsia"/>
                <w:b/>
                <w:kern w:val="1"/>
                <w:sz w:val="24"/>
                <w:szCs w:val="24"/>
              </w:rPr>
              <w:t>4</w:t>
            </w:r>
            <w:r>
              <w:rPr>
                <w:rFonts w:ascii="宋体" w:hAnsi="宋体" w:hint="eastAsia"/>
                <w:b/>
                <w:kern w:val="1"/>
                <w:sz w:val="24"/>
                <w:szCs w:val="24"/>
              </w:rPr>
              <w:t>.5</w:t>
            </w:r>
            <w:r w:rsidRPr="00074A3A">
              <w:rPr>
                <w:rFonts w:ascii="宋体" w:hAnsi="宋体"/>
                <w:b/>
                <w:kern w:val="1"/>
                <w:sz w:val="24"/>
                <w:szCs w:val="24"/>
              </w:rPr>
              <w:t>固体废物</w:t>
            </w:r>
            <w:r w:rsidRPr="00074A3A">
              <w:rPr>
                <w:rFonts w:ascii="宋体" w:hAnsi="宋体" w:hint="eastAsia"/>
                <w:b/>
                <w:kern w:val="1"/>
                <w:sz w:val="24"/>
                <w:szCs w:val="24"/>
              </w:rPr>
              <w:t>控制标准</w:t>
            </w:r>
          </w:p>
          <w:p w:rsidR="00646999" w:rsidRPr="00305625" w:rsidRDefault="00EC2B0F" w:rsidP="00EC2B0F">
            <w:pPr>
              <w:snapToGrid w:val="0"/>
              <w:spacing w:line="360" w:lineRule="auto"/>
              <w:ind w:firstLineChars="200" w:firstLine="480"/>
              <w:rPr>
                <w:rFonts w:ascii="宋体" w:eastAsia="宋体" w:hAnsi="宋体"/>
                <w:color w:val="FF0000"/>
                <w:sz w:val="24"/>
                <w:szCs w:val="24"/>
              </w:rPr>
            </w:pPr>
            <w:r w:rsidRPr="00074A3A">
              <w:rPr>
                <w:rFonts w:ascii="宋体" w:hAnsi="宋体" w:hint="eastAsia"/>
                <w:kern w:val="1"/>
                <w:sz w:val="24"/>
                <w:szCs w:val="24"/>
              </w:rPr>
              <w:t>执行《生活垃圾填埋污染控制标准》（GB16889-2008）、《一般工业固体废物贮存、处置场污染控制标准》（GB18599-2001）及2013年修改单和《危险废物贮存污染控制标准》（GB 18597-2001）及2013年修改单。</w:t>
            </w:r>
          </w:p>
        </w:tc>
      </w:tr>
      <w:tr w:rsidR="00FC077C" w:rsidRPr="00305625">
        <w:trPr>
          <w:trHeight w:val="1392"/>
        </w:trPr>
        <w:tc>
          <w:tcPr>
            <w:tcW w:w="539" w:type="dxa"/>
            <w:tcBorders>
              <w:tl2br w:val="nil"/>
              <w:tr2bl w:val="nil"/>
            </w:tcBorders>
            <w:vAlign w:val="center"/>
          </w:tcPr>
          <w:p w:rsidR="00B04D74" w:rsidRPr="00305625" w:rsidRDefault="009E31BF">
            <w:pPr>
              <w:jc w:val="center"/>
              <w:rPr>
                <w:rFonts w:ascii="宋体" w:eastAsia="宋体" w:hAnsi="宋体"/>
                <w:color w:val="FF0000"/>
              </w:rPr>
            </w:pPr>
            <w:r w:rsidRPr="00EC2B0F">
              <w:rPr>
                <w:rFonts w:ascii="宋体" w:eastAsia="宋体" w:hAnsi="宋体"/>
              </w:rPr>
              <w:lastRenderedPageBreak/>
              <w:t>总量控制</w:t>
            </w:r>
          </w:p>
        </w:tc>
        <w:tc>
          <w:tcPr>
            <w:tcW w:w="8641" w:type="dxa"/>
            <w:tcBorders>
              <w:tl2br w:val="nil"/>
              <w:tr2bl w:val="nil"/>
            </w:tcBorders>
          </w:tcPr>
          <w:p w:rsidR="00B04D74" w:rsidRPr="005706CA" w:rsidRDefault="009E31BF">
            <w:pPr>
              <w:snapToGrid w:val="0"/>
              <w:spacing w:line="360" w:lineRule="auto"/>
              <w:ind w:firstLineChars="200" w:firstLine="480"/>
              <w:rPr>
                <w:rFonts w:ascii="宋体" w:eastAsia="宋体" w:hAnsi="宋体"/>
                <w:sz w:val="24"/>
                <w:szCs w:val="24"/>
              </w:rPr>
            </w:pPr>
            <w:r w:rsidRPr="005706CA">
              <w:rPr>
                <w:rFonts w:ascii="宋体" w:eastAsia="宋体" w:hAnsi="宋体" w:hint="eastAsia"/>
                <w:sz w:val="24"/>
                <w:szCs w:val="24"/>
              </w:rPr>
              <w:t>根据国家对实施污染物排放总量控制的要求，确定本项目污染物排放总量控制因子为SO</w:t>
            </w:r>
            <w:r w:rsidRPr="005706CA">
              <w:rPr>
                <w:rFonts w:ascii="宋体" w:eastAsia="宋体" w:hAnsi="宋体" w:hint="eastAsia"/>
                <w:sz w:val="24"/>
                <w:szCs w:val="24"/>
                <w:vertAlign w:val="subscript"/>
              </w:rPr>
              <w:t>2</w:t>
            </w:r>
            <w:r w:rsidRPr="005706CA">
              <w:rPr>
                <w:rFonts w:ascii="宋体" w:eastAsia="宋体" w:hAnsi="宋体" w:hint="eastAsia"/>
                <w:sz w:val="24"/>
                <w:szCs w:val="24"/>
              </w:rPr>
              <w:t>、NOx两项。</w:t>
            </w:r>
          </w:p>
          <w:p w:rsidR="00B04D74" w:rsidRPr="005706CA" w:rsidRDefault="009E31BF">
            <w:pPr>
              <w:snapToGrid w:val="0"/>
              <w:spacing w:line="360" w:lineRule="auto"/>
              <w:ind w:firstLineChars="200" w:firstLine="480"/>
              <w:rPr>
                <w:rFonts w:ascii="宋体" w:eastAsia="宋体" w:hAnsi="宋体"/>
                <w:sz w:val="24"/>
                <w:szCs w:val="24"/>
              </w:rPr>
            </w:pPr>
            <w:r w:rsidRPr="005706CA">
              <w:rPr>
                <w:rFonts w:ascii="宋体" w:eastAsia="宋体" w:hAnsi="宋体" w:hint="eastAsia"/>
                <w:sz w:val="24"/>
                <w:szCs w:val="24"/>
              </w:rPr>
              <w:t>环评建议该项目SO</w:t>
            </w:r>
            <w:r w:rsidRPr="005706CA">
              <w:rPr>
                <w:rFonts w:ascii="宋体" w:eastAsia="宋体" w:hAnsi="宋体" w:hint="eastAsia"/>
                <w:sz w:val="24"/>
                <w:szCs w:val="24"/>
                <w:vertAlign w:val="subscript"/>
              </w:rPr>
              <w:t>2</w:t>
            </w:r>
            <w:r w:rsidRPr="005706CA">
              <w:rPr>
                <w:rFonts w:ascii="宋体" w:eastAsia="宋体" w:hAnsi="宋体" w:hint="eastAsia"/>
                <w:sz w:val="24"/>
                <w:szCs w:val="24"/>
              </w:rPr>
              <w:t>总量控制</w:t>
            </w:r>
            <w:r w:rsidR="005706CA" w:rsidRPr="005706CA">
              <w:rPr>
                <w:rFonts w:ascii="宋体" w:eastAsia="宋体" w:hAnsi="宋体" w:hint="eastAsia"/>
                <w:sz w:val="24"/>
                <w:szCs w:val="24"/>
              </w:rPr>
              <w:t>15.53</w:t>
            </w:r>
            <w:r w:rsidRPr="005706CA">
              <w:rPr>
                <w:rFonts w:ascii="宋体" w:eastAsia="宋体" w:hAnsi="宋体" w:hint="eastAsia"/>
                <w:sz w:val="24"/>
                <w:szCs w:val="24"/>
              </w:rPr>
              <w:t>t/a，NOx总量控制</w:t>
            </w:r>
            <w:r w:rsidR="005706CA" w:rsidRPr="005706CA">
              <w:rPr>
                <w:rFonts w:ascii="宋体" w:eastAsia="宋体" w:hAnsi="宋体" w:hint="eastAsia"/>
                <w:sz w:val="24"/>
                <w:szCs w:val="24"/>
              </w:rPr>
              <w:t>14.25</w:t>
            </w:r>
            <w:r w:rsidRPr="005706CA">
              <w:rPr>
                <w:rFonts w:ascii="宋体" w:eastAsia="宋体" w:hAnsi="宋体" w:hint="eastAsia"/>
                <w:sz w:val="24"/>
                <w:szCs w:val="24"/>
              </w:rPr>
              <w:t>t/a，该项目应向当地环保部门申请总量控制指标。</w:t>
            </w:r>
          </w:p>
          <w:p w:rsidR="00B04D74" w:rsidRPr="00305625" w:rsidRDefault="00B04D74">
            <w:pPr>
              <w:snapToGrid w:val="0"/>
              <w:spacing w:line="360" w:lineRule="auto"/>
              <w:ind w:firstLineChars="200" w:firstLine="480"/>
              <w:rPr>
                <w:rFonts w:ascii="宋体" w:eastAsia="宋体" w:hAnsi="宋体"/>
                <w:color w:val="FF0000"/>
                <w:sz w:val="24"/>
                <w:szCs w:val="24"/>
              </w:rPr>
            </w:pPr>
          </w:p>
          <w:p w:rsidR="00B04D74" w:rsidRPr="00305625" w:rsidRDefault="00B04D74">
            <w:pPr>
              <w:snapToGrid w:val="0"/>
              <w:spacing w:line="360" w:lineRule="auto"/>
              <w:ind w:firstLineChars="200" w:firstLine="480"/>
              <w:rPr>
                <w:rFonts w:ascii="宋体" w:eastAsia="宋体" w:hAnsi="宋体"/>
                <w:color w:val="FF0000"/>
                <w:sz w:val="24"/>
                <w:szCs w:val="24"/>
              </w:rPr>
            </w:pPr>
          </w:p>
          <w:p w:rsidR="00B04D74" w:rsidRPr="00305625" w:rsidRDefault="00B04D74">
            <w:pPr>
              <w:snapToGrid w:val="0"/>
              <w:spacing w:line="360" w:lineRule="auto"/>
              <w:ind w:firstLineChars="200" w:firstLine="480"/>
              <w:rPr>
                <w:rFonts w:ascii="宋体" w:eastAsia="宋体" w:hAnsi="宋体"/>
                <w:color w:val="FF0000"/>
                <w:sz w:val="24"/>
                <w:szCs w:val="24"/>
              </w:rPr>
            </w:pPr>
          </w:p>
          <w:p w:rsidR="00B04D74" w:rsidRPr="00305625" w:rsidRDefault="00B04D74">
            <w:pPr>
              <w:snapToGrid w:val="0"/>
              <w:spacing w:line="360" w:lineRule="auto"/>
              <w:ind w:firstLineChars="200" w:firstLine="480"/>
              <w:rPr>
                <w:rFonts w:ascii="宋体" w:eastAsia="宋体" w:hAnsi="宋体"/>
                <w:color w:val="FF0000"/>
                <w:sz w:val="24"/>
                <w:szCs w:val="24"/>
              </w:rPr>
            </w:pPr>
          </w:p>
          <w:p w:rsidR="00B04D74" w:rsidRPr="00305625" w:rsidRDefault="00B04D74">
            <w:pPr>
              <w:snapToGrid w:val="0"/>
              <w:spacing w:line="360" w:lineRule="auto"/>
              <w:rPr>
                <w:rFonts w:ascii="宋体" w:eastAsia="宋体" w:hAnsi="宋体"/>
                <w:color w:val="FF0000"/>
                <w:sz w:val="24"/>
                <w:szCs w:val="24"/>
              </w:rPr>
            </w:pPr>
          </w:p>
        </w:tc>
      </w:tr>
    </w:tbl>
    <w:p w:rsidR="00B04D74" w:rsidRPr="00305625" w:rsidRDefault="00B04D74">
      <w:pPr>
        <w:rPr>
          <w:rFonts w:ascii="宋体" w:eastAsia="宋体" w:hAnsi="宋体"/>
          <w:color w:val="FF0000"/>
        </w:rPr>
        <w:sectPr w:rsidR="00B04D74" w:rsidRPr="00305625" w:rsidSect="00E66B1D">
          <w:pgSz w:w="11906" w:h="16838"/>
          <w:pgMar w:top="1440" w:right="1800" w:bottom="1440" w:left="1800" w:header="851" w:footer="992" w:gutter="0"/>
          <w:cols w:space="425"/>
          <w:docGrid w:type="lines" w:linePitch="312"/>
        </w:sectPr>
      </w:pPr>
    </w:p>
    <w:p w:rsidR="00B04D74" w:rsidRPr="00D01EAC" w:rsidRDefault="00D01EAC" w:rsidP="00D01EAC">
      <w:pPr>
        <w:outlineLvl w:val="0"/>
        <w:rPr>
          <w:rFonts w:ascii="宋体" w:eastAsia="宋体" w:hAnsi="宋体"/>
          <w:b/>
          <w:sz w:val="32"/>
          <w:szCs w:val="32"/>
        </w:rPr>
      </w:pPr>
      <w:bookmarkStart w:id="9" w:name="_Toc514225739"/>
      <w:r w:rsidRPr="00D01EAC">
        <w:rPr>
          <w:rFonts w:ascii="Times New Roman" w:eastAsia="宋体" w:hAnsi="Times New Roman" w:cs="Times New Roman"/>
          <w:b/>
          <w:sz w:val="32"/>
          <w:szCs w:val="32"/>
        </w:rPr>
        <w:lastRenderedPageBreak/>
        <w:t>5</w:t>
      </w:r>
      <w:r w:rsidR="009E31BF" w:rsidRPr="00D01EAC">
        <w:rPr>
          <w:rFonts w:ascii="宋体" w:eastAsia="宋体" w:hAnsi="宋体"/>
          <w:b/>
          <w:sz w:val="32"/>
          <w:szCs w:val="32"/>
        </w:rPr>
        <w:t>建设项目工程分析</w:t>
      </w:r>
      <w:bookmarkEnd w:id="9"/>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tblGrid>
      <w:tr w:rsidR="00FC077C" w:rsidRPr="00305625" w:rsidTr="00B263A4">
        <w:trPr>
          <w:trHeight w:val="90"/>
        </w:trPr>
        <w:tc>
          <w:tcPr>
            <w:tcW w:w="9215" w:type="dxa"/>
          </w:tcPr>
          <w:p w:rsidR="006F15AE" w:rsidRDefault="006F15AE" w:rsidP="00604CBC">
            <w:pPr>
              <w:pStyle w:val="2"/>
              <w:numPr>
                <w:ilvl w:val="0"/>
                <w:numId w:val="0"/>
              </w:numPr>
              <w:spacing w:before="0" w:afterLines="0" w:after="0" w:line="360" w:lineRule="auto"/>
              <w:outlineLvl w:val="9"/>
              <w:rPr>
                <w:rFonts w:ascii="宋体" w:eastAsia="宋体" w:hAnsi="宋体" w:hint="eastAsia"/>
                <w:b/>
                <w:sz w:val="24"/>
                <w:szCs w:val="24"/>
              </w:rPr>
            </w:pPr>
            <w:r w:rsidRPr="006F15AE">
              <w:rPr>
                <w:b/>
                <w:szCs w:val="21"/>
              </w:rPr>
              <w:t>5.1</w:t>
            </w:r>
            <w:r w:rsidRPr="006F15AE">
              <w:rPr>
                <w:b/>
                <w:szCs w:val="21"/>
              </w:rPr>
              <w:tab/>
            </w:r>
            <w:bookmarkStart w:id="10" w:name="_Toc468222564"/>
            <w:r w:rsidRPr="006F15AE">
              <w:rPr>
                <w:rFonts w:ascii="宋体" w:eastAsia="宋体" w:hAnsi="宋体"/>
                <w:b/>
                <w:noProof/>
                <w:sz w:val="24"/>
                <w:szCs w:val="24"/>
              </w:rPr>
              <mc:AlternateContent>
                <mc:Choice Requires="wps">
                  <w:drawing>
                    <wp:anchor distT="0" distB="0" distL="114300" distR="114300" simplePos="0" relativeHeight="251822080" behindDoc="0" locked="0" layoutInCell="1" allowOverlap="1" wp14:anchorId="650B6113" wp14:editId="0098003B">
                      <wp:simplePos x="0" y="0"/>
                      <wp:positionH relativeFrom="column">
                        <wp:posOffset>4977130</wp:posOffset>
                      </wp:positionH>
                      <wp:positionV relativeFrom="paragraph">
                        <wp:posOffset>4422140</wp:posOffset>
                      </wp:positionV>
                      <wp:extent cx="342900" cy="8890"/>
                      <wp:effectExtent l="1270" t="3810" r="0" b="0"/>
                      <wp:wrapNone/>
                      <wp:docPr id="357" name="直接连接符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889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57" o:spid="_x0000_s1026" style="position:absolute;left:0;text-align:lef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pt,348.2pt" to="418.9pt,3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" stroked="f"/>
                  </w:pict>
                </mc:Fallback>
              </mc:AlternateContent>
            </w:r>
            <w:r w:rsidRPr="006F15AE">
              <w:rPr>
                <w:rFonts w:ascii="宋体" w:eastAsia="宋体" w:hAnsi="宋体"/>
                <w:b/>
                <w:sz w:val="24"/>
                <w:szCs w:val="24"/>
              </w:rPr>
              <w:t>工艺流程简述及主要产污点</w:t>
            </w:r>
            <w:bookmarkEnd w:id="10"/>
          </w:p>
          <w:p w:rsidR="00604CBC" w:rsidRDefault="00604CBC" w:rsidP="00DB38C6">
            <w:pPr>
              <w:pStyle w:val="2TimesNewRoman"/>
              <w:ind w:firstLine="482"/>
              <w:rPr>
                <w:rFonts w:hint="eastAsia"/>
                <w:lang w:eastAsia="zh-CN"/>
              </w:rPr>
            </w:pPr>
            <w:r w:rsidRPr="006F15AE">
              <w:rPr>
                <w:b/>
              </w:rPr>
              <w:t>5.1</w:t>
            </w:r>
            <w:r>
              <w:rPr>
                <w:rFonts w:hint="eastAsia"/>
                <w:b/>
              </w:rPr>
              <w:t>.1</w:t>
            </w:r>
            <w:r w:rsidRPr="00DB38C6">
              <w:rPr>
                <w:rFonts w:hint="eastAsia"/>
                <w:b/>
              </w:rPr>
              <w:t>施工期工艺流程</w:t>
            </w:r>
          </w:p>
          <w:p w:rsidR="00C22F65" w:rsidRPr="003F5529" w:rsidRDefault="00C22F65" w:rsidP="0026774D">
            <w:pPr>
              <w:pStyle w:val="2TimesNewRoman"/>
              <w:rPr>
                <w:rFonts w:hint="eastAsia"/>
              </w:rPr>
            </w:pPr>
            <w:r w:rsidRPr="003F5529">
              <w:rPr>
                <w:rFonts w:hint="eastAsia"/>
              </w:rPr>
              <w:t>施工期主要为场地平整，建筑物修建</w:t>
            </w:r>
            <w:r>
              <w:rPr>
                <w:rFonts w:hint="eastAsia"/>
              </w:rPr>
              <w:t>、设备安装等，具体工艺流程及产污环节见下图</w:t>
            </w:r>
            <w:r>
              <w:rPr>
                <w:rFonts w:hint="eastAsia"/>
              </w:rPr>
              <w:t>5-1</w:t>
            </w:r>
            <w:r w:rsidRPr="003F5529">
              <w:rPr>
                <w:rFonts w:hint="eastAsia"/>
              </w:rPr>
              <w:t>。</w:t>
            </w:r>
          </w:p>
          <w:p w:rsidR="00B74C73" w:rsidRPr="006F15AE" w:rsidRDefault="00C22F65" w:rsidP="0026774D">
            <w:pPr>
              <w:pStyle w:val="2"/>
              <w:numPr>
                <w:ilvl w:val="0"/>
                <w:numId w:val="0"/>
              </w:numPr>
              <w:spacing w:before="0" w:afterLines="0" w:after="0" w:line="360" w:lineRule="auto"/>
              <w:outlineLvl w:val="9"/>
              <w:rPr>
                <w:b/>
              </w:rPr>
            </w:pPr>
            <w:r w:rsidRPr="00B74C73">
              <w:rPr>
                <w:rFonts w:ascii="宋体" w:eastAsia="宋体" w:hAnsi="宋体"/>
                <w:b/>
                <w:noProof/>
                <w:color w:val="FF0000"/>
                <w:sz w:val="24"/>
                <w:szCs w:val="24"/>
              </w:rPr>
              <mc:AlternateContent>
                <mc:Choice Requires="wps">
                  <w:drawing>
                    <wp:anchor distT="0" distB="0" distL="114300" distR="114300" simplePos="0" relativeHeight="251824128" behindDoc="0" locked="0" layoutInCell="1" allowOverlap="1" wp14:anchorId="624D813E" wp14:editId="52640F00">
                      <wp:simplePos x="0" y="0"/>
                      <wp:positionH relativeFrom="column">
                        <wp:posOffset>687070</wp:posOffset>
                      </wp:positionH>
                      <wp:positionV relativeFrom="paragraph">
                        <wp:posOffset>304165</wp:posOffset>
                      </wp:positionV>
                      <wp:extent cx="518795"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403985"/>
                              </a:xfrm>
                              <a:prstGeom prst="rect">
                                <a:avLst/>
                              </a:prstGeom>
                              <a:noFill/>
                              <a:ln w="9525">
                                <a:noFill/>
                                <a:miter lim="800000"/>
                                <a:headEnd/>
                                <a:tailEnd/>
                              </a:ln>
                            </wps:spPr>
                            <wps:txbx>
                              <w:txbxContent>
                                <w:p w:rsidR="00612287" w:rsidRDefault="00612287">
                                  <w:r>
                                    <w:rPr>
                                      <w:rFonts w:hint="eastAsia"/>
                                    </w:rPr>
                                    <w:t>G</w:t>
                                  </w:r>
                                  <w:r>
                                    <w:rPr>
                                      <w:rFonts w:hint="eastAsia"/>
                                    </w:rPr>
                                    <w:t>、</w:t>
                                  </w:r>
                                  <w:r>
                                    <w:rPr>
                                      <w:rFonts w:hint="eastAsia"/>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4.1pt;margin-top:23.95pt;width:40.85pt;height:110.5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" filled="f" stroked="f">
                      <v:textbox style="mso-fit-shape-to-text:t">
                        <w:txbxContent>
                          <w:p w:rsidR="00612287" w:rsidRDefault="00612287">
                            <w:r>
                              <w:rPr>
                                <w:rFonts w:hint="eastAsia"/>
                              </w:rPr>
                              <w:t>G</w:t>
                            </w:r>
                            <w:r>
                              <w:rPr>
                                <w:rFonts w:hint="eastAsia"/>
                              </w:rPr>
                              <w:t>、</w:t>
                            </w:r>
                            <w:r>
                              <w:rPr>
                                <w:rFonts w:hint="eastAsia"/>
                              </w:rPr>
                              <w:t>N</w:t>
                            </w:r>
                          </w:p>
                        </w:txbxContent>
                      </v:textbox>
                    </v:shape>
                  </w:pict>
                </mc:Fallback>
              </mc:AlternateContent>
            </w:r>
            <w:r w:rsidRPr="00B74C73">
              <w:rPr>
                <w:rFonts w:ascii="宋体" w:eastAsia="宋体" w:hAnsi="宋体"/>
                <w:b/>
                <w:noProof/>
                <w:color w:val="FF0000"/>
                <w:sz w:val="24"/>
                <w:szCs w:val="24"/>
              </w:rPr>
              <mc:AlternateContent>
                <mc:Choice Requires="wps">
                  <w:drawing>
                    <wp:anchor distT="0" distB="0" distL="114300" distR="114300" simplePos="0" relativeHeight="251826176" behindDoc="0" locked="0" layoutInCell="1" allowOverlap="1" wp14:anchorId="63A05262" wp14:editId="18855C36">
                      <wp:simplePos x="0" y="0"/>
                      <wp:positionH relativeFrom="column">
                        <wp:posOffset>1852930</wp:posOffset>
                      </wp:positionH>
                      <wp:positionV relativeFrom="paragraph">
                        <wp:posOffset>313690</wp:posOffset>
                      </wp:positionV>
                      <wp:extent cx="689610" cy="1403985"/>
                      <wp:effectExtent l="0" t="0" r="0" b="6350"/>
                      <wp:wrapNone/>
                      <wp:docPr id="3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403985"/>
                              </a:xfrm>
                              <a:prstGeom prst="rect">
                                <a:avLst/>
                              </a:prstGeom>
                              <a:noFill/>
                              <a:ln w="9525">
                                <a:noFill/>
                                <a:miter lim="800000"/>
                                <a:headEnd/>
                                <a:tailEnd/>
                              </a:ln>
                            </wps:spPr>
                            <wps:txbx>
                              <w:txbxContent>
                                <w:p w:rsidR="00612287" w:rsidRDefault="00612287">
                                  <w:r>
                                    <w:rPr>
                                      <w:rFonts w:hint="eastAsia"/>
                                    </w:rPr>
                                    <w:t>G</w:t>
                                  </w:r>
                                  <w:r>
                                    <w:rPr>
                                      <w:rFonts w:hint="eastAsia"/>
                                    </w:rPr>
                                    <w:t>、</w:t>
                                  </w:r>
                                  <w:r>
                                    <w:rPr>
                                      <w:rFonts w:hint="eastAsia"/>
                                    </w:rPr>
                                    <w:t>N</w:t>
                                  </w:r>
                                  <w:r>
                                    <w:rPr>
                                      <w:rFonts w:hint="eastAsia"/>
                                    </w:rPr>
                                    <w:t>、</w:t>
                                  </w:r>
                                  <w:r>
                                    <w:rPr>
                                      <w:rFonts w:hint="eastAsia"/>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5.9pt;margin-top:24.7pt;width:54.3pt;height:110.5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" filled="f" stroked="f">
                      <v:textbox style="mso-fit-shape-to-text:t">
                        <w:txbxContent>
                          <w:p w:rsidR="00612287" w:rsidRDefault="00612287">
                            <w:r>
                              <w:rPr>
                                <w:rFonts w:hint="eastAsia"/>
                              </w:rPr>
                              <w:t>G</w:t>
                            </w:r>
                            <w:r>
                              <w:rPr>
                                <w:rFonts w:hint="eastAsia"/>
                              </w:rPr>
                              <w:t>、</w:t>
                            </w:r>
                            <w:r>
                              <w:rPr>
                                <w:rFonts w:hint="eastAsia"/>
                              </w:rPr>
                              <w:t>N</w:t>
                            </w:r>
                            <w:r>
                              <w:rPr>
                                <w:rFonts w:hint="eastAsia"/>
                              </w:rPr>
                              <w:t>、</w:t>
                            </w:r>
                            <w:r>
                              <w:rPr>
                                <w:rFonts w:hint="eastAsia"/>
                              </w:rPr>
                              <w:t>S</w:t>
                            </w:r>
                          </w:p>
                        </w:txbxContent>
                      </v:textbox>
                    </v:shape>
                  </w:pict>
                </mc:Fallback>
              </mc:AlternateContent>
            </w:r>
            <w:r w:rsidRPr="00B74C73">
              <w:rPr>
                <w:rFonts w:ascii="宋体" w:eastAsia="宋体" w:hAnsi="宋体"/>
                <w:b/>
                <w:noProof/>
                <w:color w:val="FF0000"/>
                <w:sz w:val="24"/>
                <w:szCs w:val="24"/>
              </w:rPr>
              <mc:AlternateContent>
                <mc:Choice Requires="wps">
                  <w:drawing>
                    <wp:anchor distT="0" distB="0" distL="114300" distR="114300" simplePos="0" relativeHeight="251828224" behindDoc="0" locked="0" layoutInCell="1" allowOverlap="1" wp14:anchorId="4F2F3897" wp14:editId="619AE2CD">
                      <wp:simplePos x="0" y="0"/>
                      <wp:positionH relativeFrom="column">
                        <wp:posOffset>3020695</wp:posOffset>
                      </wp:positionH>
                      <wp:positionV relativeFrom="paragraph">
                        <wp:posOffset>320040</wp:posOffset>
                      </wp:positionV>
                      <wp:extent cx="600075" cy="1403985"/>
                      <wp:effectExtent l="0" t="0" r="0" b="6350"/>
                      <wp:wrapNone/>
                      <wp:docPr id="3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3985"/>
                              </a:xfrm>
                              <a:prstGeom prst="rect">
                                <a:avLst/>
                              </a:prstGeom>
                              <a:noFill/>
                              <a:ln w="9525">
                                <a:noFill/>
                                <a:miter lim="800000"/>
                                <a:headEnd/>
                                <a:tailEnd/>
                              </a:ln>
                            </wps:spPr>
                            <wps:txbx>
                              <w:txbxContent>
                                <w:p w:rsidR="00612287" w:rsidRDefault="00612287">
                                  <w:r>
                                    <w:rPr>
                                      <w:rFonts w:hint="eastAsia"/>
                                    </w:rPr>
                                    <w:t>N</w:t>
                                  </w:r>
                                  <w:r>
                                    <w:rPr>
                                      <w:rFonts w:hint="eastAsia"/>
                                    </w:rPr>
                                    <w:t>、</w:t>
                                  </w:r>
                                  <w:r>
                                    <w:rPr>
                                      <w:rFonts w:hint="eastAsia"/>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37.85pt;margin-top:25.2pt;width:47.25pt;height:110.5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" filled="f" stroked="f">
                      <v:textbox style="mso-fit-shape-to-text:t">
                        <w:txbxContent>
                          <w:p w:rsidR="00612287" w:rsidRDefault="00612287">
                            <w:r>
                              <w:rPr>
                                <w:rFonts w:hint="eastAsia"/>
                              </w:rPr>
                              <w:t>N</w:t>
                            </w:r>
                            <w:r>
                              <w:rPr>
                                <w:rFonts w:hint="eastAsia"/>
                              </w:rPr>
                              <w:t>、</w:t>
                            </w:r>
                            <w:r>
                              <w:rPr>
                                <w:rFonts w:hint="eastAsia"/>
                              </w:rPr>
                              <w:t>S</w:t>
                            </w:r>
                          </w:p>
                        </w:txbxContent>
                      </v:textbox>
                    </v:shape>
                  </w:pict>
                </mc:Fallback>
              </mc:AlternateContent>
            </w:r>
            <w:r w:rsidRPr="00B74C73">
              <w:rPr>
                <w:rFonts w:ascii="宋体" w:eastAsia="宋体" w:hAnsi="宋体"/>
                <w:b/>
                <w:noProof/>
                <w:color w:val="FF0000"/>
                <w:sz w:val="24"/>
                <w:szCs w:val="24"/>
              </w:rPr>
              <mc:AlternateContent>
                <mc:Choice Requires="wps">
                  <w:drawing>
                    <wp:anchor distT="0" distB="0" distL="114300" distR="114300" simplePos="0" relativeHeight="251830272" behindDoc="0" locked="0" layoutInCell="1" allowOverlap="1" wp14:anchorId="0DFBCC89" wp14:editId="0FE25321">
                      <wp:simplePos x="0" y="0"/>
                      <wp:positionH relativeFrom="column">
                        <wp:posOffset>1251585</wp:posOffset>
                      </wp:positionH>
                      <wp:positionV relativeFrom="paragraph">
                        <wp:posOffset>1447165</wp:posOffset>
                      </wp:positionV>
                      <wp:extent cx="2698115" cy="1403985"/>
                      <wp:effectExtent l="0" t="0" r="0" b="6350"/>
                      <wp:wrapNone/>
                      <wp:docPr id="36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403985"/>
                              </a:xfrm>
                              <a:prstGeom prst="rect">
                                <a:avLst/>
                              </a:prstGeom>
                              <a:noFill/>
                              <a:ln w="9525">
                                <a:noFill/>
                                <a:miter lim="800000"/>
                                <a:headEnd/>
                                <a:tailEnd/>
                              </a:ln>
                            </wps:spPr>
                            <wps:txbx>
                              <w:txbxContent>
                                <w:p w:rsidR="00612287" w:rsidRDefault="00612287">
                                  <w:r>
                                    <w:rPr>
                                      <w:rFonts w:hint="eastAsia"/>
                                    </w:rPr>
                                    <w:t>注：</w:t>
                                  </w:r>
                                  <w:r>
                                    <w:rPr>
                                      <w:rFonts w:hint="eastAsia"/>
                                    </w:rPr>
                                    <w:t>G</w:t>
                                  </w:r>
                                  <w:r>
                                    <w:rPr>
                                      <w:rFonts w:hint="eastAsia"/>
                                    </w:rPr>
                                    <w:t>：废气</w:t>
                                  </w:r>
                                  <w:r>
                                    <w:rPr>
                                      <w:rFonts w:hint="eastAsia"/>
                                    </w:rPr>
                                    <w:t xml:space="preserve"> W</w:t>
                                  </w:r>
                                  <w:r>
                                    <w:rPr>
                                      <w:rFonts w:hint="eastAsia"/>
                                    </w:rPr>
                                    <w:t>：废水</w:t>
                                  </w:r>
                                  <w:r>
                                    <w:rPr>
                                      <w:rFonts w:hint="eastAsia"/>
                                    </w:rPr>
                                    <w:t xml:space="preserve"> S</w:t>
                                  </w:r>
                                  <w:r>
                                    <w:rPr>
                                      <w:rFonts w:hint="eastAsia"/>
                                    </w:rPr>
                                    <w:t>：固废</w:t>
                                  </w:r>
                                  <w:r>
                                    <w:rPr>
                                      <w:rFonts w:hint="eastAsia"/>
                                    </w:rPr>
                                    <w:t xml:space="preserve"> N</w:t>
                                  </w:r>
                                  <w:r>
                                    <w:rPr>
                                      <w:rFonts w:hint="eastAsia"/>
                                    </w:rPr>
                                    <w:t>噪声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98.55pt;margin-top:113.95pt;width:212.45pt;height:110.5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" filled="f" stroked="f">
                      <v:textbox style="mso-fit-shape-to-text:t">
                        <w:txbxContent>
                          <w:p w:rsidR="00612287" w:rsidRDefault="00612287">
                            <w:r>
                              <w:rPr>
                                <w:rFonts w:hint="eastAsia"/>
                              </w:rPr>
                              <w:t>注：</w:t>
                            </w:r>
                            <w:r>
                              <w:rPr>
                                <w:rFonts w:hint="eastAsia"/>
                              </w:rPr>
                              <w:t>G</w:t>
                            </w:r>
                            <w:r>
                              <w:rPr>
                                <w:rFonts w:hint="eastAsia"/>
                              </w:rPr>
                              <w:t>：废气</w:t>
                            </w:r>
                            <w:r>
                              <w:rPr>
                                <w:rFonts w:hint="eastAsia"/>
                              </w:rPr>
                              <w:t xml:space="preserve"> W</w:t>
                            </w:r>
                            <w:r>
                              <w:rPr>
                                <w:rFonts w:hint="eastAsia"/>
                              </w:rPr>
                              <w:t>：废水</w:t>
                            </w:r>
                            <w:r>
                              <w:rPr>
                                <w:rFonts w:hint="eastAsia"/>
                              </w:rPr>
                              <w:t xml:space="preserve"> S</w:t>
                            </w:r>
                            <w:r>
                              <w:rPr>
                                <w:rFonts w:hint="eastAsia"/>
                              </w:rPr>
                              <w:t>：固废</w:t>
                            </w:r>
                            <w:r>
                              <w:rPr>
                                <w:rFonts w:hint="eastAsia"/>
                              </w:rPr>
                              <w:t xml:space="preserve"> N</w:t>
                            </w:r>
                            <w:r>
                              <w:rPr>
                                <w:rFonts w:hint="eastAsia"/>
                              </w:rPr>
                              <w:t>噪声</w:t>
                            </w:r>
                          </w:p>
                        </w:txbxContent>
                      </v:textbox>
                    </v:shape>
                  </w:pict>
                </mc:Fallback>
              </mc:AlternateContent>
            </w:r>
            <w:r w:rsidR="00B74C73">
              <w:rPr>
                <w:b/>
                <w:noProof/>
              </w:rPr>
              <mc:AlternateContent>
                <mc:Choice Requires="wpc">
                  <w:drawing>
                    <wp:inline distT="0" distB="0" distL="0" distR="0" wp14:anchorId="789BC4AB" wp14:editId="0AD4D05B">
                      <wp:extent cx="5486400" cy="1819276"/>
                      <wp:effectExtent l="0" t="0" r="0" b="9525"/>
                      <wp:docPr id="358" name="画布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s:wsp>
                              <wps:cNvPr id="361" name="矩形 361"/>
                              <wps:cNvSpPr/>
                              <wps:spPr>
                                <a:xfrm>
                                  <a:off x="558423" y="819151"/>
                                  <a:ext cx="777441"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287" w:rsidRPr="00B74C73" w:rsidRDefault="00612287" w:rsidP="00B74C73">
                                    <w:pPr>
                                      <w:jc w:val="center"/>
                                      <w:rPr>
                                        <w:rFonts w:ascii="宋体" w:eastAsia="宋体" w:hAnsi="宋体"/>
                                      </w:rPr>
                                    </w:pPr>
                                    <w:r w:rsidRPr="00B74C73">
                                      <w:rPr>
                                        <w:rFonts w:ascii="宋体" w:eastAsia="宋体" w:hAnsi="宋体" w:hint="eastAsia"/>
                                      </w:rPr>
                                      <w:t>基础开挖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直接箭头连接符 362"/>
                              <wps:cNvCnPr/>
                              <wps:spPr>
                                <a:xfrm flipV="1">
                                  <a:off x="1332644" y="1009651"/>
                                  <a:ext cx="258031"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2" name="矩形 172"/>
                              <wps:cNvSpPr/>
                              <wps:spPr>
                                <a:xfrm>
                                  <a:off x="1621794" y="819151"/>
                                  <a:ext cx="1013202"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287" w:rsidRDefault="00612287" w:rsidP="00B74C73">
                                    <w:pPr>
                                      <w:jc w:val="center"/>
                                    </w:pPr>
                                    <w:r>
                                      <w:rPr>
                                        <w:rFonts w:hint="eastAsia"/>
                                      </w:rPr>
                                      <w:t>主体工程施工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直接箭头连接符 173"/>
                              <wps:cNvCnPr/>
                              <wps:spPr>
                                <a:xfrm flipV="1">
                                  <a:off x="2642830" y="1019176"/>
                                  <a:ext cx="267076"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4" name="矩形 174"/>
                              <wps:cNvSpPr/>
                              <wps:spPr>
                                <a:xfrm>
                                  <a:off x="2903414" y="819151"/>
                                  <a:ext cx="760223"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287" w:rsidRDefault="00612287" w:rsidP="0026774D">
                                    <w:r>
                                      <w:rPr>
                                        <w:rFonts w:hint="eastAsia"/>
                                      </w:rPr>
                                      <w:t>设备安装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直接箭头连接符 175"/>
                              <wps:cNvCnPr/>
                              <wps:spPr>
                                <a:xfrm flipV="1">
                                  <a:off x="3673488" y="1019176"/>
                                  <a:ext cx="267076"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6" name="矩形 176"/>
                              <wps:cNvSpPr/>
                              <wps:spPr>
                                <a:xfrm>
                                  <a:off x="3921433" y="809626"/>
                                  <a:ext cx="1172058"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287" w:rsidRDefault="00612287" w:rsidP="00B74C73">
                                    <w:r>
                                      <w:rPr>
                                        <w:rFonts w:hint="eastAsia"/>
                                      </w:rPr>
                                      <w:t>工程验收、使用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直接箭头连接符 363"/>
                              <wps:cNvCnPr>
                                <a:stCxn id="361" idx="0"/>
                              </wps:cNvCnPr>
                              <wps:spPr>
                                <a:xfrm flipH="1" flipV="1">
                                  <a:off x="942597" y="533401"/>
                                  <a:ext cx="4547" cy="28575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flipH="1" flipV="1">
                                  <a:off x="2177552" y="523876"/>
                                  <a:ext cx="4547" cy="28575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79" name="直接箭头连接符 179"/>
                              <wps:cNvCnPr/>
                              <wps:spPr>
                                <a:xfrm flipH="1" flipV="1">
                                  <a:off x="3301228" y="523876"/>
                                  <a:ext cx="4547" cy="28575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80" name="直接箭头连接符 180"/>
                              <wps:cNvCnPr/>
                              <wps:spPr>
                                <a:xfrm flipH="1" flipV="1">
                                  <a:off x="4430301" y="523876"/>
                                  <a:ext cx="4547" cy="28575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358" o:spid="_x0000_s1030" editas="canvas" style="width:6in;height:143.25pt;mso-position-horizontal-relative:char;mso-position-vertical-relative:line" coordsize="54864,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864;height:18192;visibility:visible;mso-wrap-style:square" filled="t" fillcolor="white [3212]">
                        <v:fill o:detectmouseclick="t"/>
                        <v:path o:connecttype="none"/>
                      </v:shape>
                      <v:rect id="矩形 361" o:spid="_x0000_s1032" style="position:absolute;left:5584;top:8191;width:7774;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AcIA&#10;AADcAAAADwAAAGRycy9kb3ducmV2LnhtbESP0WoCMRRE3wv+Q7hC32rWFkRWo0hRkD5UXP2Ay+a6&#10;Wbq5iUnU9e8bQfBxmJkzzHzZ205cKcTWsYLxqABBXDvdcqPgeNh8TEHEhKyxc0wK7hRhuRi8zbHU&#10;7sZ7ulapERnCsUQFJiVfShlrQxbjyHni7J1csJiyDI3UAW8Zbjv5WRQTabHlvGDQ07eh+q+6WAU+&#10;rPzOrM1h0/+G7U9zqVpzviv1PuxXMxCJ+vQKP9tbreBrMobHmXw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5IBwgAAANwAAAAPAAAAAAAAAAAAAAAAAJgCAABkcnMvZG93&#10;bnJldi54bWxQSwUGAAAAAAQABAD1AAAAhwMAAAAA&#10;" fillcolor="white [3201]" strokecolor="black [3213]" strokeweight="1pt">
                        <v:textbox>
                          <w:txbxContent>
                            <w:p w:rsidR="00612287" w:rsidRPr="00B74C73" w:rsidRDefault="00612287" w:rsidP="00B74C73">
                              <w:pPr>
                                <w:jc w:val="center"/>
                                <w:rPr>
                                  <w:rFonts w:ascii="宋体" w:eastAsia="宋体" w:hAnsi="宋体"/>
                                </w:rPr>
                              </w:pPr>
                              <w:r w:rsidRPr="00B74C73">
                                <w:rPr>
                                  <w:rFonts w:ascii="宋体" w:eastAsia="宋体" w:hAnsi="宋体" w:hint="eastAsia"/>
                                </w:rPr>
                                <w:t>基础开挖</w:t>
                              </w:r>
                            </w:p>
                          </w:txbxContent>
                        </v:textbox>
                      </v:rect>
                      <v:shapetype id="_x0000_t32" coordsize="21600,21600" o:spt="32" o:oned="t" path="m,l21600,21600e" filled="f">
                        <v:path arrowok="t" fillok="f" o:connecttype="none"/>
                        <o:lock v:ext="edit" shapetype="t"/>
                      </v:shapetype>
                      <v:shape id="直接箭头连接符 362" o:spid="_x0000_s1033" type="#_x0000_t32" style="position:absolute;left:13326;top:10096;width:258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7WKsYAAADcAAAADwAAAGRycy9kb3ducmV2LnhtbESP0WrCQBRE3wv+w3KFvpS6UYuWmI2I&#10;tLRUFLT9gEv2mg1m74bsJsa/dwuFPg4zc4bJ1oOtRU+trxwrmE4SEMSF0xWXCn6+359fQfiArLF2&#10;TApu5GGdjx4yTLW78pH6UyhFhLBPUYEJoUml9IUhi37iGuLonV1rMUTZllK3eI1wW8tZkiykxYrj&#10;gsGGtoaKy6mzCr4OzbLbG7/Ue/v00vUfu7d6vlPqcTxsViACDeE//Nf+1Armixn8nolHQO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u1irGAAAA3AAAAA8AAAAAAAAA&#10;AAAAAAAAoQIAAGRycy9kb3ducmV2LnhtbFBLBQYAAAAABAAEAPkAAACUAwAAAAA=&#10;" strokecolor="black [3213]" strokeweight=".5pt">
                        <v:stroke endarrow="open" joinstyle="miter"/>
                      </v:shape>
                      <v:rect id="矩形 172" o:spid="_x0000_s1034" style="position:absolute;left:16217;top:8191;width:10132;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0SsIA&#10;AADcAAAADwAAAGRycy9kb3ducmV2LnhtbERPzWoCMRC+C32HMIXeNKsHW7ZmFxEF8dDS3T7AsJlu&#10;lm4mMYm6vn1TKPQ2H9/vbOrJjuJKIQ6OFSwXBQjizumBewWf7WH+AiImZI2jY1Jwpwh19TDbYKnd&#10;jT/o2qRe5BCOJSowKflSytgZshgXzhNn7ssFiynD0Esd8JbD7ShXRbGWFgfODQY97Qx1383FKvBh&#10;69/N3rSH6S0cT/2lGcz5rtTT47R9BZFoSv/iP/dR5/nPK/h9Jl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PRKwgAAANwAAAAPAAAAAAAAAAAAAAAAAJgCAABkcnMvZG93&#10;bnJldi54bWxQSwUGAAAAAAQABAD1AAAAhwMAAAAA&#10;" fillcolor="white [3201]" strokecolor="black [3213]" strokeweight="1pt">
                        <v:textbox>
                          <w:txbxContent>
                            <w:p w:rsidR="00612287" w:rsidRDefault="00612287" w:rsidP="00B74C73">
                              <w:pPr>
                                <w:jc w:val="center"/>
                              </w:pPr>
                              <w:r>
                                <w:rPr>
                                  <w:rFonts w:hint="eastAsia"/>
                                </w:rPr>
                                <w:t>主体工程施工</w:t>
                              </w:r>
                            </w:p>
                          </w:txbxContent>
                        </v:textbox>
                      </v:rect>
                      <v:shape id="直接箭头连接符 173" o:spid="_x0000_s1035" type="#_x0000_t32" style="position:absolute;left:26428;top:10191;width:267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LjcMAAADcAAAADwAAAGRycy9kb3ducmV2LnhtbERP22rCQBB9F/oPyxR8kbrxgimpqxRR&#10;lIqF2n7AkJ1mQ7OzIbuJ8e/dguDbHM51luveVqKjxpeOFUzGCQji3OmSCwU/37uXVxA+IGusHJOC&#10;K3lYr54GS8y0u/AXdedQiBjCPkMFJoQ6k9Lnhiz6sauJI/frGoshwqaQusFLDLeVnCbJQlosOTYY&#10;rGljKP87t1bBx2edtifjU32yo3nb7Y/banZUavjcv7+BCNSHh/juPug4P53B/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i43DAAAA3AAAAA8AAAAAAAAAAAAA&#10;AAAAoQIAAGRycy9kb3ducmV2LnhtbFBLBQYAAAAABAAEAPkAAACRAwAAAAA=&#10;" strokecolor="black [3213]" strokeweight=".5pt">
                        <v:stroke endarrow="open" joinstyle="miter"/>
                      </v:shape>
                      <v:rect id="矩形 174" o:spid="_x0000_s1036" style="position:absolute;left:29034;top:8191;width:7602;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JpcEA&#10;AADcAAAADwAAAGRycy9kb3ducmV2LnhtbERPzWoCMRC+F3yHMIK3mrVIW1ajiFSQHipd+wDDZtws&#10;biYxibq+fSMI3ubj+535sreduFCIrWMFk3EBgrh2uuVGwd9+8/oJIiZkjZ1jUnCjCMvF4GWOpXZX&#10;/qVLlRqRQziWqMCk5EspY23IYhw7T5y5gwsWU4ahkTrgNYfbTr4Vxbu02HJuMOhpbag+VmerwIeV&#10;35kvs9/0P2H73Zyr1pxuSo2G/WoGIlGfnuKHe6vz/I8p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FyaXBAAAA3AAAAA8AAAAAAAAAAAAAAAAAmAIAAGRycy9kb3du&#10;cmV2LnhtbFBLBQYAAAAABAAEAPUAAACGAwAAAAA=&#10;" fillcolor="white [3201]" strokecolor="black [3213]" strokeweight="1pt">
                        <v:textbox>
                          <w:txbxContent>
                            <w:p w:rsidR="00612287" w:rsidRDefault="00612287" w:rsidP="0026774D">
                              <w:r>
                                <w:rPr>
                                  <w:rFonts w:hint="eastAsia"/>
                                </w:rPr>
                                <w:t>设备安装</w:t>
                              </w:r>
                            </w:p>
                          </w:txbxContent>
                        </v:textbox>
                      </v:rect>
                      <v:shape id="直接箭头连接符 175" o:spid="_x0000_s1037" type="#_x0000_t32" style="position:absolute;left:36734;top:10191;width:267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2YsMAAADcAAAADwAAAGRycy9kb3ducmV2LnhtbERP3WrCMBS+F/YO4Qx2IzN101WqUcbY&#10;UCYKcz7AoTk2xeakNGnt3t4Iwu7Ox/d7FqveVqKjxpeOFYxHCQji3OmSCwXH36/nGQgfkDVWjknB&#10;H3lYLR8GC8y0u/APdYdQiBjCPkMFJoQ6k9Lnhiz6kauJI3dyjcUQYVNI3eAlhttKviTJm7RYcmww&#10;WNOHofx8aK2C732dtjvjU72zw0nbrbef1etWqafH/n0OIlAf/sV390bH+ekUbs/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atmLDAAAA3AAAAA8AAAAAAAAAAAAA&#10;AAAAoQIAAGRycy9kb3ducmV2LnhtbFBLBQYAAAAABAAEAPkAAACRAwAAAAA=&#10;" strokecolor="black [3213]" strokeweight=".5pt">
                        <v:stroke endarrow="open" joinstyle="miter"/>
                      </v:shape>
                      <v:rect id="矩形 176" o:spid="_x0000_s1038" style="position:absolute;left:39214;top:8096;width:11720;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vyScEA&#10;AADcAAAADwAAAGRycy9kb3ducmV2LnhtbERPzWoCMRC+C32HMAVvmrUHW7ZGEVGQHizd7QMMm+lm&#10;6WYSk6jr2xtB8DYf3+8sVoPtxZlC7BwrmE0LEMSN0x23Cn7r3eQDREzIGnvHpOBKEVbLl9ECS+0u&#10;/EPnKrUih3AsUYFJyZdSxsaQxTh1njhzfy5YTBmGVuqAlxxue/lWFHNpsePcYNDTxlDzX52sAh/W&#10;/ttsTb0bDmH/1Z6qzhyvSo1fh/UniERDeoof7r3O89/ncH8mX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b8knBAAAA3AAAAA8AAAAAAAAAAAAAAAAAmAIAAGRycy9kb3du&#10;cmV2LnhtbFBLBQYAAAAABAAEAPUAAACGAwAAAAA=&#10;" fillcolor="white [3201]" strokecolor="black [3213]" strokeweight="1pt">
                        <v:textbox>
                          <w:txbxContent>
                            <w:p w:rsidR="00612287" w:rsidRDefault="00612287" w:rsidP="00B74C73">
                              <w:r>
                                <w:rPr>
                                  <w:rFonts w:hint="eastAsia"/>
                                </w:rPr>
                                <w:t>工程验收、使用</w:t>
                              </w:r>
                            </w:p>
                          </w:txbxContent>
                        </v:textbox>
                      </v:rect>
                      <v:shape id="直接箭头连接符 363" o:spid="_x0000_s1039" type="#_x0000_t32" style="position:absolute;left:9425;top:5334;width:46;height:28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Za5sUAAADcAAAADwAAAGRycy9kb3ducmV2LnhtbESPQYvCMBSE7wv+h/CEvSyaqqBSjaKC&#10;i7AoWL14ezTPtti81CZq9ddvhIU9DjPzDTOdN6YUd6pdYVlBrxuBIE6tLjhTcDysO2MQziNrLC2T&#10;gic5mM9aH1OMtX3wnu6Jz0SAsItRQe59FUvp0pwMuq6tiIN3trVBH2SdSV3jI8BNKftRNJQGCw4L&#10;OVa0yim9JDej4PS1pO/XKNXby9WZDTW71eHnptRnu1lMQHhq/H/4r73RCgbDAbzPhCM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Za5sUAAADcAAAADwAAAAAAAAAA&#10;AAAAAAChAgAAZHJzL2Rvd25yZXYueG1sUEsFBgAAAAAEAAQA+QAAAJMDAAAAAA==&#10;" strokecolor="black [3213]" strokeweight=".5pt">
                        <v:stroke dashstyle="dash" endarrow="open" joinstyle="miter"/>
                      </v:shape>
                      <v:shape id="直接箭头连接符 178" o:spid="_x0000_s1040" type="#_x0000_t32" style="position:absolute;left:21775;top:5238;width:45;height:2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wq8YAAADcAAAADwAAAGRycy9kb3ducmV2LnhtbESPQWvCQBCF70L/wzIFL1I39lAlukor&#10;WISiYOzF25CdJsHsbJpdNfrrnYPgbYb35r1vZovO1epMbag8GxgNE1DEubcVFwZ+96u3CagQkS3W&#10;nsnAlQIs5i+9GabWX3hH5ywWSkI4pGigjLFJtQ55SQ7D0DfEov351mGUtS20bfEi4a7W70nyoR1W&#10;LA0lNrQsKT9mJ2fgMPii79s4t5vjf3Br6rbL/c/JmP5r9zkFFamLT/Pjem0Ffyy08oxMo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PMKvGAAAA3AAAAA8AAAAAAAAA&#10;AAAAAAAAoQIAAGRycy9kb3ducmV2LnhtbFBLBQYAAAAABAAEAPkAAACUAwAAAAA=&#10;" strokecolor="black [3213]" strokeweight=".5pt">
                        <v:stroke dashstyle="dash" endarrow="open" joinstyle="miter"/>
                      </v:shape>
                      <v:shape id="直接箭头连接符 179" o:spid="_x0000_s1041" type="#_x0000_t32" style="position:absolute;left:33012;top:5238;width:45;height:2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VMMQAAADcAAAADwAAAGRycy9kb3ducmV2LnhtbERPTWvCQBC9C/6HZQpeSt3oobapa9BA&#10;i1AUTHrpbchOk2B2Ns1uNPrru0LB2zze5yyTwTTiRJ2rLSuYTSMQxIXVNZcKvvL3pxcQziNrbCyT&#10;ggs5SFbj0RJjbc98oFPmSxFC2MWooPK+jaV0RUUG3dS2xIH7sZ1BH2BXSt3hOYSbRs6j6FkarDk0&#10;VNhSWlFxzHqj4PtxQx/XRaF3x19ntjTs0/yzV2ryMKzfQHga/F38797qMH/xCrdnwgV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5UwxAAAANwAAAAPAAAAAAAAAAAA&#10;AAAAAKECAABkcnMvZG93bnJldi54bWxQSwUGAAAAAAQABAD5AAAAkgMAAAAA&#10;" strokecolor="black [3213]" strokeweight=".5pt">
                        <v:stroke dashstyle="dash" endarrow="open" joinstyle="miter"/>
                      </v:shape>
                      <v:shape id="直接箭头连接符 180" o:spid="_x0000_s1042" type="#_x0000_t32" style="position:absolute;left:44303;top:5238;width:45;height:2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MisYAAADcAAAADwAAAGRycy9kb3ducmV2LnhtbESPQWvCQBCF70L/wzIFL1I39lAlukor&#10;WISiYOzF25CdJsHsbJpdNfrrnYPgbYb35r1vZovO1epMbag8GxgNE1DEubcVFwZ+96u3CagQkS3W&#10;nsnAlQIs5i+9GabWX3hH5ywWSkI4pGigjLFJtQ55SQ7D0DfEov351mGUtS20bfEi4a7W70nyoR1W&#10;LA0lNrQsKT9mJ2fgMPii79s4t5vjf3Br6rbL/c/JmP5r9zkFFamLT/Pjem0FfyL48oxMo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sTIrGAAAA3AAAAA8AAAAAAAAA&#10;AAAAAAAAoQIAAGRycy9kb3ducmV2LnhtbFBLBQYAAAAABAAEAPkAAACUAwAAAAA=&#10;" strokecolor="black [3213]" strokeweight=".5pt">
                        <v:stroke dashstyle="dash" endarrow="open" joinstyle="miter"/>
                      </v:shape>
                      <w10:anchorlock/>
                    </v:group>
                  </w:pict>
                </mc:Fallback>
              </mc:AlternateContent>
            </w:r>
          </w:p>
          <w:p w:rsidR="00C22F65" w:rsidRDefault="00C22F65" w:rsidP="0026774D">
            <w:pPr>
              <w:pStyle w:val="a6"/>
              <w:jc w:val="center"/>
              <w:rPr>
                <w:rFonts w:ascii="宋体" w:eastAsia="宋体" w:hAnsi="宋体" w:hint="eastAsia"/>
                <w:b/>
                <w:sz w:val="24"/>
                <w:szCs w:val="24"/>
              </w:rPr>
            </w:pPr>
            <w:r w:rsidRPr="00C22F65">
              <w:rPr>
                <w:rFonts w:ascii="宋体" w:eastAsia="宋体" w:hAnsi="宋体"/>
                <w:b/>
                <w:sz w:val="24"/>
                <w:szCs w:val="24"/>
              </w:rPr>
              <w:t>图5-1    施工期流程及产污环节图</w:t>
            </w:r>
          </w:p>
          <w:p w:rsidR="00A231D6" w:rsidRDefault="00A231D6" w:rsidP="00DB38C6">
            <w:pPr>
              <w:pStyle w:val="2TimesNewRoman"/>
              <w:ind w:firstLine="482"/>
              <w:rPr>
                <w:rFonts w:hint="eastAsia"/>
              </w:rPr>
            </w:pPr>
            <w:r w:rsidRPr="006F15AE">
              <w:rPr>
                <w:b/>
              </w:rPr>
              <w:t>5.1</w:t>
            </w:r>
            <w:r>
              <w:rPr>
                <w:rFonts w:hint="eastAsia"/>
                <w:b/>
              </w:rPr>
              <w:t>.2</w:t>
            </w:r>
            <w:r w:rsidRPr="00DB38C6">
              <w:rPr>
                <w:rFonts w:hint="eastAsia"/>
                <w:b/>
              </w:rPr>
              <w:t>营运期生产工艺流程及产污节点</w:t>
            </w:r>
          </w:p>
          <w:p w:rsidR="006F15AE" w:rsidRDefault="00C22F65" w:rsidP="00C22F65">
            <w:pPr>
              <w:spacing w:line="360" w:lineRule="auto"/>
              <w:ind w:firstLineChars="250" w:firstLine="602"/>
              <w:rPr>
                <w:rFonts w:ascii="宋体" w:eastAsia="宋体" w:hAnsi="宋体" w:hint="eastAsia"/>
                <w:b/>
                <w:color w:val="FF0000"/>
                <w:sz w:val="24"/>
                <w:szCs w:val="24"/>
              </w:rPr>
            </w:pPr>
            <w:r w:rsidRPr="00B74C73">
              <w:rPr>
                <w:rFonts w:ascii="宋体" w:eastAsia="宋体" w:hAnsi="宋体"/>
                <w:b/>
                <w:noProof/>
                <w:color w:val="FF0000"/>
                <w:sz w:val="24"/>
                <w:szCs w:val="24"/>
              </w:rPr>
              <mc:AlternateContent>
                <mc:Choice Requires="wps">
                  <w:drawing>
                    <wp:anchor distT="0" distB="0" distL="114300" distR="114300" simplePos="0" relativeHeight="251832320" behindDoc="0" locked="0" layoutInCell="1" allowOverlap="1" wp14:anchorId="2149ECAE" wp14:editId="2C099CD7">
                      <wp:simplePos x="0" y="0"/>
                      <wp:positionH relativeFrom="column">
                        <wp:posOffset>1373965</wp:posOffset>
                      </wp:positionH>
                      <wp:positionV relativeFrom="paragraph">
                        <wp:posOffset>3295351</wp:posOffset>
                      </wp:positionV>
                      <wp:extent cx="2698115" cy="1403985"/>
                      <wp:effectExtent l="0" t="0" r="0" b="6350"/>
                      <wp:wrapNone/>
                      <wp:docPr id="36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403985"/>
                              </a:xfrm>
                              <a:prstGeom prst="rect">
                                <a:avLst/>
                              </a:prstGeom>
                              <a:noFill/>
                              <a:ln w="9525">
                                <a:noFill/>
                                <a:miter lim="800000"/>
                                <a:headEnd/>
                                <a:tailEnd/>
                              </a:ln>
                            </wps:spPr>
                            <wps:txbx>
                              <w:txbxContent>
                                <w:p w:rsidR="00612287" w:rsidRDefault="00612287">
                                  <w:r>
                                    <w:rPr>
                                      <w:rFonts w:hint="eastAsia"/>
                                    </w:rPr>
                                    <w:t>注：</w:t>
                                  </w:r>
                                  <w:r>
                                    <w:rPr>
                                      <w:rFonts w:hint="eastAsia"/>
                                    </w:rPr>
                                    <w:t>G</w:t>
                                  </w:r>
                                  <w:r>
                                    <w:rPr>
                                      <w:rFonts w:hint="eastAsia"/>
                                    </w:rPr>
                                    <w:t>：废气</w:t>
                                  </w:r>
                                  <w:r>
                                    <w:rPr>
                                      <w:rFonts w:hint="eastAsia"/>
                                    </w:rPr>
                                    <w:t xml:space="preserve"> W</w:t>
                                  </w:r>
                                  <w:r>
                                    <w:rPr>
                                      <w:rFonts w:hint="eastAsia"/>
                                    </w:rPr>
                                    <w:t>：废水</w:t>
                                  </w:r>
                                  <w:r>
                                    <w:rPr>
                                      <w:rFonts w:hint="eastAsia"/>
                                    </w:rPr>
                                    <w:t xml:space="preserve"> S</w:t>
                                  </w:r>
                                  <w:r>
                                    <w:rPr>
                                      <w:rFonts w:hint="eastAsia"/>
                                    </w:rPr>
                                    <w:t>：固废</w:t>
                                  </w:r>
                                  <w:r>
                                    <w:rPr>
                                      <w:rFonts w:hint="eastAsia"/>
                                    </w:rPr>
                                    <w:t xml:space="preserve"> N</w:t>
                                  </w:r>
                                  <w:r>
                                    <w:rPr>
                                      <w:rFonts w:hint="eastAsia"/>
                                    </w:rPr>
                                    <w:t>噪声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108.2pt;margin-top:259.5pt;width:212.45pt;height:110.55pt;z-index:25183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" filled="f" stroked="f">
                      <v:textbox style="mso-fit-shape-to-text:t">
                        <w:txbxContent>
                          <w:p w:rsidR="00612287" w:rsidRDefault="00612287">
                            <w:r>
                              <w:rPr>
                                <w:rFonts w:hint="eastAsia"/>
                              </w:rPr>
                              <w:t>注：</w:t>
                            </w:r>
                            <w:r>
                              <w:rPr>
                                <w:rFonts w:hint="eastAsia"/>
                              </w:rPr>
                              <w:t>G</w:t>
                            </w:r>
                            <w:r>
                              <w:rPr>
                                <w:rFonts w:hint="eastAsia"/>
                              </w:rPr>
                              <w:t>：废气</w:t>
                            </w:r>
                            <w:r>
                              <w:rPr>
                                <w:rFonts w:hint="eastAsia"/>
                              </w:rPr>
                              <w:t xml:space="preserve"> W</w:t>
                            </w:r>
                            <w:r>
                              <w:rPr>
                                <w:rFonts w:hint="eastAsia"/>
                              </w:rPr>
                              <w:t>：废水</w:t>
                            </w:r>
                            <w:r>
                              <w:rPr>
                                <w:rFonts w:hint="eastAsia"/>
                              </w:rPr>
                              <w:t xml:space="preserve"> S</w:t>
                            </w:r>
                            <w:r>
                              <w:rPr>
                                <w:rFonts w:hint="eastAsia"/>
                              </w:rPr>
                              <w:t>：固废</w:t>
                            </w:r>
                            <w:r>
                              <w:rPr>
                                <w:rFonts w:hint="eastAsia"/>
                              </w:rPr>
                              <w:t xml:space="preserve"> N</w:t>
                            </w:r>
                            <w:r>
                              <w:rPr>
                                <w:rFonts w:hint="eastAsia"/>
                              </w:rPr>
                              <w:t>噪声</w:t>
                            </w:r>
                          </w:p>
                        </w:txbxContent>
                      </v:textbox>
                    </v:shape>
                  </w:pict>
                </mc:Fallback>
              </mc:AlternateContent>
            </w:r>
            <w:r w:rsidR="006F15AE">
              <w:rPr>
                <w:noProof/>
              </w:rPr>
              <mc:AlternateContent>
                <mc:Choice Requires="wpc">
                  <w:drawing>
                    <wp:inline distT="0" distB="0" distL="0" distR="0" wp14:anchorId="07D29E7A" wp14:editId="361674E7">
                      <wp:extent cx="5191125" cy="3590924"/>
                      <wp:effectExtent l="0" t="0" r="9525" b="0"/>
                      <wp:docPr id="356" name="画布 3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Line 6"/>
                              <wps:cNvCnPr/>
                              <wps:spPr bwMode="auto">
                                <a:xfrm>
                                  <a:off x="1002489" y="714936"/>
                                  <a:ext cx="384931" cy="151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Rectangle 7"/>
                              <wps:cNvSpPr>
                                <a:spLocks noChangeArrowheads="1"/>
                              </wps:cNvSpPr>
                              <wps:spPr bwMode="auto">
                                <a:xfrm>
                                  <a:off x="1407121" y="566339"/>
                                  <a:ext cx="678934" cy="262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8630BC" w:rsidRDefault="00612287" w:rsidP="006F15AE">
                                    <w:pPr>
                                      <w:jc w:val="center"/>
                                      <w:rPr>
                                        <w:rFonts w:hint="eastAsia"/>
                                        <w:szCs w:val="21"/>
                                      </w:rPr>
                                    </w:pPr>
                                    <w:r w:rsidRPr="008630BC">
                                      <w:rPr>
                                        <w:rFonts w:hAnsi="宋体"/>
                                        <w:szCs w:val="21"/>
                                      </w:rPr>
                                      <w:t>破碎</w:t>
                                    </w:r>
                                  </w:p>
                                </w:txbxContent>
                              </wps:txbx>
                              <wps:bodyPr rot="0" vert="horz" wrap="square" lIns="0" tIns="54000" rIns="0" bIns="0" anchor="t" anchorCtr="0" upright="1">
                                <a:noAutofit/>
                              </wps:bodyPr>
                            </wps:wsp>
                            <wps:wsp>
                              <wps:cNvPr id="90" name="Rectangle 8"/>
                              <wps:cNvSpPr>
                                <a:spLocks noChangeArrowheads="1"/>
                              </wps:cNvSpPr>
                              <wps:spPr bwMode="auto">
                                <a:xfrm>
                                  <a:off x="1646567" y="189538"/>
                                  <a:ext cx="308400" cy="14480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1710DE" w:rsidRDefault="00612287" w:rsidP="006F15AE">
                                    <w:pPr>
                                      <w:rPr>
                                        <w:sz w:val="18"/>
                                        <w:szCs w:val="18"/>
                                      </w:rPr>
                                    </w:pPr>
                                    <w:r w:rsidRPr="001710DE">
                                      <w:rPr>
                                        <w:rFonts w:ascii="宋体" w:hAnsi="宋体" w:hint="eastAsia"/>
                                        <w:sz w:val="18"/>
                                        <w:szCs w:val="18"/>
                                      </w:rPr>
                                      <w:t>N、G</w:t>
                                    </w:r>
                                  </w:p>
                                </w:txbxContent>
                              </wps:txbx>
                              <wps:bodyPr rot="0" vert="horz" wrap="square" lIns="0" tIns="0" rIns="0" bIns="0" anchor="t" anchorCtr="0" upright="1">
                                <a:noAutofit/>
                              </wps:bodyPr>
                            </wps:wsp>
                            <wps:wsp>
                              <wps:cNvPr id="288" name="Rectangle 9"/>
                              <wps:cNvSpPr>
                                <a:spLocks noChangeArrowheads="1"/>
                              </wps:cNvSpPr>
                              <wps:spPr bwMode="auto">
                                <a:xfrm>
                                  <a:off x="2480837" y="563306"/>
                                  <a:ext cx="579670" cy="262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2E5908" w:rsidRDefault="00612287" w:rsidP="006F15AE">
                                    <w:pPr>
                                      <w:jc w:val="center"/>
                                      <w:rPr>
                                        <w:rFonts w:hint="eastAsia"/>
                                        <w:szCs w:val="21"/>
                                      </w:rPr>
                                    </w:pPr>
                                    <w:r w:rsidRPr="002E5908">
                                      <w:rPr>
                                        <w:rFonts w:hint="eastAsia"/>
                                        <w:szCs w:val="21"/>
                                      </w:rPr>
                                      <w:t>筛</w:t>
                                    </w:r>
                                    <w:r>
                                      <w:rPr>
                                        <w:rFonts w:hint="eastAsia"/>
                                        <w:szCs w:val="21"/>
                                      </w:rPr>
                                      <w:t>分</w:t>
                                    </w:r>
                                  </w:p>
                                </w:txbxContent>
                              </wps:txbx>
                              <wps:bodyPr rot="0" vert="horz" wrap="square" lIns="0" tIns="54000" rIns="0" bIns="0" anchor="t" anchorCtr="0" upright="1">
                                <a:noAutofit/>
                              </wps:bodyPr>
                            </wps:wsp>
                            <wps:wsp>
                              <wps:cNvPr id="289" name="Line 10"/>
                              <wps:cNvCnPr/>
                              <wps:spPr bwMode="auto">
                                <a:xfrm>
                                  <a:off x="2096663" y="705838"/>
                                  <a:ext cx="375081" cy="151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0" name="Line 11"/>
                              <wps:cNvCnPr/>
                              <wps:spPr bwMode="auto">
                                <a:xfrm>
                                  <a:off x="3064296" y="704322"/>
                                  <a:ext cx="413725" cy="75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1" name="Line 12"/>
                              <wps:cNvCnPr/>
                              <wps:spPr bwMode="auto">
                                <a:xfrm>
                                  <a:off x="4023593" y="708113"/>
                                  <a:ext cx="368261" cy="83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2" name="Line 13"/>
                              <wps:cNvCnPr/>
                              <wps:spPr bwMode="auto">
                                <a:xfrm flipH="1" flipV="1">
                                  <a:off x="1776140" y="326763"/>
                                  <a:ext cx="1515" cy="22972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3" name="Rectangle 14"/>
                              <wps:cNvSpPr>
                                <a:spLocks noChangeArrowheads="1"/>
                              </wps:cNvSpPr>
                              <wps:spPr bwMode="auto">
                                <a:xfrm>
                                  <a:off x="3471202" y="592874"/>
                                  <a:ext cx="552392" cy="26307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搅拌</w:t>
                                    </w:r>
                                  </w:p>
                                </w:txbxContent>
                              </wps:txbx>
                              <wps:bodyPr rot="0" vert="horz" wrap="square" lIns="0" tIns="54000" rIns="0" bIns="0" anchor="t" anchorCtr="0" upright="1">
                                <a:noAutofit/>
                              </wps:bodyPr>
                            </wps:wsp>
                            <wps:wsp>
                              <wps:cNvPr id="294" name="Rectangle 15"/>
                              <wps:cNvSpPr>
                                <a:spLocks noChangeArrowheads="1"/>
                              </wps:cNvSpPr>
                              <wps:spPr bwMode="auto">
                                <a:xfrm>
                                  <a:off x="4405494" y="573920"/>
                                  <a:ext cx="734249" cy="25777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搅拌挤出</w:t>
                                    </w:r>
                                  </w:p>
                                </w:txbxContent>
                              </wps:txbx>
                              <wps:bodyPr rot="0" vert="horz" wrap="square" lIns="0" tIns="36000" rIns="0" bIns="0" anchor="t" anchorCtr="0" upright="1">
                                <a:noAutofit/>
                              </wps:bodyPr>
                            </wps:wsp>
                            <wps:wsp>
                              <wps:cNvPr id="295" name="Rectangle 16"/>
                              <wps:cNvSpPr>
                                <a:spLocks noChangeArrowheads="1"/>
                              </wps:cNvSpPr>
                              <wps:spPr bwMode="auto">
                                <a:xfrm>
                                  <a:off x="3108245" y="515064"/>
                                  <a:ext cx="309157" cy="18913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44834" w:rsidRDefault="00612287" w:rsidP="006F15AE">
                                    <w:pPr>
                                      <w:rPr>
                                        <w:rFonts w:hint="eastAsia"/>
                                        <w:sz w:val="15"/>
                                        <w:szCs w:val="15"/>
                                      </w:rPr>
                                    </w:pPr>
                                    <w:r w:rsidRPr="00544834">
                                      <w:rPr>
                                        <w:rFonts w:hint="eastAsia"/>
                                        <w:sz w:val="15"/>
                                        <w:szCs w:val="15"/>
                                      </w:rPr>
                                      <w:t>筛下物</w:t>
                                    </w:r>
                                  </w:p>
                                </w:txbxContent>
                              </wps:txbx>
                              <wps:bodyPr rot="0" vert="horz" wrap="square" lIns="0" tIns="0" rIns="0" bIns="0" anchor="t" anchorCtr="0" upright="1">
                                <a:noAutofit/>
                              </wps:bodyPr>
                            </wps:wsp>
                            <wps:wsp>
                              <wps:cNvPr id="296" name="Rectangle 17"/>
                              <wps:cNvSpPr>
                                <a:spLocks noChangeArrowheads="1"/>
                              </wps:cNvSpPr>
                              <wps:spPr bwMode="auto">
                                <a:xfrm>
                                  <a:off x="2692246" y="173616"/>
                                  <a:ext cx="312946" cy="1516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1710DE" w:rsidRDefault="00612287" w:rsidP="006F15AE">
                                    <w:pPr>
                                      <w:rPr>
                                        <w:sz w:val="18"/>
                                        <w:szCs w:val="18"/>
                                      </w:rPr>
                                    </w:pPr>
                                    <w:r w:rsidRPr="001710DE">
                                      <w:rPr>
                                        <w:rFonts w:ascii="宋体" w:hAnsi="宋体" w:hint="eastAsia"/>
                                        <w:sz w:val="18"/>
                                        <w:szCs w:val="18"/>
                                      </w:rPr>
                                      <w:t>N、G</w:t>
                                    </w:r>
                                  </w:p>
                                  <w:p w:rsidR="00612287" w:rsidRDefault="00612287" w:rsidP="006F15AE"/>
                                </w:txbxContent>
                              </wps:txbx>
                              <wps:bodyPr rot="0" vert="horz" wrap="square" lIns="0" tIns="0" rIns="0" bIns="0" anchor="t" anchorCtr="0" upright="1">
                                <a:noAutofit/>
                              </wps:bodyPr>
                            </wps:wsp>
                            <wps:wsp>
                              <wps:cNvPr id="297" name="Line 18"/>
                              <wps:cNvCnPr/>
                              <wps:spPr bwMode="auto">
                                <a:xfrm>
                                  <a:off x="2809696" y="831691"/>
                                  <a:ext cx="758" cy="17285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8" name="Line 19"/>
                              <wps:cNvCnPr/>
                              <wps:spPr bwMode="auto">
                                <a:xfrm flipH="1">
                                  <a:off x="1771593" y="1006066"/>
                                  <a:ext cx="1042649" cy="227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9" name="Line 20"/>
                              <wps:cNvCnPr/>
                              <wps:spPr bwMode="auto">
                                <a:xfrm flipH="1" flipV="1">
                                  <a:off x="1779929" y="812737"/>
                                  <a:ext cx="3031" cy="24639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0" name="Rectangle 21"/>
                              <wps:cNvSpPr>
                                <a:spLocks noChangeArrowheads="1"/>
                              </wps:cNvSpPr>
                              <wps:spPr bwMode="auto">
                                <a:xfrm>
                                  <a:off x="2143704" y="820507"/>
                                  <a:ext cx="418272" cy="1427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44834" w:rsidRDefault="00612287" w:rsidP="006F15AE">
                                    <w:pPr>
                                      <w:rPr>
                                        <w:rFonts w:hint="eastAsia"/>
                                        <w:sz w:val="15"/>
                                        <w:szCs w:val="15"/>
                                      </w:rPr>
                                    </w:pPr>
                                    <w:r w:rsidRPr="00544834">
                                      <w:rPr>
                                        <w:rFonts w:hint="eastAsia"/>
                                        <w:sz w:val="15"/>
                                        <w:szCs w:val="15"/>
                                      </w:rPr>
                                      <w:t>筛上物</w:t>
                                    </w:r>
                                  </w:p>
                                </w:txbxContent>
                              </wps:txbx>
                              <wps:bodyPr rot="0" vert="horz" wrap="square" lIns="0" tIns="0" rIns="0" bIns="0" anchor="t" anchorCtr="0" upright="1">
                                <a:noAutofit/>
                              </wps:bodyPr>
                            </wps:wsp>
                            <wps:wsp>
                              <wps:cNvPr id="301" name="Rectangle 22"/>
                              <wps:cNvSpPr>
                                <a:spLocks noChangeArrowheads="1"/>
                              </wps:cNvSpPr>
                              <wps:spPr bwMode="auto">
                                <a:xfrm>
                                  <a:off x="3702312" y="156937"/>
                                  <a:ext cx="160641" cy="13570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1710DE" w:rsidRDefault="00612287" w:rsidP="006F15AE">
                                    <w:pPr>
                                      <w:rPr>
                                        <w:sz w:val="18"/>
                                        <w:szCs w:val="18"/>
                                      </w:rPr>
                                    </w:pPr>
                                    <w:r w:rsidRPr="001710DE">
                                      <w:rPr>
                                        <w:rFonts w:ascii="宋体" w:hAnsi="宋体" w:hint="eastAsia"/>
                                        <w:sz w:val="18"/>
                                        <w:szCs w:val="18"/>
                                      </w:rPr>
                                      <w:t>N</w:t>
                                    </w:r>
                                  </w:p>
                                </w:txbxContent>
                              </wps:txbx>
                              <wps:bodyPr rot="0" vert="horz" wrap="square" lIns="0" tIns="0" rIns="0" bIns="0" anchor="t" anchorCtr="0" upright="1">
                                <a:noAutofit/>
                              </wps:bodyPr>
                            </wps:wsp>
                            <wps:wsp>
                              <wps:cNvPr id="302" name="Line 23"/>
                              <wps:cNvCnPr/>
                              <wps:spPr bwMode="auto">
                                <a:xfrm flipV="1">
                                  <a:off x="3915237" y="843822"/>
                                  <a:ext cx="3031" cy="238817"/>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303" name="Line 24"/>
                              <wps:cNvCnPr/>
                              <wps:spPr bwMode="auto">
                                <a:xfrm flipV="1">
                                  <a:off x="3758385" y="863534"/>
                                  <a:ext cx="758" cy="24488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4" name="Rectangle 25"/>
                              <wps:cNvSpPr>
                                <a:spLocks noChangeArrowheads="1"/>
                              </wps:cNvSpPr>
                              <wps:spPr bwMode="auto">
                                <a:xfrm>
                                  <a:off x="3589409" y="946172"/>
                                  <a:ext cx="128058" cy="16527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44834" w:rsidRDefault="00612287" w:rsidP="006F15AE">
                                    <w:pPr>
                                      <w:rPr>
                                        <w:rFonts w:hint="eastAsia"/>
                                        <w:sz w:val="15"/>
                                        <w:szCs w:val="15"/>
                                      </w:rPr>
                                    </w:pPr>
                                    <w:r w:rsidRPr="00544834">
                                      <w:rPr>
                                        <w:rFonts w:hint="eastAsia"/>
                                        <w:sz w:val="15"/>
                                        <w:szCs w:val="15"/>
                                      </w:rPr>
                                      <w:t>水</w:t>
                                    </w:r>
                                  </w:p>
                                </w:txbxContent>
                              </wps:txbx>
                              <wps:bodyPr rot="0" vert="horz" wrap="square" lIns="0" tIns="0" rIns="0" bIns="0" anchor="t" anchorCtr="0" upright="1">
                                <a:noAutofit/>
                              </wps:bodyPr>
                            </wps:wsp>
                            <wps:wsp>
                              <wps:cNvPr id="305" name="Rectangle 26"/>
                              <wps:cNvSpPr>
                                <a:spLocks noChangeArrowheads="1"/>
                              </wps:cNvSpPr>
                              <wps:spPr bwMode="auto">
                                <a:xfrm>
                                  <a:off x="3672760" y="1524641"/>
                                  <a:ext cx="833513" cy="2638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真空挤出</w:t>
                                    </w:r>
                                  </w:p>
                                </w:txbxContent>
                              </wps:txbx>
                              <wps:bodyPr rot="0" vert="horz" wrap="square" lIns="0" tIns="54000" rIns="0" bIns="0" anchor="t" anchorCtr="0" upright="1">
                                <a:noAutofit/>
                              </wps:bodyPr>
                            </wps:wsp>
                            <wps:wsp>
                              <wps:cNvPr id="306" name="Line 27"/>
                              <wps:cNvCnPr/>
                              <wps:spPr bwMode="auto">
                                <a:xfrm>
                                  <a:off x="4091032" y="1804398"/>
                                  <a:ext cx="2273" cy="191812"/>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8" name="Rectangle 28"/>
                              <wps:cNvSpPr>
                                <a:spLocks noChangeArrowheads="1"/>
                              </wps:cNvSpPr>
                              <wps:spPr bwMode="auto">
                                <a:xfrm>
                                  <a:off x="4051630" y="2054588"/>
                                  <a:ext cx="129573" cy="16679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6F15AE">
                                    <w:r>
                                      <w:rPr>
                                        <w:rFonts w:ascii="宋体" w:hAnsi="宋体" w:hint="eastAsia"/>
                                        <w:szCs w:val="21"/>
                                      </w:rPr>
                                      <w:t>N</w:t>
                                    </w:r>
                                  </w:p>
                                </w:txbxContent>
                              </wps:txbx>
                              <wps:bodyPr rot="0" vert="horz" wrap="square" lIns="0" tIns="0" rIns="0" bIns="0" anchor="t" anchorCtr="0" upright="1">
                                <a:noAutofit/>
                              </wps:bodyPr>
                            </wps:wsp>
                            <wps:wsp>
                              <wps:cNvPr id="309" name="Line 29"/>
                              <wps:cNvCnPr/>
                              <wps:spPr bwMode="auto">
                                <a:xfrm flipH="1">
                                  <a:off x="3330262" y="1646703"/>
                                  <a:ext cx="344771" cy="682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0" name="Rectangle 30"/>
                              <wps:cNvSpPr>
                                <a:spLocks noChangeArrowheads="1"/>
                              </wps:cNvSpPr>
                              <wps:spPr bwMode="auto">
                                <a:xfrm>
                                  <a:off x="2649055" y="1513269"/>
                                  <a:ext cx="691058" cy="26535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切条</w:t>
                                    </w:r>
                                  </w:p>
                                </w:txbxContent>
                              </wps:txbx>
                              <wps:bodyPr rot="0" vert="horz" wrap="square" lIns="0" tIns="54000" rIns="0" bIns="0" anchor="t" anchorCtr="0" upright="1">
                                <a:noAutofit/>
                              </wps:bodyPr>
                            </wps:wsp>
                            <wps:wsp>
                              <wps:cNvPr id="311" name="Line 31"/>
                              <wps:cNvCnPr/>
                              <wps:spPr bwMode="auto">
                                <a:xfrm flipH="1" flipV="1">
                                  <a:off x="2229268" y="1630782"/>
                                  <a:ext cx="412210" cy="30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2" name="Rectangle 32"/>
                              <wps:cNvSpPr>
                                <a:spLocks noChangeArrowheads="1"/>
                              </wps:cNvSpPr>
                              <wps:spPr bwMode="auto">
                                <a:xfrm>
                                  <a:off x="1551849" y="1491282"/>
                                  <a:ext cx="691058" cy="2645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切坯</w:t>
                                    </w:r>
                                  </w:p>
                                </w:txbxContent>
                              </wps:txbx>
                              <wps:bodyPr rot="0" vert="horz" wrap="square" lIns="0" tIns="54000" rIns="0" bIns="0" anchor="t" anchorCtr="0" upright="1">
                                <a:noAutofit/>
                              </wps:bodyPr>
                            </wps:wsp>
                            <wps:wsp>
                              <wps:cNvPr id="313" name="Line 33"/>
                              <wps:cNvCnPr/>
                              <wps:spPr bwMode="auto">
                                <a:xfrm flipV="1">
                                  <a:off x="1775382" y="1180440"/>
                                  <a:ext cx="2273" cy="3032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4" name="Line 34"/>
                              <wps:cNvCnPr/>
                              <wps:spPr bwMode="auto">
                                <a:xfrm>
                                  <a:off x="1775382" y="1172859"/>
                                  <a:ext cx="2743015" cy="682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5" name="Line 35"/>
                              <wps:cNvCnPr/>
                              <wps:spPr bwMode="auto">
                                <a:xfrm flipV="1">
                                  <a:off x="2977914" y="1180440"/>
                                  <a:ext cx="758" cy="32524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 name="Rectangle 36"/>
                              <wps:cNvSpPr>
                                <a:spLocks noChangeArrowheads="1"/>
                              </wps:cNvSpPr>
                              <wps:spPr bwMode="auto">
                                <a:xfrm>
                                  <a:off x="1256839" y="1163180"/>
                                  <a:ext cx="494046" cy="1508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846518" w:rsidRDefault="00612287" w:rsidP="006F15AE">
                                    <w:pPr>
                                      <w:rPr>
                                        <w:rFonts w:hint="eastAsia"/>
                                        <w:sz w:val="15"/>
                                        <w:szCs w:val="15"/>
                                      </w:rPr>
                                    </w:pPr>
                                    <w:r w:rsidRPr="00846518">
                                      <w:rPr>
                                        <w:rFonts w:hint="eastAsia"/>
                                        <w:sz w:val="15"/>
                                        <w:szCs w:val="15"/>
                                      </w:rPr>
                                      <w:t>不合格砖坯</w:t>
                                    </w:r>
                                  </w:p>
                                </w:txbxContent>
                              </wps:txbx>
                              <wps:bodyPr rot="0" vert="horz" wrap="square" lIns="0" tIns="0" rIns="0" bIns="0" anchor="t" anchorCtr="0" upright="1">
                                <a:noAutofit/>
                              </wps:bodyPr>
                            </wps:wsp>
                            <wps:wsp>
                              <wps:cNvPr id="317" name="Rectangle 37"/>
                              <wps:cNvSpPr>
                                <a:spLocks noChangeArrowheads="1"/>
                              </wps:cNvSpPr>
                              <wps:spPr bwMode="auto">
                                <a:xfrm>
                                  <a:off x="2613441" y="1299470"/>
                                  <a:ext cx="333405" cy="16679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6F15AE">
                                    <w:pPr>
                                      <w:rPr>
                                        <w:rFonts w:hint="eastAsia"/>
                                      </w:rPr>
                                    </w:pPr>
                                    <w:r w:rsidRPr="00336279">
                                      <w:rPr>
                                        <w:rFonts w:hint="eastAsia"/>
                                        <w:sz w:val="15"/>
                                        <w:szCs w:val="15"/>
                                      </w:rPr>
                                      <w:t>废泥头</w:t>
                                    </w:r>
                                  </w:p>
                                </w:txbxContent>
                              </wps:txbx>
                              <wps:bodyPr rot="0" vert="horz" wrap="square" lIns="0" tIns="0" rIns="0" bIns="0" anchor="t" anchorCtr="0" upright="1">
                                <a:noAutofit/>
                              </wps:bodyPr>
                            </wps:wsp>
                            <wps:wsp>
                              <wps:cNvPr id="318" name="Line 38"/>
                              <wps:cNvCnPr/>
                              <wps:spPr bwMode="auto">
                                <a:xfrm flipH="1">
                                  <a:off x="2966548" y="1774072"/>
                                  <a:ext cx="6820" cy="212282"/>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9" name="Rectangle 39"/>
                              <wps:cNvSpPr>
                                <a:spLocks noChangeArrowheads="1"/>
                              </wps:cNvSpPr>
                              <wps:spPr bwMode="auto">
                                <a:xfrm>
                                  <a:off x="2924872" y="2029569"/>
                                  <a:ext cx="184131" cy="16072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620BD" w:rsidRDefault="00612287" w:rsidP="006F15AE">
                                    <w:pPr>
                                      <w:rPr>
                                        <w:rFonts w:ascii="宋体" w:hAnsi="宋体"/>
                                        <w:szCs w:val="21"/>
                                      </w:rPr>
                                    </w:pPr>
                                    <w:r w:rsidRPr="005620BD">
                                      <w:rPr>
                                        <w:rFonts w:ascii="宋体" w:hAnsi="宋体" w:hint="eastAsia"/>
                                        <w:szCs w:val="21"/>
                                      </w:rPr>
                                      <w:t>N</w:t>
                                    </w:r>
                                  </w:p>
                                </w:txbxContent>
                              </wps:txbx>
                              <wps:bodyPr rot="0" vert="horz" wrap="square" lIns="0" tIns="0" rIns="0" bIns="0" anchor="t" anchorCtr="0" upright="1">
                                <a:noAutofit/>
                              </wps:bodyPr>
                            </wps:wsp>
                            <wps:wsp>
                              <wps:cNvPr id="320" name="Line 40"/>
                              <wps:cNvCnPr/>
                              <wps:spPr bwMode="auto">
                                <a:xfrm flipH="1">
                                  <a:off x="1048711" y="1614103"/>
                                  <a:ext cx="495561" cy="758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1" name="Rectangle 41"/>
                              <wps:cNvSpPr>
                                <a:spLocks noChangeArrowheads="1"/>
                              </wps:cNvSpPr>
                              <wps:spPr bwMode="auto">
                                <a:xfrm>
                                  <a:off x="533448" y="1485975"/>
                                  <a:ext cx="512231" cy="262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码坯</w:t>
                                    </w:r>
                                  </w:p>
                                </w:txbxContent>
                              </wps:txbx>
                              <wps:bodyPr rot="0" vert="horz" wrap="square" lIns="0" tIns="64800" rIns="0" bIns="0" anchor="t" anchorCtr="0" upright="1">
                                <a:noAutofit/>
                              </wps:bodyPr>
                            </wps:wsp>
                            <wps:wsp>
                              <wps:cNvPr id="322" name="Rectangle 42"/>
                              <wps:cNvSpPr>
                                <a:spLocks noChangeArrowheads="1"/>
                              </wps:cNvSpPr>
                              <wps:spPr bwMode="auto">
                                <a:xfrm>
                                  <a:off x="1099479" y="1426081"/>
                                  <a:ext cx="397813" cy="137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6F15AE">
                                    <w:pPr>
                                      <w:rPr>
                                        <w:rFonts w:hint="eastAsia"/>
                                      </w:rPr>
                                    </w:pPr>
                                    <w:r w:rsidRPr="009325A8">
                                      <w:rPr>
                                        <w:rFonts w:hint="eastAsia"/>
                                        <w:sz w:val="15"/>
                                        <w:szCs w:val="15"/>
                                      </w:rPr>
                                      <w:t>合格</w:t>
                                    </w:r>
                                    <w:r w:rsidRPr="00846518">
                                      <w:rPr>
                                        <w:rFonts w:hint="eastAsia"/>
                                        <w:sz w:val="15"/>
                                        <w:szCs w:val="15"/>
                                      </w:rPr>
                                      <w:t>砖坯</w:t>
                                    </w:r>
                                  </w:p>
                                </w:txbxContent>
                              </wps:txbx>
                              <wps:bodyPr rot="0" vert="horz" wrap="square" lIns="0" tIns="0" rIns="0" bIns="0" anchor="t" anchorCtr="0" upright="1">
                                <a:noAutofit/>
                              </wps:bodyPr>
                            </wps:wsp>
                            <wps:wsp>
                              <wps:cNvPr id="323" name="Line 43"/>
                              <wps:cNvCnPr/>
                              <wps:spPr bwMode="auto">
                                <a:xfrm>
                                  <a:off x="697878" y="1755877"/>
                                  <a:ext cx="758" cy="70053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4" name="Rectangle 44"/>
                              <wps:cNvSpPr>
                                <a:spLocks noChangeArrowheads="1"/>
                              </wps:cNvSpPr>
                              <wps:spPr bwMode="auto">
                                <a:xfrm>
                                  <a:off x="414483" y="2447310"/>
                                  <a:ext cx="478891" cy="262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烘干</w:t>
                                    </w:r>
                                  </w:p>
                                </w:txbxContent>
                              </wps:txbx>
                              <wps:bodyPr rot="0" vert="horz" wrap="square" lIns="0" tIns="54000" rIns="0" bIns="0" anchor="t" anchorCtr="0" upright="1">
                                <a:noAutofit/>
                              </wps:bodyPr>
                            </wps:wsp>
                            <wps:wsp>
                              <wps:cNvPr id="325" name="Line 45"/>
                              <wps:cNvCnPr/>
                              <wps:spPr bwMode="auto">
                                <a:xfrm>
                                  <a:off x="882766" y="2567856"/>
                                  <a:ext cx="500108" cy="1743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6" name="Rectangle 46"/>
                              <wps:cNvSpPr>
                                <a:spLocks noChangeArrowheads="1"/>
                              </wps:cNvSpPr>
                              <wps:spPr bwMode="auto">
                                <a:xfrm>
                                  <a:off x="1385147" y="2456408"/>
                                  <a:ext cx="489499" cy="2638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烧结</w:t>
                                    </w:r>
                                  </w:p>
                                </w:txbxContent>
                              </wps:txbx>
                              <wps:bodyPr rot="0" vert="horz" wrap="square" lIns="0" tIns="54000" rIns="0" bIns="0" anchor="t" anchorCtr="0" upright="1">
                                <a:noAutofit/>
                              </wps:bodyPr>
                            </wps:wsp>
                            <wps:wsp>
                              <wps:cNvPr id="327" name="Line 47"/>
                              <wps:cNvCnPr/>
                              <wps:spPr bwMode="auto">
                                <a:xfrm>
                                  <a:off x="1877677" y="2592875"/>
                                  <a:ext cx="400086" cy="758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8" name="Rectangle 48"/>
                              <wps:cNvSpPr>
                                <a:spLocks noChangeArrowheads="1"/>
                              </wps:cNvSpPr>
                              <wps:spPr bwMode="auto">
                                <a:xfrm>
                                  <a:off x="2288371" y="2467780"/>
                                  <a:ext cx="489499" cy="26535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冷却</w:t>
                                    </w:r>
                                  </w:p>
                                  <w:p w:rsidR="00612287" w:rsidRPr="00F33F97" w:rsidRDefault="00612287" w:rsidP="006F15AE">
                                    <w:pPr>
                                      <w:rPr>
                                        <w:rFonts w:hint="eastAsia"/>
                                        <w:szCs w:val="21"/>
                                      </w:rPr>
                                    </w:pPr>
                                  </w:p>
                                </w:txbxContent>
                              </wps:txbx>
                              <wps:bodyPr rot="0" vert="horz" wrap="square" lIns="0" tIns="54000" rIns="0" bIns="0" anchor="t" anchorCtr="0" upright="1">
                                <a:noAutofit/>
                              </wps:bodyPr>
                            </wps:wsp>
                            <wps:wsp>
                              <wps:cNvPr id="329" name="Line 49"/>
                              <wps:cNvCnPr/>
                              <wps:spPr bwMode="auto">
                                <a:xfrm>
                                  <a:off x="2777871" y="2620168"/>
                                  <a:ext cx="371292" cy="454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0" name="Rectangle 50"/>
                              <wps:cNvSpPr>
                                <a:spLocks noChangeArrowheads="1"/>
                              </wps:cNvSpPr>
                              <wps:spPr bwMode="auto">
                                <a:xfrm>
                                  <a:off x="3159013" y="2481427"/>
                                  <a:ext cx="575882" cy="2638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出窑</w:t>
                                    </w:r>
                                  </w:p>
                                  <w:p w:rsidR="00612287" w:rsidRPr="00F33F97" w:rsidRDefault="00612287" w:rsidP="006F15AE">
                                    <w:pPr>
                                      <w:rPr>
                                        <w:rFonts w:hint="eastAsia"/>
                                        <w:szCs w:val="21"/>
                                      </w:rPr>
                                    </w:pPr>
                                  </w:p>
                                </w:txbxContent>
                              </wps:txbx>
                              <wps:bodyPr rot="0" vert="horz" wrap="square" lIns="0" tIns="54000" rIns="0" bIns="0" anchor="t" anchorCtr="0" upright="1">
                                <a:noAutofit/>
                              </wps:bodyPr>
                            </wps:wsp>
                            <wps:wsp>
                              <wps:cNvPr id="331" name="Line 51"/>
                              <wps:cNvCnPr/>
                              <wps:spPr bwMode="auto">
                                <a:xfrm>
                                  <a:off x="3743230" y="2618652"/>
                                  <a:ext cx="348560" cy="227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2" name="Rectangle 52"/>
                              <wps:cNvSpPr>
                                <a:spLocks noChangeArrowheads="1"/>
                              </wps:cNvSpPr>
                              <wps:spPr bwMode="auto">
                                <a:xfrm>
                                  <a:off x="4084213" y="2472329"/>
                                  <a:ext cx="525871" cy="2592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F33F97" w:rsidRDefault="00612287" w:rsidP="006F15AE">
                                    <w:pPr>
                                      <w:jc w:val="center"/>
                                      <w:rPr>
                                        <w:rFonts w:hint="eastAsia"/>
                                        <w:szCs w:val="21"/>
                                      </w:rPr>
                                    </w:pPr>
                                    <w:r>
                                      <w:rPr>
                                        <w:rFonts w:hint="eastAsia"/>
                                        <w:szCs w:val="21"/>
                                      </w:rPr>
                                      <w:t>外运</w:t>
                                    </w:r>
                                  </w:p>
                                </w:txbxContent>
                              </wps:txbx>
                              <wps:bodyPr rot="0" vert="horz" wrap="square" lIns="0" tIns="43200" rIns="0" bIns="0" anchor="t" anchorCtr="0" upright="1">
                                <a:noAutofit/>
                              </wps:bodyPr>
                            </wps:wsp>
                            <wps:wsp>
                              <wps:cNvPr id="333" name="Line 53"/>
                              <wps:cNvCnPr/>
                              <wps:spPr bwMode="auto">
                                <a:xfrm>
                                  <a:off x="678176" y="2714179"/>
                                  <a:ext cx="758" cy="254739"/>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4" name="Rectangle 54"/>
                              <wps:cNvSpPr>
                                <a:spLocks noChangeArrowheads="1"/>
                              </wps:cNvSpPr>
                              <wps:spPr bwMode="auto">
                                <a:xfrm>
                                  <a:off x="537995" y="3023505"/>
                                  <a:ext cx="876704" cy="17589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620BD" w:rsidRDefault="00612287" w:rsidP="006F15AE">
                                    <w:pPr>
                                      <w:rPr>
                                        <w:rFonts w:ascii="宋体" w:hAnsi="宋体" w:hint="eastAsia"/>
                                        <w:sz w:val="18"/>
                                        <w:szCs w:val="18"/>
                                      </w:rPr>
                                    </w:pPr>
                                    <w:r w:rsidRPr="005620BD">
                                      <w:rPr>
                                        <w:rFonts w:ascii="宋体" w:hAnsi="宋体" w:hint="eastAsia"/>
                                        <w:sz w:val="18"/>
                                        <w:szCs w:val="18"/>
                                      </w:rPr>
                                      <w:t>G（烟尘、SO</w:t>
                                    </w:r>
                                    <w:r w:rsidRPr="005620BD">
                                      <w:rPr>
                                        <w:rFonts w:ascii="宋体" w:hAnsi="宋体" w:hint="eastAsia"/>
                                        <w:sz w:val="18"/>
                                        <w:szCs w:val="18"/>
                                        <w:vertAlign w:val="subscript"/>
                                      </w:rPr>
                                      <w:t>2</w:t>
                                    </w:r>
                                    <w:r w:rsidRPr="005620BD">
                                      <w:rPr>
                                        <w:rFonts w:ascii="宋体" w:hAnsi="宋体" w:hint="eastAsia"/>
                                        <w:sz w:val="18"/>
                                        <w:szCs w:val="18"/>
                                      </w:rPr>
                                      <w:t>）</w:t>
                                    </w:r>
                                  </w:p>
                                </w:txbxContent>
                              </wps:txbx>
                              <wps:bodyPr rot="0" vert="horz" wrap="square" lIns="0" tIns="0" rIns="0" bIns="0" anchor="t" anchorCtr="0" upright="1">
                                <a:noAutofit/>
                              </wps:bodyPr>
                            </wps:wsp>
                            <wps:wsp>
                              <wps:cNvPr id="335" name="Line 55"/>
                              <wps:cNvCnPr/>
                              <wps:spPr bwMode="auto">
                                <a:xfrm>
                                  <a:off x="1657933" y="2730100"/>
                                  <a:ext cx="1515" cy="254739"/>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6" name="Rectangle 56"/>
                              <wps:cNvSpPr>
                                <a:spLocks noChangeArrowheads="1"/>
                              </wps:cNvSpPr>
                              <wps:spPr bwMode="auto">
                                <a:xfrm>
                                  <a:off x="1623834" y="3007583"/>
                                  <a:ext cx="162914" cy="15693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620BD" w:rsidRDefault="00612287" w:rsidP="006F15AE">
                                    <w:pPr>
                                      <w:rPr>
                                        <w:rFonts w:ascii="宋体" w:hAnsi="宋体" w:hint="eastAsia"/>
                                        <w:szCs w:val="21"/>
                                      </w:rPr>
                                    </w:pPr>
                                    <w:r w:rsidRPr="005620BD">
                                      <w:rPr>
                                        <w:rFonts w:ascii="宋体" w:hAnsi="宋体" w:hint="eastAsia"/>
                                        <w:szCs w:val="21"/>
                                      </w:rPr>
                                      <w:t>N</w:t>
                                    </w:r>
                                  </w:p>
                                </w:txbxContent>
                              </wps:txbx>
                              <wps:bodyPr rot="0" vert="horz" wrap="square" lIns="0" tIns="0" rIns="0" bIns="0" anchor="t" anchorCtr="0" upright="1">
                                <a:noAutofit/>
                              </wps:bodyPr>
                            </wps:wsp>
                            <wps:wsp>
                              <wps:cNvPr id="337" name="Line 57"/>
                              <wps:cNvCnPr/>
                              <wps:spPr bwMode="auto">
                                <a:xfrm flipV="1">
                                  <a:off x="1669299" y="2270661"/>
                                  <a:ext cx="758" cy="18119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8" name="Line 58"/>
                              <wps:cNvCnPr/>
                              <wps:spPr bwMode="auto">
                                <a:xfrm flipH="1" flipV="1">
                                  <a:off x="835786" y="2268387"/>
                                  <a:ext cx="824420" cy="379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 name="Rectangle 59"/>
                              <wps:cNvSpPr>
                                <a:spLocks noChangeArrowheads="1"/>
                              </wps:cNvSpPr>
                              <wps:spPr bwMode="auto">
                                <a:xfrm>
                                  <a:off x="726672" y="2095528"/>
                                  <a:ext cx="1266182" cy="14632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AD0277" w:rsidRDefault="00612287" w:rsidP="006F15AE">
                                    <w:pPr>
                                      <w:rPr>
                                        <w:rFonts w:hint="eastAsia"/>
                                        <w:sz w:val="15"/>
                                        <w:szCs w:val="15"/>
                                      </w:rPr>
                                    </w:pPr>
                                    <w:r w:rsidRPr="00AD0277">
                                      <w:rPr>
                                        <w:rFonts w:hint="eastAsia"/>
                                        <w:sz w:val="15"/>
                                        <w:szCs w:val="15"/>
                                      </w:rPr>
                                      <w:t>热烟气（</w:t>
                                    </w:r>
                                    <w:r>
                                      <w:rPr>
                                        <w:rFonts w:hint="eastAsia"/>
                                        <w:sz w:val="15"/>
                                        <w:szCs w:val="15"/>
                                      </w:rPr>
                                      <w:t>含</w:t>
                                    </w:r>
                                    <w:r w:rsidRPr="00AD0277">
                                      <w:rPr>
                                        <w:rFonts w:hint="eastAsia"/>
                                        <w:sz w:val="15"/>
                                        <w:szCs w:val="15"/>
                                      </w:rPr>
                                      <w:t>烟尘、</w:t>
                                    </w:r>
                                    <w:r>
                                      <w:rPr>
                                        <w:rFonts w:hint="eastAsia"/>
                                        <w:sz w:val="15"/>
                                        <w:szCs w:val="15"/>
                                      </w:rPr>
                                      <w:t>NO</w:t>
                                    </w:r>
                                    <w:r w:rsidRPr="00054D39">
                                      <w:rPr>
                                        <w:rFonts w:hint="eastAsia"/>
                                        <w:sz w:val="15"/>
                                        <w:szCs w:val="15"/>
                                        <w:vertAlign w:val="subscript"/>
                                      </w:rPr>
                                      <w:t>2</w:t>
                                    </w:r>
                                    <w:r>
                                      <w:rPr>
                                        <w:rFonts w:hint="eastAsia"/>
                                        <w:sz w:val="15"/>
                                        <w:szCs w:val="15"/>
                                      </w:rPr>
                                      <w:t>、</w:t>
                                    </w:r>
                                    <w:r w:rsidRPr="00AD0277">
                                      <w:rPr>
                                        <w:rFonts w:hint="eastAsia"/>
                                        <w:sz w:val="15"/>
                                        <w:szCs w:val="15"/>
                                      </w:rPr>
                                      <w:t>SO</w:t>
                                    </w:r>
                                    <w:r w:rsidRPr="00AD0277">
                                      <w:rPr>
                                        <w:rFonts w:hint="eastAsia"/>
                                        <w:sz w:val="15"/>
                                        <w:szCs w:val="15"/>
                                        <w:vertAlign w:val="subscript"/>
                                      </w:rPr>
                                      <w:t>2</w:t>
                                    </w:r>
                                    <w:r w:rsidRPr="00AD0277">
                                      <w:rPr>
                                        <w:rFonts w:hint="eastAsia"/>
                                        <w:sz w:val="15"/>
                                        <w:szCs w:val="15"/>
                                      </w:rPr>
                                      <w:t>）</w:t>
                                    </w:r>
                                  </w:p>
                                </w:txbxContent>
                              </wps:txbx>
                              <wps:bodyPr rot="0" vert="horz" wrap="square" lIns="0" tIns="0" rIns="0" bIns="0" anchor="t" anchorCtr="0" upright="1">
                                <a:noAutofit/>
                              </wps:bodyPr>
                            </wps:wsp>
                            <wps:wsp>
                              <wps:cNvPr id="340" name="Line 60"/>
                              <wps:cNvCnPr/>
                              <wps:spPr bwMode="auto">
                                <a:xfrm>
                                  <a:off x="838817" y="2107659"/>
                                  <a:ext cx="758" cy="344959"/>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341" name="Line 61"/>
                              <wps:cNvCnPr/>
                              <wps:spPr bwMode="auto">
                                <a:xfrm>
                                  <a:off x="838817" y="2279759"/>
                                  <a:ext cx="2273" cy="180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2" name="Line 62"/>
                              <wps:cNvCnPr/>
                              <wps:spPr bwMode="auto">
                                <a:xfrm flipH="1" flipV="1">
                                  <a:off x="2809696" y="339651"/>
                                  <a:ext cx="758" cy="22972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3" name="Line 63"/>
                              <wps:cNvCnPr/>
                              <wps:spPr bwMode="auto">
                                <a:xfrm flipV="1">
                                  <a:off x="3753081" y="361638"/>
                                  <a:ext cx="758" cy="242608"/>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4" name="Rectangle 64"/>
                              <wps:cNvSpPr>
                                <a:spLocks noChangeArrowheads="1"/>
                              </wps:cNvSpPr>
                              <wps:spPr bwMode="auto">
                                <a:xfrm>
                                  <a:off x="225048" y="509477"/>
                                  <a:ext cx="763043" cy="41774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6F15AE">
                                    <w:pPr>
                                      <w:jc w:val="center"/>
                                      <w:rPr>
                                        <w:rFonts w:hint="eastAsia"/>
                                        <w:szCs w:val="21"/>
                                      </w:rPr>
                                    </w:pPr>
                                    <w:r>
                                      <w:rPr>
                                        <w:rFonts w:hint="eastAsia"/>
                                        <w:szCs w:val="21"/>
                                      </w:rPr>
                                      <w:t>煤矸石、</w:t>
                                    </w:r>
                                  </w:p>
                                  <w:p w:rsidR="00612287" w:rsidRDefault="00612287" w:rsidP="006F15AE">
                                    <w:pPr>
                                      <w:jc w:val="center"/>
                                      <w:rPr>
                                        <w:rFonts w:hint="eastAsia"/>
                                      </w:rPr>
                                    </w:pPr>
                                    <w:r>
                                      <w:rPr>
                                        <w:rFonts w:hint="eastAsia"/>
                                        <w:szCs w:val="21"/>
                                      </w:rPr>
                                      <w:t>页岩堆存</w:t>
                                    </w:r>
                                  </w:p>
                                  <w:p w:rsidR="00612287" w:rsidRDefault="00612287" w:rsidP="006F15AE">
                                    <w:pPr>
                                      <w:jc w:val="center"/>
                                      <w:rPr>
                                        <w:rFonts w:hint="eastAsia"/>
                                      </w:rPr>
                                    </w:pPr>
                                  </w:p>
                                </w:txbxContent>
                              </wps:txbx>
                              <wps:bodyPr rot="0" vert="horz" wrap="square" lIns="0" tIns="43200" rIns="0" bIns="0" anchor="t" anchorCtr="0" upright="1">
                                <a:noAutofit/>
                              </wps:bodyPr>
                            </wps:wsp>
                            <wps:wsp>
                              <wps:cNvPr id="345" name="Rectangle 65"/>
                              <wps:cNvSpPr>
                                <a:spLocks noChangeArrowheads="1"/>
                              </wps:cNvSpPr>
                              <wps:spPr bwMode="auto">
                                <a:xfrm>
                                  <a:off x="4737383" y="136467"/>
                                  <a:ext cx="129573" cy="16679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6F15AE">
                                    <w:r>
                                      <w:rPr>
                                        <w:rFonts w:ascii="宋体" w:hAnsi="宋体" w:hint="eastAsia"/>
                                        <w:szCs w:val="21"/>
                                      </w:rPr>
                                      <w:t>N</w:t>
                                    </w:r>
                                  </w:p>
                                </w:txbxContent>
                              </wps:txbx>
                              <wps:bodyPr rot="0" vert="horz" wrap="square" lIns="0" tIns="0" rIns="0" bIns="0" anchor="t" anchorCtr="0" upright="1">
                                <a:noAutofit/>
                              </wps:bodyPr>
                            </wps:wsp>
                            <wps:wsp>
                              <wps:cNvPr id="346" name="Line 66"/>
                              <wps:cNvCnPr/>
                              <wps:spPr bwMode="auto">
                                <a:xfrm>
                                  <a:off x="1776898" y="1770282"/>
                                  <a:ext cx="758" cy="165277"/>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7" name="Rectangle 67"/>
                              <wps:cNvSpPr>
                                <a:spLocks noChangeArrowheads="1"/>
                              </wps:cNvSpPr>
                              <wps:spPr bwMode="auto">
                                <a:xfrm>
                                  <a:off x="1743557" y="1947689"/>
                                  <a:ext cx="129573" cy="1402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5620BD" w:rsidRDefault="00612287" w:rsidP="006F15AE">
                                    <w:pPr>
                                      <w:rPr>
                                        <w:rFonts w:ascii="宋体" w:hAnsi="宋体"/>
                                        <w:szCs w:val="21"/>
                                      </w:rPr>
                                    </w:pPr>
                                    <w:r w:rsidRPr="005620BD">
                                      <w:rPr>
                                        <w:rFonts w:ascii="宋体" w:hAnsi="宋体" w:hint="eastAsia"/>
                                        <w:szCs w:val="21"/>
                                      </w:rPr>
                                      <w:t>N</w:t>
                                    </w:r>
                                  </w:p>
                                </w:txbxContent>
                              </wps:txbx>
                              <wps:bodyPr rot="0" vert="horz" wrap="square" lIns="0" tIns="0" rIns="0" bIns="0" anchor="t" anchorCtr="0" upright="1">
                                <a:noAutofit/>
                              </wps:bodyPr>
                            </wps:wsp>
                            <wps:wsp>
                              <wps:cNvPr id="348" name="Line 68"/>
                              <wps:cNvCnPr/>
                              <wps:spPr bwMode="auto">
                                <a:xfrm flipV="1">
                                  <a:off x="4765420" y="323730"/>
                                  <a:ext cx="758" cy="242608"/>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9" name="Line 69"/>
                              <wps:cNvCnPr/>
                              <wps:spPr bwMode="auto">
                                <a:xfrm>
                                  <a:off x="4760116" y="833966"/>
                                  <a:ext cx="7577" cy="8195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0" name="Line 70"/>
                              <wps:cNvCnPr/>
                              <wps:spPr bwMode="auto">
                                <a:xfrm flipH="1">
                                  <a:off x="4506273" y="1653526"/>
                                  <a:ext cx="25384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 name="Line 71"/>
                              <wps:cNvCnPr/>
                              <wps:spPr bwMode="auto">
                                <a:xfrm flipH="1" flipV="1">
                                  <a:off x="4521428" y="826384"/>
                                  <a:ext cx="7577" cy="34950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2" name="Line 72"/>
                              <wps:cNvCnPr/>
                              <wps:spPr bwMode="auto">
                                <a:xfrm flipV="1">
                                  <a:off x="3467413" y="2223656"/>
                                  <a:ext cx="758" cy="242608"/>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 name="Rectangle 73"/>
                              <wps:cNvSpPr>
                                <a:spLocks noChangeArrowheads="1"/>
                              </wps:cNvSpPr>
                              <wps:spPr bwMode="auto">
                                <a:xfrm>
                                  <a:off x="3441650" y="2099319"/>
                                  <a:ext cx="160641" cy="13570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1710DE" w:rsidRDefault="00612287" w:rsidP="006F15AE">
                                    <w:pPr>
                                      <w:rPr>
                                        <w:sz w:val="18"/>
                                        <w:szCs w:val="18"/>
                                      </w:rPr>
                                    </w:pPr>
                                    <w:r w:rsidRPr="001710DE">
                                      <w:rPr>
                                        <w:rFonts w:ascii="宋体" w:hAnsi="宋体" w:hint="eastAsia"/>
                                        <w:sz w:val="18"/>
                                        <w:szCs w:val="18"/>
                                      </w:rPr>
                                      <w:t>N</w:t>
                                    </w:r>
                                  </w:p>
                                </w:txbxContent>
                              </wps:txbx>
                              <wps:bodyPr rot="0" vert="horz" wrap="square" lIns="0" tIns="0" rIns="0" bIns="0" anchor="t" anchorCtr="0" upright="1">
                                <a:noAutofit/>
                              </wps:bodyPr>
                            </wps:wsp>
                            <wps:wsp>
                              <wps:cNvPr id="354" name="Line 74"/>
                              <wps:cNvCnPr/>
                              <wps:spPr bwMode="auto">
                                <a:xfrm flipH="1" flipV="1">
                                  <a:off x="609222" y="256255"/>
                                  <a:ext cx="1515" cy="230478"/>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5" name="Rectangle 75"/>
                              <wps:cNvSpPr>
                                <a:spLocks noChangeArrowheads="1"/>
                              </wps:cNvSpPr>
                              <wps:spPr bwMode="auto">
                                <a:xfrm>
                                  <a:off x="585732" y="107657"/>
                                  <a:ext cx="171249" cy="13495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Pr="001710DE" w:rsidRDefault="00612287" w:rsidP="006F15AE">
                                    <w:pPr>
                                      <w:rPr>
                                        <w:sz w:val="18"/>
                                        <w:szCs w:val="18"/>
                                      </w:rPr>
                                    </w:pPr>
                                    <w:r w:rsidRPr="001710DE">
                                      <w:rPr>
                                        <w:rFonts w:ascii="宋体" w:hAnsi="宋体" w:hint="eastAsia"/>
                                        <w:sz w:val="18"/>
                                        <w:szCs w:val="18"/>
                                      </w:rPr>
                                      <w:t>G</w:t>
                                    </w:r>
                                  </w:p>
                                </w:txbxContent>
                              </wps:txbx>
                              <wps:bodyPr rot="0" vert="horz" wrap="square" lIns="0" tIns="0" rIns="0" bIns="0" anchor="t" anchorCtr="0" upright="1">
                                <a:noAutofit/>
                              </wps:bodyPr>
                            </wps:wsp>
                          </wpc:wpc>
                        </a:graphicData>
                      </a:graphic>
                    </wp:inline>
                  </w:drawing>
                </mc:Choice>
                <mc:Fallback>
                  <w:pict>
                    <v:group id="画布 356" o:spid="_x0000_s1044" editas="canvas" style="width:408.75pt;height:282.75pt;mso-position-horizontal-relative:char;mso-position-vertical-relative:line" coordsize="51911,3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">
                      <v:shape id="_x0000_s1045" type="#_x0000_t75" style="position:absolute;width:51911;height:35902;visibility:visible;mso-wrap-style:square">
                        <v:fill o:detectmouseclick="t"/>
                        <v:path o:connecttype="none"/>
                      </v:shape>
                      <v:line id="Line 6" o:spid="_x0000_s1046" style="position:absolute;visibility:visible;mso-wrap-style:square" from="10024,7149" to="13874,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rect id="Rectangle 7" o:spid="_x0000_s1047" style="position:absolute;left:14071;top:5663;width:678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cYMUA&#10;AADbAAAADwAAAGRycy9kb3ducmV2LnhtbESPQWsCMRSE70L/Q3iF3jSrULWrUUQqreih3Yrg7bF5&#10;7i5uXpYk1fXfG0HwOMzMN8x03ppanMn5yrKCfi8BQZxbXXGhYPe36o5B+ICssbZMCq7kYT576Uwx&#10;1fbCv3TOQiEihH2KCsoQmlRKn5dk0PdsQxy9o3UGQ5SukNrhJcJNLQdJMpQGK44LJTa0LCk/Zf9G&#10;QbGtD58/fuPWo9Vm/XUdZeF9nyn19touJiACteEZfrS/tYLxB9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xgxQAAANsAAAAPAAAAAAAAAAAAAAAAAJgCAABkcnMv&#10;ZG93bnJldi54bWxQSwUGAAAAAAQABAD1AAAAigMAAAAA&#10;">
                        <v:textbox inset="0,1.5mm,0,0">
                          <w:txbxContent>
                            <w:p w:rsidR="00612287" w:rsidRPr="008630BC" w:rsidRDefault="00612287" w:rsidP="006F15AE">
                              <w:pPr>
                                <w:jc w:val="center"/>
                                <w:rPr>
                                  <w:rFonts w:hint="eastAsia"/>
                                  <w:szCs w:val="21"/>
                                </w:rPr>
                              </w:pPr>
                              <w:r w:rsidRPr="008630BC">
                                <w:rPr>
                                  <w:rFonts w:hAnsi="宋体"/>
                                  <w:szCs w:val="21"/>
                                </w:rPr>
                                <w:t>破碎</w:t>
                              </w:r>
                            </w:p>
                          </w:txbxContent>
                        </v:textbox>
                      </v:rect>
                      <v:rect id="Rectangle 8" o:spid="_x0000_s1048" style="position:absolute;left:16465;top:1895;width:3084;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b4A&#10;AADbAAAADwAAAGRycy9kb3ducmV2LnhtbERPPW/CMBDdkfgP1iF1A4cOVQkYhGgrujaAWE/xEQfs&#10;cxQbcPn1eKjU8el9L1bJWXGjPrSeFUwnBQji2uuWGwX73df4HUSIyBqtZ1LwSwFWy+FggaX2d/6h&#10;WxUbkUM4lKjAxNiVUobakMMw8R1x5k6+dxgz7Bupe7zncGfla1G8SYct5waDHW0M1Zfq6hRspx+f&#10;3Vk+KtzaSNeDSbU9JqVeRmk9BxEpxX/xn/tbK5jl9flL/gF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k1S2+AAAA2wAAAA8AAAAAAAAAAAAAAAAAmAIAAGRycy9kb3ducmV2&#10;LnhtbFBLBQYAAAAABAAEAPUAAACDAwAAAAA=&#10;" stroked="f">
                        <v:textbox inset="0,0,0,0">
                          <w:txbxContent>
                            <w:p w:rsidR="00612287" w:rsidRPr="001710DE" w:rsidRDefault="00612287" w:rsidP="006F15AE">
                              <w:pPr>
                                <w:rPr>
                                  <w:sz w:val="18"/>
                                  <w:szCs w:val="18"/>
                                </w:rPr>
                              </w:pPr>
                              <w:r w:rsidRPr="001710DE">
                                <w:rPr>
                                  <w:rFonts w:ascii="宋体" w:hAnsi="宋体" w:hint="eastAsia"/>
                                  <w:sz w:val="18"/>
                                  <w:szCs w:val="18"/>
                                </w:rPr>
                                <w:t>N、G</w:t>
                              </w:r>
                            </w:p>
                          </w:txbxContent>
                        </v:textbox>
                      </v:rect>
                      <v:rect id="Rectangle 9" o:spid="_x0000_s1049" style="position:absolute;left:24808;top:5633;width:5797;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MS8MA&#10;AADcAAAADwAAAGRycy9kb3ducmV2LnhtbERPz2vCMBS+D/Y/hDfwZlOFzVKNImOyFT1oHQNvj+at&#10;LWteShJt/e+Xw2DHj+/3ajOaTtzI+dayglmSgiCurG65VvB53k0zED4ga+wsk4I7edisHx9WmGs7&#10;8IluZahFDGGfo4ImhD6X0lcNGfSJ7Ykj922dwRChq6V2OMRw08l5mr5Igy3HhgZ7em2o+imvRkF9&#10;6C5vR793xWK3L97vizI8f5VKTZ7G7RJEoDH8i//cH1rBPItr4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1MS8MAAADcAAAADwAAAAAAAAAAAAAAAACYAgAAZHJzL2Rv&#10;d25yZXYueG1sUEsFBgAAAAAEAAQA9QAAAIgDAAAAAA==&#10;">
                        <v:textbox inset="0,1.5mm,0,0">
                          <w:txbxContent>
                            <w:p w:rsidR="00612287" w:rsidRPr="002E5908" w:rsidRDefault="00612287" w:rsidP="006F15AE">
                              <w:pPr>
                                <w:jc w:val="center"/>
                                <w:rPr>
                                  <w:rFonts w:hint="eastAsia"/>
                                  <w:szCs w:val="21"/>
                                </w:rPr>
                              </w:pPr>
                              <w:r w:rsidRPr="002E5908">
                                <w:rPr>
                                  <w:rFonts w:hint="eastAsia"/>
                                  <w:szCs w:val="21"/>
                                </w:rPr>
                                <w:t>筛</w:t>
                              </w:r>
                              <w:r>
                                <w:rPr>
                                  <w:rFonts w:hint="eastAsia"/>
                                  <w:szCs w:val="21"/>
                                </w:rPr>
                                <w:t>分</w:t>
                              </w:r>
                            </w:p>
                          </w:txbxContent>
                        </v:textbox>
                      </v:rect>
                      <v:line id="Line 10" o:spid="_x0000_s1050" style="position:absolute;visibility:visible;mso-wrap-style:square" from="20966,7058" to="24717,7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b8cUAAADcAAAADwAAAGRycy9kb3ducmV2LnhtbESPT2sCMRTE74V+h/AK3mpWD+quRild&#10;Ch5swT/0/Lp5bpZuXpZNXOO3bwqCx2FmfsOsNtG2YqDeN44VTMYZCOLK6YZrBafjx+sChA/IGlvH&#10;pOBGHjbr56cVFtpdeU/DIdQiQdgXqMCE0BVS+sqQRT92HXHyzq63GJLsa6l7vCa4beU0y2bSYsNp&#10;wWBH74aq38PFKpibci/nstwdv8qhmeTxM37/5EqNXuLbEkSgGB7he3urFUwX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0b8cUAAADcAAAADwAAAAAAAAAA&#10;AAAAAAChAgAAZHJzL2Rvd25yZXYueG1sUEsFBgAAAAAEAAQA+QAAAJMDAAAAAA==&#10;">
                        <v:stroke endarrow="block"/>
                      </v:line>
                      <v:line id="Line 11" o:spid="_x0000_s1051" style="position:absolute;visibility:visible;mso-wrap-style:square" from="30642,7043" to="34780,7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kscIAAADcAAAADwAAAGRycy9kb3ducmV2LnhtbERPTWvCMBi+C/sP4R1401QPajujjJXB&#10;DlPwA8+vzbumrHlTmqxm/94cBI8Pz/d6G20rBup941jBbJqBIK6cbrhWcD59TlYgfEDW2DomBf/k&#10;Ybt5Ga2x0O7GBxqOoRYphH2BCkwIXSGlrwxZ9FPXESfux/UWQ4J9LXWPtxRuWznPsoW02HBqMNjR&#10;h6Hq9/hnFSxNeZBLWX6f9uXQzPK4i5drrtT4Nb6/gQgUw1P8cH9pBfM8zU9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kscIAAADcAAAADwAAAAAAAAAAAAAA&#10;AAChAgAAZHJzL2Rvd25yZXYueG1sUEsFBgAAAAAEAAQA+QAAAJADAAAAAA==&#10;">
                        <v:stroke endarrow="block"/>
                      </v:line>
                      <v:line id="Line 12" o:spid="_x0000_s1052" style="position:absolute;visibility:visible;mso-wrap-style:square" from="40235,7081" to="43918,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KBKsUAAADcAAAADwAAAGRycy9kb3ducmV2LnhtbESPQWvCQBSE74X+h+UVequbeKgmdZXS&#10;IPRQBbX0/Jp9ZoPZtyG7xu2/7wqCx2FmvmEWq2g7MdLgW8cK8kkGgrh2uuVGwfdh/TIH4QOyxs4x&#10;KfgjD6vl48MCS+0uvKNxHxqRIOxLVGBC6EspfW3Iop+4njh5RzdYDEkOjdQDXhLcdnKaZa/SYstp&#10;wWBPH4bq0/5sFcxMtZMzWX0dttXY5kXcxJ/fQqnnp/j+BiJQDPfwrf2pFUy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KBKsUAAADcAAAADwAAAAAAAAAA&#10;AAAAAAChAgAAZHJzL2Rvd25yZXYueG1sUEsFBgAAAAAEAAQA+QAAAJMDAAAAAA==&#10;">
                        <v:stroke endarrow="block"/>
                      </v:line>
                      <v:line id="Line 13" o:spid="_x0000_s1053" style="position:absolute;flip:x y;visibility:visible;mso-wrap-style:square" from="17761,3267" to="17776,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868MAAADcAAAADwAAAGRycy9kb3ducmV2LnhtbESP32rCMBTG7we+QziCN2Om69DNapQ5&#10;Jgy8UvcAh+bYBJuT2qS1e3szGOzy4/vz41ttBleLntpgPSt4nmYgiEuvLVcKvk+7pzcQISJrrD2T&#10;gh8KsFmPHlZYaH/jA/XHWIk0wqFABSbGppAylIYchqlviJN39q3DmGRbSd3iLY27WuZZNpcOLSeC&#10;wYY+DJWXY+cSt4ufRtqFfd3P+keanbYv184oNRkP70sQkYb4H/5rf2kF+SKH3zPpCM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DvOvDAAAA3AAAAA8AAAAAAAAAAAAA&#10;AAAAoQIAAGRycy9kb3ducmV2LnhtbFBLBQYAAAAABAAEAPkAAACRAwAAAAA=&#10;">
                        <v:stroke dashstyle="dash" endarrow="block"/>
                      </v:line>
                      <v:rect id="Rectangle 14" o:spid="_x0000_s1054" style="position:absolute;left:34712;top:5928;width:5523;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I58YA&#10;AADcAAAADwAAAGRycy9kb3ducmV2LnhtbESPQWvCQBSE74L/YXmF3symltY2uopIpYo9aFoEb4/s&#10;Mwlm34bdrcZ/7wqFHoeZ+YaZzDrTiDM5X1tW8JSkIIgLq2suFfx8LwdvIHxA1thYJgVX8jCb9nsT&#10;zLS98I7OeShFhLDPUEEVQptJ6YuKDPrEtsTRO1pnMETpSqkdXiLcNHKYpq/SYM1xocKWFhUVp/zX&#10;KCi/msPH1m/cerTcrD+vozy87HOlHh+6+RhEoC78h//aK61g+P4M9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BI58YAAADcAAAADwAAAAAAAAAAAAAAAACYAgAAZHJz&#10;L2Rvd25yZXYueG1sUEsFBgAAAAAEAAQA9QAAAIsDAAAAAA==&#10;">
                        <v:textbox inset="0,1.5mm,0,0">
                          <w:txbxContent>
                            <w:p w:rsidR="00612287" w:rsidRPr="00F33F97" w:rsidRDefault="00612287" w:rsidP="006F15AE">
                              <w:pPr>
                                <w:jc w:val="center"/>
                                <w:rPr>
                                  <w:rFonts w:hint="eastAsia"/>
                                  <w:szCs w:val="21"/>
                                </w:rPr>
                              </w:pPr>
                              <w:r>
                                <w:rPr>
                                  <w:rFonts w:hint="eastAsia"/>
                                  <w:szCs w:val="21"/>
                                </w:rPr>
                                <w:t>搅拌</w:t>
                              </w:r>
                            </w:p>
                          </w:txbxContent>
                        </v:textbox>
                      </v:rect>
                      <v:rect id="Rectangle 15" o:spid="_x0000_s1055" style="position:absolute;left:44054;top:5739;width:7343;height:2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u88YA&#10;AADcAAAADwAAAGRycy9kb3ducmV2LnhtbESP3WrCQBSE7wu+w3IKvdNNpLE1dQ2ipAhCf9T2+pA9&#10;JsHs2ZDdanx7VxB6OczMN8ws600jTtS52rKCeBSBIC6srrlUsN/lw1cQziNrbCyTggs5yOaDhxmm&#10;2p75m05bX4oAYZeigsr7NpXSFRUZdCPbEgfvYDuDPsiulLrDc4CbRo6jaCIN1hwWKmxpWVFx3P4Z&#10;BV/7n7gtPg/Jb5+vPnCz0i/Ju1fq6bFfvIHw1Pv/8L291grG02e4nQ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lu88YAAADcAAAADwAAAAAAAAAAAAAAAACYAgAAZHJz&#10;L2Rvd25yZXYueG1sUEsFBgAAAAAEAAQA9QAAAIsDAAAAAA==&#10;">
                        <v:textbox inset="0,1mm,0,0">
                          <w:txbxContent>
                            <w:p w:rsidR="00612287" w:rsidRPr="00F33F97" w:rsidRDefault="00612287" w:rsidP="006F15AE">
                              <w:pPr>
                                <w:jc w:val="center"/>
                                <w:rPr>
                                  <w:rFonts w:hint="eastAsia"/>
                                  <w:szCs w:val="21"/>
                                </w:rPr>
                              </w:pPr>
                              <w:r>
                                <w:rPr>
                                  <w:rFonts w:hint="eastAsia"/>
                                  <w:szCs w:val="21"/>
                                </w:rPr>
                                <w:t>搅拌挤出</w:t>
                              </w:r>
                            </w:p>
                          </w:txbxContent>
                        </v:textbox>
                      </v:rect>
                      <v:rect id="Rectangle 16" o:spid="_x0000_s1056" style="position:absolute;left:31082;top:5150;width:3092;height: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3+MIA&#10;AADcAAAADwAAAGRycy9kb3ducmV2LnhtbESPQWsCMRSE70L/Q3iF3jSr0GK3RinaYq+ull4fm+dm&#10;bfKybKKm/fVGEDwOM/MNM1skZ8WJ+tB6VjAeFSCIa69bbhTstp/DKYgQkTVaz6TgjwIs5g+DGZba&#10;n3lDpyo2IkM4lKjAxNiVUobakMMw8h1x9va+dxiz7BupezxnuLNyUhQv0mHLecFgR0tD9W91dArW&#10;49VHd5D/Fa5tpOO3SbX9SUo9Pab3NxCRUryHb+0vrWDy+gzXM/kIy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Hf4wgAAANwAAAAPAAAAAAAAAAAAAAAAAJgCAABkcnMvZG93&#10;bnJldi54bWxQSwUGAAAAAAQABAD1AAAAhwMAAAAA&#10;" stroked="f">
                        <v:textbox inset="0,0,0,0">
                          <w:txbxContent>
                            <w:p w:rsidR="00612287" w:rsidRPr="00544834" w:rsidRDefault="00612287" w:rsidP="006F15AE">
                              <w:pPr>
                                <w:rPr>
                                  <w:rFonts w:hint="eastAsia"/>
                                  <w:sz w:val="15"/>
                                  <w:szCs w:val="15"/>
                                </w:rPr>
                              </w:pPr>
                              <w:r w:rsidRPr="00544834">
                                <w:rPr>
                                  <w:rFonts w:hint="eastAsia"/>
                                  <w:sz w:val="15"/>
                                  <w:szCs w:val="15"/>
                                </w:rPr>
                                <w:t>筛下物</w:t>
                              </w:r>
                            </w:p>
                          </w:txbxContent>
                        </v:textbox>
                      </v:rect>
                      <v:rect id="Rectangle 17" o:spid="_x0000_s1057" style="position:absolute;left:26922;top:1736;width:3129;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pj8IA&#10;AADcAAAADwAAAGRycy9kb3ducmV2LnhtbESPQWsCMRSE7wX/Q3iCt5rVg7SrUURb9Npti9fH5rlZ&#10;TV6WTdTor28KhR6HmfmGWaySs+JKfWg9K5iMCxDEtdctNwq+Pt+fX0CEiKzReiYFdwqwWg6eFlhq&#10;f+MPulaxERnCoUQFJsaulDLUhhyGse+Is3f0vcOYZd9I3eMtw52V06KYSYct5wWDHW0M1efq4hTs&#10;Jtu37iQfFe5spMu3SbU9JKVGw7Seg4iU4n/4r73XCqavM/g9k4+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8umPwgAAANwAAAAPAAAAAAAAAAAAAAAAAJgCAABkcnMvZG93&#10;bnJldi54bWxQSwUGAAAAAAQABAD1AAAAhwMAAAAA&#10;" stroked="f">
                        <v:textbox inset="0,0,0,0">
                          <w:txbxContent>
                            <w:p w:rsidR="00612287" w:rsidRPr="001710DE" w:rsidRDefault="00612287" w:rsidP="006F15AE">
                              <w:pPr>
                                <w:rPr>
                                  <w:sz w:val="18"/>
                                  <w:szCs w:val="18"/>
                                </w:rPr>
                              </w:pPr>
                              <w:r w:rsidRPr="001710DE">
                                <w:rPr>
                                  <w:rFonts w:ascii="宋体" w:hAnsi="宋体" w:hint="eastAsia"/>
                                  <w:sz w:val="18"/>
                                  <w:szCs w:val="18"/>
                                </w:rPr>
                                <w:t>N、G</w:t>
                              </w:r>
                            </w:p>
                            <w:p w:rsidR="00612287" w:rsidRDefault="00612287" w:rsidP="006F15AE"/>
                          </w:txbxContent>
                        </v:textbox>
                      </v:rect>
                      <v:line id="Line 18" o:spid="_x0000_s1058" style="position:absolute;visibility:visible;mso-wrap-style:square" from="28096,8316" to="28104,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19" o:spid="_x0000_s1059" style="position:absolute;flip:x;visibility:visible;mso-wrap-style:square" from="17715,10060" to="28142,10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R5XMMAAADcAAAADwAAAGRycy9kb3ducmV2LnhtbERPz2vCMBS+C/4P4Q12EU0nMrRrKjIY&#10;7OBlTire3pq3prR5qUmm3X9vDoMdP77fxXa0vbiSD61jBU+LDARx7XTLjYLj59t8DSJEZI29Y1Lw&#10;SwG25XRSYK7djT/oeoiNSCEcclRgYhxyKUNtyGJYuIE4cd/OW4wJ+kZqj7cUbnu5zLJnabHl1GBw&#10;oFdDdXf4sQrkej+7+N3Xqqu602ljqroaznulHh/G3QuISGP8F/+537WC5SatTW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EeVzDAAAA3AAAAA8AAAAAAAAAAAAA&#10;AAAAoQIAAGRycy9kb3ducmV2LnhtbFBLBQYAAAAABAAEAPkAAACRAwAAAAA=&#10;"/>
                      <v:line id="Line 20" o:spid="_x0000_s1060" style="position:absolute;flip:x y;visibility:visible;mso-wrap-style:square" from="17799,8127" to="17829,10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ar8UAAADcAAAADwAAAGRycy9kb3ducmV2LnhtbESPQWvCQBSE74X+h+UJ3upGD2JS1yBC&#10;wYMXtbTXl+xrNk32bZJdY/rvu0Khx2FmvmG2+WRbMdLga8cKlosEBHHpdM2Vgvfr28sGhA/IGlvH&#10;pOCHPOS756ctZtrd+UzjJVQiQthnqMCE0GVS+tKQRb9wHXH0vtxgMUQ5VFIPeI9w28pVkqylxZrj&#10;gsGODobK5nKzCsbitvz+OJ0bX3z2abEx/eHUr5Waz6b9K4hAU/gP/7WPWsEqTeFxJh4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Jar8UAAADcAAAADwAAAAAAAAAA&#10;AAAAAAChAgAAZHJzL2Rvd25yZXYueG1sUEsFBgAAAAAEAAQA+QAAAJMDAAAAAA==&#10;">
                        <v:stroke endarrow="block"/>
                      </v:line>
                      <v:rect id="Rectangle 21" o:spid="_x0000_s1061" style="position:absolute;left:21437;top:8205;width:4182;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OesAA&#10;AADcAAAADwAAAGRycy9kb3ducmV2LnhtbERPz2vCMBS+C/sfwht409QJMjrTMqbDXe0cuz6at6Zb&#10;8lKaqJl/vTkIHj++3+s6OStONIbes4LFvABB3Hrdc6fg8Pk+ewYRIrJG65kU/FOAunqYrLHU/sx7&#10;OjWxEzmEQ4kKTIxDKWVoDTkMcz8QZ+7Hjw5jhmMn9YjnHO6sfCqKlXTYc24wONCbofavOToFu8Vm&#10;O/zKS4M7G+n4ZVJrv5NS08f0+gIiUop38c39oRUsizw/n8lHQF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OesAAAADcAAAADwAAAAAAAAAAAAAAAACYAgAAZHJzL2Rvd25y&#10;ZXYueG1sUEsFBgAAAAAEAAQA9QAAAIUDAAAAAA==&#10;" stroked="f">
                        <v:textbox inset="0,0,0,0">
                          <w:txbxContent>
                            <w:p w:rsidR="00612287" w:rsidRPr="00544834" w:rsidRDefault="00612287" w:rsidP="006F15AE">
                              <w:pPr>
                                <w:rPr>
                                  <w:rFonts w:hint="eastAsia"/>
                                  <w:sz w:val="15"/>
                                  <w:szCs w:val="15"/>
                                </w:rPr>
                              </w:pPr>
                              <w:r w:rsidRPr="00544834">
                                <w:rPr>
                                  <w:rFonts w:hint="eastAsia"/>
                                  <w:sz w:val="15"/>
                                  <w:szCs w:val="15"/>
                                </w:rPr>
                                <w:t>筛上物</w:t>
                              </w:r>
                            </w:p>
                          </w:txbxContent>
                        </v:textbox>
                      </v:rect>
                      <v:rect id="Rectangle 22" o:spid="_x0000_s1062" style="position:absolute;left:37023;top:1569;width:1606;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4cIA&#10;AADcAAAADwAAAGRycy9kb3ducmV2LnhtbESPQWsCMRSE7wX/Q3iCt5rdFkpZjSLaotduW7w+Ns/N&#10;avKybKJGf31TKPQ4zMw3zHyZnBUXGkLnWUE5LUAQN1533Cr4+nx/fAURIrJG65kU3CjAcjF6mGOl&#10;/ZU/6FLHVmQIhwoVmBj7SsrQGHIYpr4nzt7BDw5jlkMr9YDXDHdWPhXFi3TYcV4w2NPaUHOqz07B&#10;tty89Ud5r3FrI52/TWrsPik1GafVDESkFP/Df+2dVvBclPB7Jh8B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8OvhwgAAANwAAAAPAAAAAAAAAAAAAAAAAJgCAABkcnMvZG93&#10;bnJldi54bWxQSwUGAAAAAAQABAD1AAAAhwMAAAAA&#10;" stroked="f">
                        <v:textbox inset="0,0,0,0">
                          <w:txbxContent>
                            <w:p w:rsidR="00612287" w:rsidRPr="001710DE" w:rsidRDefault="00612287" w:rsidP="006F15AE">
                              <w:pPr>
                                <w:rPr>
                                  <w:sz w:val="18"/>
                                  <w:szCs w:val="18"/>
                                </w:rPr>
                              </w:pPr>
                              <w:r w:rsidRPr="001710DE">
                                <w:rPr>
                                  <w:rFonts w:ascii="宋体" w:hAnsi="宋体" w:hint="eastAsia"/>
                                  <w:sz w:val="18"/>
                                  <w:szCs w:val="18"/>
                                </w:rPr>
                                <w:t>N</w:t>
                              </w:r>
                            </w:p>
                          </w:txbxContent>
                        </v:textbox>
                      </v:rect>
                      <v:line id="Line 23" o:spid="_x0000_s1063" style="position:absolute;flip:y;visibility:visible;mso-wrap-style:square" from="39152,8438" to="39182,10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3PcQAAADcAAAADwAAAGRycy9kb3ducmV2LnhtbESPT4vCMBTE74LfITzBm6bqKkvXKOuC&#10;4s1/q+zx2TzbYvNSmqjttzcLgsdhZn7DTOe1KcSdKpdbVjDoRyCIE6tzThX8Hpa9TxDOI2ssLJOC&#10;hhzMZ+3WFGNtH7yj+96nIkDYxagg876MpXRJRgZd35bEwbvYyqAPskqlrvAR4KaQwyiaSIM5h4UM&#10;S/rJKLnub0bBx2ay2p7G523jGjlajI9/m2SxVqrbqb+/QHiq/Tv8aq+1glE0hP8z4Qj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Xc9xAAAANwAAAAPAAAAAAAAAAAA&#10;AAAAAKECAABkcnMvZG93bnJldi54bWxQSwUGAAAAAAQABAD5AAAAkgMAAAAA&#10;" stroked="f">
                        <v:stroke endarrow="block"/>
                      </v:line>
                      <v:line id="Line 24" o:spid="_x0000_s1064" style="position:absolute;flip:y;visibility:visible;mso-wrap-style:square" from="37583,8635" to="37591,11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hnT8UAAADcAAAADwAAAGRycy9kb3ducmV2LnhtbESPQWvCQBCF7wX/wzJCL6HutoGiqato&#10;rVAoHtQeehyyYxLMzobsqOm/7xYKPT7evO/Nmy8H36or9bEJbOFxYkARl8E1XFn4PG4fpqCiIDts&#10;A5OFb4qwXIzu5li4cOM9XQ9SqQThWKCFWqQrtI5lTR7jJHTEyTuF3qMk2Vfa9XhLcN/qJ2OetceG&#10;U0ONHb3WVJ4PF5/e2O54k+fZ2ussm9Hbl3wYLdbej4fVCyihQf6P/9LvzkJucvgdkwi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hnT8UAAADcAAAADwAAAAAAAAAA&#10;AAAAAAChAgAAZHJzL2Rvd25yZXYueG1sUEsFBgAAAAAEAAQA+QAAAJMDAAAAAA==&#10;">
                        <v:stroke endarrow="block"/>
                      </v:line>
                      <v:rect id="Rectangle 25" o:spid="_x0000_s1065" style="position:absolute;left:35894;top:9461;width:1280;height:1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IecIA&#10;AADcAAAADwAAAGRycy9kb3ducmV2LnhtbESPQWsCMRSE74L/ITyhN83aFimrUcS22GvXitfH5rlZ&#10;TV6WTdS0v74pFDwOM/MNs1glZ8WV+tB6VjCdFCCIa69bbhR87d7HLyBCRNZoPZOCbwqwWg4HCyy1&#10;v/EnXavYiAzhUKICE2NXShlqQw7DxHfE2Tv63mHMsm+k7vGW4c7Kx6KYSYct5wWDHW0M1efq4hRs&#10;p69v3Un+VLi1kS57k2p7SEo9jNJ6DiJSivfwf/tDK3gqnuHvTD4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0h5wgAAANwAAAAPAAAAAAAAAAAAAAAAAJgCAABkcnMvZG93&#10;bnJldi54bWxQSwUGAAAAAAQABAD1AAAAhwMAAAAA&#10;" stroked="f">
                        <v:textbox inset="0,0,0,0">
                          <w:txbxContent>
                            <w:p w:rsidR="00612287" w:rsidRPr="00544834" w:rsidRDefault="00612287" w:rsidP="006F15AE">
                              <w:pPr>
                                <w:rPr>
                                  <w:rFonts w:hint="eastAsia"/>
                                  <w:sz w:val="15"/>
                                  <w:szCs w:val="15"/>
                                </w:rPr>
                              </w:pPr>
                              <w:r w:rsidRPr="00544834">
                                <w:rPr>
                                  <w:rFonts w:hint="eastAsia"/>
                                  <w:sz w:val="15"/>
                                  <w:szCs w:val="15"/>
                                </w:rPr>
                                <w:t>水</w:t>
                              </w:r>
                            </w:p>
                          </w:txbxContent>
                        </v:textbox>
                      </v:rect>
                      <v:rect id="Rectangle 26" o:spid="_x0000_s1066" style="position:absolute;left:36727;top:15246;width:8335;height:2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EsYA&#10;AADcAAAADwAAAGRycy9kb3ducmV2LnhtbESPQWvCQBSE70L/w/IK3nRji7VEV5FSUbGHNhXB2yP7&#10;TILZt2F3jcm/7xYKPQ4z8w2zWHWmFi05X1lWMBknIIhzqysuFBy/N6NXED4ga6wtk4KePKyWD4MF&#10;ptre+YvaLBQiQtinqKAMoUml9HlJBv3YNsTRu1hnMETpCqkd3iPc1PIpSV6kwYrjQokNvZWUX7Ob&#10;UVB81Of3T39w+9nmsN/2syxMT5lSw8duPQcRqAv/4b/2Tit4T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vEsYAAADcAAAADwAAAAAAAAAAAAAAAACYAgAAZHJz&#10;L2Rvd25yZXYueG1sUEsFBgAAAAAEAAQA9QAAAIsDAAAAAA==&#10;">
                        <v:textbox inset="0,1.5mm,0,0">
                          <w:txbxContent>
                            <w:p w:rsidR="00612287" w:rsidRPr="00F33F97" w:rsidRDefault="00612287" w:rsidP="006F15AE">
                              <w:pPr>
                                <w:jc w:val="center"/>
                                <w:rPr>
                                  <w:rFonts w:hint="eastAsia"/>
                                  <w:szCs w:val="21"/>
                                </w:rPr>
                              </w:pPr>
                              <w:r>
                                <w:rPr>
                                  <w:rFonts w:hint="eastAsia"/>
                                  <w:szCs w:val="21"/>
                                </w:rPr>
                                <w:t>真空挤出</w:t>
                              </w:r>
                            </w:p>
                          </w:txbxContent>
                        </v:textbox>
                      </v:rect>
                      <v:line id="Line 27" o:spid="_x0000_s1067" style="position:absolute;visibility:visible;mso-wrap-style:square" from="40910,18043" to="40933,1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AEsMQAAADcAAAADwAAAGRycy9kb3ducmV2LnhtbESPQYvCMBSE78L+h/AW9qapCupWo6iw&#10;UFEPdsXzo3nblm1eShO1+uuNIHgcZuYbZrZoTSUu1LjSsoJ+LwJBnFldcq7g+PvTnYBwHlljZZkU&#10;3MjBYv7RmWGs7ZUPdEl9LgKEXYwKCu/rWEqXFWTQ9WxNHLw/2xj0QTa51A1eA9xUchBFI2mw5LBQ&#10;YE3rgrL/9GwUbM/+Pj6ehrjrr/JNtv1OcD9OlPr6bJdTEJ5a/w6/2olWMIxG8DwTj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QASwxAAAANwAAAAPAAAAAAAAAAAA&#10;AAAAAKECAABkcnMvZG93bnJldi54bWxQSwUGAAAAAAQABAD5AAAAkgMAAAAA&#10;">
                        <v:stroke dashstyle="dash" endarrow="block"/>
                      </v:line>
                      <v:rect id="Rectangle 28" o:spid="_x0000_s1068" style="position:absolute;left:40516;top:20545;width:1296;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CfMAA&#10;AADcAAAADwAAAGRycy9kb3ducmV2LnhtbERPz2vCMBS+C/sfwht409QJMjrTMqbDXe0cuz6at6Zb&#10;8lKaqJl/vTkIHj++3+s6OStONIbes4LFvABB3Hrdc6fg8Pk+ewYRIrJG65kU/FOAunqYrLHU/sx7&#10;OjWxEzmEQ4kKTIxDKWVoDTkMcz8QZ+7Hjw5jhmMn9YjnHO6sfCqKlXTYc24wONCbofavOToFu8Vm&#10;O/zKS4M7G+n4ZVJrv5NS08f0+gIiUop38c39oRUsi7w2n8lHQF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pCfMAAAADcAAAADwAAAAAAAAAAAAAAAACYAgAAZHJzL2Rvd25y&#10;ZXYueG1sUEsFBgAAAAAEAAQA9QAAAIUDAAAAAA==&#10;" stroked="f">
                        <v:textbox inset="0,0,0,0">
                          <w:txbxContent>
                            <w:p w:rsidR="00612287" w:rsidRDefault="00612287" w:rsidP="006F15AE">
                              <w:r>
                                <w:rPr>
                                  <w:rFonts w:ascii="宋体" w:hAnsi="宋体" w:hint="eastAsia"/>
                                  <w:szCs w:val="21"/>
                                </w:rPr>
                                <w:t>N</w:t>
                              </w:r>
                            </w:p>
                          </w:txbxContent>
                        </v:textbox>
                      </v:rect>
                      <v:line id="Line 29" o:spid="_x0000_s1069" style="position:absolute;flip:x;visibility:visible;mso-wrap-style:square" from="33302,16467" to="36750,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QpcUAAADcAAAADwAAAGRycy9kb3ducmV2LnhtbESPQWvCQBCF7wX/wzJCL6HutoGiqato&#10;rVAoPVR76HHIjkkwOxuyo6b/visIPT7evO/Nmy8H36oz9bEJbOFxYkARl8E1XFn43m8fpqCiIDts&#10;A5OFX4qwXIzu5li4cOEvOu+kUgnCsUALtUhXaB3LmjzGSeiIk3cIvUdJsq+06/GS4L7VT8Y8a48N&#10;p4YaO3qtqTzuTj69sf3kTZ5na6+zbEZvP/JhtFh7Px5WL6CEBvk/vqXfnYXczOA6JhF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BQpcUAAADcAAAADwAAAAAAAAAA&#10;AAAAAAChAgAAZHJzL2Rvd25yZXYueG1sUEsFBgAAAAAEAAQA+QAAAJMDAAAAAA==&#10;">
                        <v:stroke endarrow="block"/>
                      </v:line>
                      <v:rect id="Rectangle 30" o:spid="_x0000_s1070" style="position:absolute;left:26490;top:15132;width:6911;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aV8MA&#10;AADcAAAADwAAAGRycy9kb3ducmV2LnhtbERPy4rCMBTdD8w/hCvMTlMdfNAxioiioouZKsLsLs21&#10;LdPclCRq/XuzEGZ5OO/pvDW1uJHzlWUF/V4Cgji3uuJCwem47k5A+ICssbZMCh7kYT57f5tiqu2d&#10;f+iWhULEEPYpKihDaFIpfV6SQd+zDXHkLtYZDBG6QmqH9xhuajlIkpE0WHFsKLGhZUn5X3Y1CopD&#10;/bv69nu3G6/3u81jnIXhOVPqo9MuvkAEasO/+OXeagWf/Tg/no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DaV8MAAADcAAAADwAAAAAAAAAAAAAAAACYAgAAZHJzL2Rv&#10;d25yZXYueG1sUEsFBgAAAAAEAAQA9QAAAIgDAAAAAA==&#10;">
                        <v:textbox inset="0,1.5mm,0,0">
                          <w:txbxContent>
                            <w:p w:rsidR="00612287" w:rsidRPr="00F33F97" w:rsidRDefault="00612287" w:rsidP="006F15AE">
                              <w:pPr>
                                <w:jc w:val="center"/>
                                <w:rPr>
                                  <w:rFonts w:hint="eastAsia"/>
                                  <w:szCs w:val="21"/>
                                </w:rPr>
                              </w:pPr>
                              <w:r>
                                <w:rPr>
                                  <w:rFonts w:hint="eastAsia"/>
                                  <w:szCs w:val="21"/>
                                </w:rPr>
                                <w:t>切条</w:t>
                              </w:r>
                            </w:p>
                          </w:txbxContent>
                        </v:textbox>
                      </v:rect>
                      <v:line id="Line 31" o:spid="_x0000_s1071" style="position:absolute;flip:x y;visibility:visible;mso-wrap-style:square" from="22292,16307" to="26414,16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ZabsUAAADcAAAADwAAAGRycy9kb3ducmV2LnhtbESPQWvCQBSE7wX/w/KE3uomFkSjq4gg&#10;9OBFW/T6kn1mo9m3SXaN6b/vFgo9DjPzDbPaDLYWPXW+cqwgnSQgiAunKy4VfH3u3+YgfEDWWDsm&#10;Bd/kYbMevaww0+7JR+pPoRQRwj5DBSaEJpPSF4Ys+olriKN3dZ3FEGVXSt3hM8JtLadJMpMWK44L&#10;BhvaGSrup4dV0OeP9HY+HO8+v7SLfG7a3aGdKfU6HrZLEIGG8B/+a39oBe9pCr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ZabsUAAADcAAAADwAAAAAAAAAA&#10;AAAAAAChAgAAZHJzL2Rvd25yZXYueG1sUEsFBgAAAAAEAAQA+QAAAJMDAAAAAA==&#10;">
                        <v:stroke endarrow="block"/>
                      </v:line>
                      <v:rect id="Rectangle 32" o:spid="_x0000_s1072" style="position:absolute;left:15518;top:14912;width:6911;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hu8YA&#10;AADcAAAADwAAAGRycy9kb3ducmV2LnhtbESPQWsCMRSE7wX/Q3iCt5pVqcpqFCkVK3rQbSn09tg8&#10;dxc3L0sSdf33TUHwOMzMN8x82ZpaXMn5yrKCQT8BQZxbXXGh4Ptr/ToF4QOyxtoyKbiTh+Wi8zLH&#10;VNsbH+mahUJECPsUFZQhNKmUPi/JoO/bhjh6J+sMhihdIbXDW4SbWg6TZCwNVhwXSmzovaT8nF2M&#10;gmJf/34c/M5tJ+vddnOfZOHtJ1Oq121XMxCB2vAMP9qfWsFoMIT/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7hu8YAAADcAAAADwAAAAAAAAAAAAAAAACYAgAAZHJz&#10;L2Rvd25yZXYueG1sUEsFBgAAAAAEAAQA9QAAAIsDAAAAAA==&#10;">
                        <v:textbox inset="0,1.5mm,0,0">
                          <w:txbxContent>
                            <w:p w:rsidR="00612287" w:rsidRPr="00F33F97" w:rsidRDefault="00612287" w:rsidP="006F15AE">
                              <w:pPr>
                                <w:jc w:val="center"/>
                                <w:rPr>
                                  <w:rFonts w:hint="eastAsia"/>
                                  <w:szCs w:val="21"/>
                                </w:rPr>
                              </w:pPr>
                              <w:r>
                                <w:rPr>
                                  <w:rFonts w:hint="eastAsia"/>
                                  <w:szCs w:val="21"/>
                                </w:rPr>
                                <w:t>切坯</w:t>
                              </w:r>
                            </w:p>
                          </w:txbxContent>
                        </v:textbox>
                      </v:rect>
                      <v:line id="Line 33" o:spid="_x0000_s1073" style="position:absolute;flip:y;visibility:visible;mso-wrap-style:square" from="17753,11804" to="17776,1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n6sYAAADcAAAADwAAAGRycy9kb3ducmV2LnhtbESPQWsCMRSE74X+h/AKXqRmraXo1ihS&#10;KHjwopaV3p6b182ym5dtEnX996Yg9DjMzDfMfNnbVpzJh9qxgvEoA0FcOl1zpeBr//k8BREissbW&#10;MSm4UoDl4vFhjrl2F97SeRcrkSAcclRgYuxyKUNpyGIYuY44eT/OW4xJ+kpqj5cEt618ybI3abHm&#10;tGCwow9DZbM7WQVyuhn++tXxtSmaw2FmirLovjdKDZ761TuISH38D9/ba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5+rGAAAA3AAAAA8AAAAAAAAA&#10;AAAAAAAAoQIAAGRycy9kb3ducmV2LnhtbFBLBQYAAAAABAAEAPkAAACUAwAAAAA=&#10;"/>
                      <v:line id="Line 34" o:spid="_x0000_s1074" style="position:absolute;visibility:visible;mso-wrap-style:square" from="17753,11728" to="45183,11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cYAAADcAAAADwAAAGRycy9kb3ducmV2LnhtbESPQWvCQBSE74L/YXmCN91YS5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uHGAAAA3AAAAA8AAAAAAAAA&#10;AAAAAAAAoQIAAGRycy9kb3ducmV2LnhtbFBLBQYAAAAABAAEAPkAAACUAwAAAAA=&#10;"/>
                      <v:line id="Line 35" o:spid="_x0000_s1075" style="position:absolute;flip:y;visibility:visible;mso-wrap-style:square" from="29779,11804" to="29786,1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aBc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gF/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t9oFxwAAANwAAAAPAAAAAAAA&#10;AAAAAAAAAKECAABkcnMvZG93bnJldi54bWxQSwUGAAAAAAQABAD5AAAAlQMAAAAA&#10;"/>
                      <v:rect id="Rectangle 36" o:spid="_x0000_s1076" style="position:absolute;left:12568;top:11631;width:4940;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lSMMA&#10;AADcAAAADwAAAGRycy9kb3ducmV2LnhtbESPT2sCMRTE7wW/Q3iCt5pdBSlbo4h/sNduFa+Pzetm&#10;2+Rl2URN++mbQqHHYWZ+wyzXyVlxoyF0nhWU0wIEceN1x62C09vh8QlEiMgarWdS8EUB1qvRwxIr&#10;7e/8Src6tiJDOFSowMTYV1KGxpDDMPU9cfbe/eAwZjm0Ug94z3Bn5awoFtJhx3nBYE9bQ81nfXUK&#10;juVu33/I7xqPNtL1bFJjL0mpyThtnkFESvE//Nd+0Qrm5QJ+z+Q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DlSMMAAADcAAAADwAAAAAAAAAAAAAAAACYAgAAZHJzL2Rv&#10;d25yZXYueG1sUEsFBgAAAAAEAAQA9QAAAIgDAAAAAA==&#10;" stroked="f">
                        <v:textbox inset="0,0,0,0">
                          <w:txbxContent>
                            <w:p w:rsidR="00612287" w:rsidRPr="00846518" w:rsidRDefault="00612287" w:rsidP="006F15AE">
                              <w:pPr>
                                <w:rPr>
                                  <w:rFonts w:hint="eastAsia"/>
                                  <w:sz w:val="15"/>
                                  <w:szCs w:val="15"/>
                                </w:rPr>
                              </w:pPr>
                              <w:r w:rsidRPr="00846518">
                                <w:rPr>
                                  <w:rFonts w:hint="eastAsia"/>
                                  <w:sz w:val="15"/>
                                  <w:szCs w:val="15"/>
                                </w:rPr>
                                <w:t>不合格砖坯</w:t>
                              </w:r>
                            </w:p>
                          </w:txbxContent>
                        </v:textbox>
                      </v:rect>
                      <v:rect id="Rectangle 37" o:spid="_x0000_s1077" style="position:absolute;left:26134;top:12994;width:3334;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A08MA&#10;AADcAAAADwAAAGRycy9kb3ducmV2LnhtbESPQWsCMRSE7wX/Q3iF3mp2W7CyNUqxLXp1tfT62Lxu&#10;tk1elk3U6K83gtDjMDPfMLNFclYcaAidZwXluABB3Hjdcatgt/18nIIIEVmj9UwKThRgMR/dzbDS&#10;/sgbOtSxFRnCoUIFJsa+kjI0hhyGse+Js/fjB4cxy6GVesBjhjsrn4piIh12nBcM9rQ01PzVe6dg&#10;Vb5/9L/yXOPKRtp/mdTY76TUw316ewURKcX/8K291gqeyxe4nslHQM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xA08MAAADcAAAADwAAAAAAAAAAAAAAAACYAgAAZHJzL2Rv&#10;d25yZXYueG1sUEsFBgAAAAAEAAQA9QAAAIgDAAAAAA==&#10;" stroked="f">
                        <v:textbox inset="0,0,0,0">
                          <w:txbxContent>
                            <w:p w:rsidR="00612287" w:rsidRDefault="00612287" w:rsidP="006F15AE">
                              <w:pPr>
                                <w:rPr>
                                  <w:rFonts w:hint="eastAsia"/>
                                </w:rPr>
                              </w:pPr>
                              <w:r w:rsidRPr="00336279">
                                <w:rPr>
                                  <w:rFonts w:hint="eastAsia"/>
                                  <w:sz w:val="15"/>
                                  <w:szCs w:val="15"/>
                                </w:rPr>
                                <w:t>废泥头</w:t>
                              </w:r>
                            </w:p>
                          </w:txbxContent>
                        </v:textbox>
                      </v:rect>
                      <v:line id="Line 38" o:spid="_x0000_s1078" style="position:absolute;flip:x;visibility:visible;mso-wrap-style:square" from="29665,17740" to="29733,19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9NMQAAADcAAAADwAAAGRycy9kb3ducmV2LnhtbESPwWrCQBCG74W+wzKF3uomilJSVymF&#10;Qg9SMfbQ45Adk2h2NmQ3ur69cxA8Dv/833yzXCfXqTMNofVsIJ9koIgrb1uuDfztv9/eQYWIbLHz&#10;TAauFGC9en5aYmH9hXd0LmOtBMKhQANNjH2hdagachgmvieW7OAHh1HGodZ2wIvAXaenWbbQDluW&#10;Cw329NVQdSpHJxrzsdunfNxM8T/VO/9bHrbHqzGvL+nzA1SkFB/L9/aPNTDLxVaeEQL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ob00xAAAANwAAAAPAAAAAAAAAAAA&#10;AAAAAKECAABkcnMvZG93bnJldi54bWxQSwUGAAAAAAQABAD5AAAAkgMAAAAA&#10;">
                        <v:stroke dashstyle="dash" endarrow="block"/>
                      </v:line>
                      <v:rect id="Rectangle 39" o:spid="_x0000_s1079" style="position:absolute;left:29248;top:20295;width:1842;height:1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xOsMA&#10;AADcAAAADwAAAGRycy9kb3ducmV2LnhtbESPQWsCMRSE7wX/Q3iF3mp2W5C6NUqxLXp1tfT62Lxu&#10;tk1elk3U6K83gtDjMDPfMLNFclYcaAidZwXluABB3Hjdcatgt/18fAERIrJG65kUnCjAYj66m2Gl&#10;/ZE3dKhjKzKEQ4UKTIx9JWVoDDkMY98TZ+/HDw5jlkMr9YDHDHdWPhXFRDrsOC8Y7GlpqPmr907B&#10;qnz/6H/lucaVjbT/Mqmx30mph/v09goiUor/4Vt7rRU8l1O4nslHQM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xOsMAAADcAAAADwAAAAAAAAAAAAAAAACYAgAAZHJzL2Rv&#10;d25yZXYueG1sUEsFBgAAAAAEAAQA9QAAAIgDAAAAAA==&#10;" stroked="f">
                        <v:textbox inset="0,0,0,0">
                          <w:txbxContent>
                            <w:p w:rsidR="00612287" w:rsidRPr="005620BD" w:rsidRDefault="00612287" w:rsidP="006F15AE">
                              <w:pPr>
                                <w:rPr>
                                  <w:rFonts w:ascii="宋体" w:hAnsi="宋体"/>
                                  <w:szCs w:val="21"/>
                                </w:rPr>
                              </w:pPr>
                              <w:r w:rsidRPr="005620BD">
                                <w:rPr>
                                  <w:rFonts w:ascii="宋体" w:hAnsi="宋体" w:hint="eastAsia"/>
                                  <w:szCs w:val="21"/>
                                </w:rPr>
                                <w:t>N</w:t>
                              </w:r>
                            </w:p>
                          </w:txbxContent>
                        </v:textbox>
                      </v:rect>
                      <v:line id="Line 40" o:spid="_x0000_s1080" style="position:absolute;flip:x;visibility:visible;mso-wrap-style:square" from="10487,16141" to="15442,16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lWMUAAADcAAAADwAAAGRycy9kb3ducmV2LnhtbESPwUrDQBCG74LvsIzQS7AbG5Aauy2t&#10;bUGQHlo9eByyYxLMzobstI1v7xwEj8M//zffLFZj6MyFhtRGdvAwzcEQV9G3XDv4eN/fz8EkQfbY&#10;RSYHP5Rgtby9WWDp45WPdDlJbRTCqUQHjUhfWpuqhgKmaeyJNfuKQ0DRcaitH/Cq8NDZWZ4/2oAt&#10;64UGe3ppqPo+nYNq7A+8LYpsE2yWPdHuU95yK85N7sb1MxihUf6X/9qv3kExU3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lWMUAAADcAAAADwAAAAAAAAAA&#10;AAAAAAChAgAAZHJzL2Rvd25yZXYueG1sUEsFBgAAAAAEAAQA+QAAAJMDAAAAAA==&#10;">
                        <v:stroke endarrow="block"/>
                      </v:line>
                      <v:rect id="Rectangle 41" o:spid="_x0000_s1081" style="position:absolute;left:5334;top:14859;width:5122;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WzTMYA&#10;AADcAAAADwAAAGRycy9kb3ducmV2LnhtbESP3WrCQBSE7wu+w3IK3pS68QcpaTaigii9UtsHOM2e&#10;ZtNmz8bsqkmfvlsQvBxm5hsmW3S2FhdqfeVYwXiUgCAunK64VPDxvnl+AeEDssbaMSnoycMiHzxk&#10;mGp35QNdjqEUEcI+RQUmhCaV0heGLPqRa4ij9+VaiyHKtpS6xWuE21pOkmQuLVYcFww2tDZU/BzP&#10;VsGh35d2VfSz3/Xb9vPJnLbfJ2alho/d8hVEoC7cw7f2TiuYTs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WzTMYAAADcAAAADwAAAAAAAAAAAAAAAACYAgAAZHJz&#10;L2Rvd25yZXYueG1sUEsFBgAAAAAEAAQA9QAAAIsDAAAAAA==&#10;">
                        <v:textbox inset="0,1.8mm,0,0">
                          <w:txbxContent>
                            <w:p w:rsidR="00612287" w:rsidRPr="00F33F97" w:rsidRDefault="00612287" w:rsidP="006F15AE">
                              <w:pPr>
                                <w:jc w:val="center"/>
                                <w:rPr>
                                  <w:rFonts w:hint="eastAsia"/>
                                  <w:szCs w:val="21"/>
                                </w:rPr>
                              </w:pPr>
                              <w:r>
                                <w:rPr>
                                  <w:rFonts w:hint="eastAsia"/>
                                  <w:szCs w:val="21"/>
                                </w:rPr>
                                <w:t>码坯</w:t>
                              </w:r>
                            </w:p>
                          </w:txbxContent>
                        </v:textbox>
                      </v:rect>
                      <v:rect id="Rectangle 42" o:spid="_x0000_s1082" style="position:absolute;left:10994;top:14260;width:3978;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p9sIA&#10;AADcAAAADwAAAGRycy9kb3ducmV2LnhtbESPQWsCMRSE7wX/Q3iCt5p1C6VsjSJq0Wu3itfH5nWz&#10;bfKybKJGf31TKPQ4zMw3zHyZnBUXGkLnWcFsWoAgbrzuuFVw+Hh7fAERIrJG65kU3CjAcjF6mGOl&#10;/ZXf6VLHVmQIhwoVmBj7SsrQGHIYpr4nzt6nHxzGLIdW6gGvGe6sLIviWTrsOC8Y7GltqPmuz07B&#10;brbZ9l/yXuPORjofTWrsKSk1GafVK4hIKf6H/9p7reCpLOH3TD4C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yn2wgAAANwAAAAPAAAAAAAAAAAAAAAAAJgCAABkcnMvZG93&#10;bnJldi54bWxQSwUGAAAAAAQABAD1AAAAhwMAAAAA&#10;" stroked="f">
                        <v:textbox inset="0,0,0,0">
                          <w:txbxContent>
                            <w:p w:rsidR="00612287" w:rsidRDefault="00612287" w:rsidP="006F15AE">
                              <w:pPr>
                                <w:rPr>
                                  <w:rFonts w:hint="eastAsia"/>
                                </w:rPr>
                              </w:pPr>
                              <w:r w:rsidRPr="009325A8">
                                <w:rPr>
                                  <w:rFonts w:hint="eastAsia"/>
                                  <w:sz w:val="15"/>
                                  <w:szCs w:val="15"/>
                                </w:rPr>
                                <w:t>合格</w:t>
                              </w:r>
                              <w:r w:rsidRPr="00846518">
                                <w:rPr>
                                  <w:rFonts w:hint="eastAsia"/>
                                  <w:sz w:val="15"/>
                                  <w:szCs w:val="15"/>
                                </w:rPr>
                                <w:t>砖坯</w:t>
                              </w:r>
                            </w:p>
                          </w:txbxContent>
                        </v:textbox>
                      </v:rect>
                      <v:line id="Line 43" o:spid="_x0000_s1083" style="position:absolute;visibility:visible;mso-wrap-style:square" from="6978,17558" to="6986,24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8vMQAAADcAAAADwAAAGRycy9kb3ducmV2LnhtbESPQWsCMRSE7wX/Q3iCt5pVod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ny8xAAAANwAAAAPAAAAAAAAAAAA&#10;AAAAAKECAABkcnMvZG93bnJldi54bWxQSwUGAAAAAAQABAD5AAAAkgMAAAAA&#10;">
                        <v:stroke endarrow="block"/>
                      </v:line>
                      <v:rect id="Rectangle 44" o:spid="_x0000_s1084" style="position:absolute;left:4144;top:24473;width:478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W6ccA&#10;AADcAAAADwAAAGRycy9kb3ducmV2LnhtbESPT2vCQBTE7wW/w/IEb83GP1VJXaWUShU9aCyF3h7Z&#10;ZxKafRt2txq/fVco9DjMzG+YxaozjbiQ87VlBcMkBUFcWF1zqeDjtH6cg/ABWWNjmRTcyMNq2XtY&#10;YKbtlY90yUMpIoR9hgqqENpMSl9UZNAntiWO3tk6gyFKV0rt8BrhppGjNJ1KgzXHhQpbeq2o+M5/&#10;jIJy33y9HfzObWfr3fb9NsvD02eu1KDfvTyDCNSF//Bfe6MVjEcTuJ+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FunHAAAA3AAAAA8AAAAAAAAAAAAAAAAAmAIAAGRy&#10;cy9kb3ducmV2LnhtbFBLBQYAAAAABAAEAPUAAACMAwAAAAA=&#10;">
                        <v:textbox inset="0,1.5mm,0,0">
                          <w:txbxContent>
                            <w:p w:rsidR="00612287" w:rsidRPr="00F33F97" w:rsidRDefault="00612287" w:rsidP="006F15AE">
                              <w:pPr>
                                <w:jc w:val="center"/>
                                <w:rPr>
                                  <w:rFonts w:hint="eastAsia"/>
                                  <w:szCs w:val="21"/>
                                </w:rPr>
                              </w:pPr>
                              <w:r>
                                <w:rPr>
                                  <w:rFonts w:hint="eastAsia"/>
                                  <w:szCs w:val="21"/>
                                </w:rPr>
                                <w:t>烘干</w:t>
                              </w:r>
                            </w:p>
                          </w:txbxContent>
                        </v:textbox>
                      </v:rect>
                      <v:line id="Line 45" o:spid="_x0000_s1085" style="position:absolute;visibility:visible;mso-wrap-style:square" from="8827,25678" to="13828,25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BU8UAAADcAAAADwAAAGRycy9kb3ducmV2LnhtbESPT2sCMRTE7wW/Q3iF3mpWS6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BU8UAAADcAAAADwAAAAAAAAAA&#10;AAAAAAChAgAAZHJzL2Rvd25yZXYueG1sUEsFBgAAAAAEAAQA+QAAAJMDAAAAAA==&#10;">
                        <v:stroke endarrow="block"/>
                      </v:line>
                      <v:rect id="Rectangle 46" o:spid="_x0000_s1086" style="position:absolute;left:13851;top:24564;width:4895;height:2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tBcYA&#10;AADcAAAADwAAAGRycy9kb3ducmV2LnhtbESPQWvCQBSE70L/w/KE3nSjpSrRVUqptKKHGkXw9sg+&#10;k9Ds27C7jcm/7xYKPQ4z8w2z2nSmFi05X1lWMBknIIhzqysuFJxP29EChA/IGmvLpKAnD5v1w2CF&#10;qbZ3PlKbhUJECPsUFZQhNKmUPi/JoB/bhjh6N+sMhihdIbXDe4SbWk6TZCYNVhwXSmzotaT8K/s2&#10;CopDfX379Hu3m2/3u/d+noXnS6bU47B7WYII1IX/8F/7Qyt4ms7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ktBcYAAADcAAAADwAAAAAAAAAAAAAAAACYAgAAZHJz&#10;L2Rvd25yZXYueG1sUEsFBgAAAAAEAAQA9QAAAIsDAAAAAA==&#10;">
                        <v:textbox inset="0,1.5mm,0,0">
                          <w:txbxContent>
                            <w:p w:rsidR="00612287" w:rsidRPr="00F33F97" w:rsidRDefault="00612287" w:rsidP="006F15AE">
                              <w:pPr>
                                <w:jc w:val="center"/>
                                <w:rPr>
                                  <w:rFonts w:hint="eastAsia"/>
                                  <w:szCs w:val="21"/>
                                </w:rPr>
                              </w:pPr>
                              <w:r>
                                <w:rPr>
                                  <w:rFonts w:hint="eastAsia"/>
                                  <w:szCs w:val="21"/>
                                </w:rPr>
                                <w:t>烧结</w:t>
                              </w:r>
                            </w:p>
                          </w:txbxContent>
                        </v:textbox>
                      </v:rect>
                      <v:line id="Line 47" o:spid="_x0000_s1087" style="position:absolute;visibility:visible;mso-wrap-style:square" from="18776,25928" to="22777,2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l6v8UAAADcAAAADwAAAGRycy9kb3ducmV2LnhtbESPQWsCMRSE74X+h/AKvdWsC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l6v8UAAADcAAAADwAAAAAAAAAA&#10;AAAAAAChAgAAZHJzL2Rvd25yZXYueG1sUEsFBgAAAAAEAAQA+QAAAJMDAAAAAA==&#10;">
                        <v:stroke endarrow="block"/>
                      </v:line>
                      <v:rect id="Rectangle 48" o:spid="_x0000_s1088" style="position:absolute;left:22883;top:24677;width:4895;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c7MMA&#10;AADcAAAADwAAAGRycy9kb3ducmV2LnhtbERPy4rCMBTdD8w/hDvgTlMVH3SMMoiioouZKsLsLs21&#10;LdPclCRq/XuzEGZ5OO/ZojW1uJHzlWUF/V4Cgji3uuJCwem47k5B+ICssbZMCh7kYTF/f5thqu2d&#10;f+iWhULEEPYpKihDaFIpfV6SQd+zDXHkLtYZDBG6QmqH9xhuajlIkrE0WHFsKLGhZUn5X3Y1CopD&#10;/bv69nu3m6z3u81jkoXROVOq89F+fYII1IZ/8cu91QqGg7g2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oc7MMAAADcAAAADwAAAAAAAAAAAAAAAACYAgAAZHJzL2Rv&#10;d25yZXYueG1sUEsFBgAAAAAEAAQA9QAAAIgDAAAAAA==&#10;">
                        <v:textbox inset="0,1.5mm,0,0">
                          <w:txbxContent>
                            <w:p w:rsidR="00612287" w:rsidRPr="00F33F97" w:rsidRDefault="00612287" w:rsidP="006F15AE">
                              <w:pPr>
                                <w:jc w:val="center"/>
                                <w:rPr>
                                  <w:rFonts w:hint="eastAsia"/>
                                  <w:szCs w:val="21"/>
                                </w:rPr>
                              </w:pPr>
                              <w:r>
                                <w:rPr>
                                  <w:rFonts w:hint="eastAsia"/>
                                  <w:szCs w:val="21"/>
                                </w:rPr>
                                <w:t>冷却</w:t>
                              </w:r>
                            </w:p>
                            <w:p w:rsidR="00612287" w:rsidRPr="00F33F97" w:rsidRDefault="00612287" w:rsidP="006F15AE">
                              <w:pPr>
                                <w:rPr>
                                  <w:rFonts w:hint="eastAsia"/>
                                  <w:szCs w:val="21"/>
                                </w:rPr>
                              </w:pPr>
                            </w:p>
                          </w:txbxContent>
                        </v:textbox>
                      </v:rect>
                      <v:line id="Line 49" o:spid="_x0000_s1089" style="position:absolute;visibility:visible;mso-wrap-style:square" from="27778,26201" to="31491,2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rect id="Rectangle 50" o:spid="_x0000_s1090" style="position:absolute;left:31590;top:24814;width:5758;height:2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GN8QA&#10;AADcAAAADwAAAGRycy9kb3ducmV2LnhtbERPz2vCMBS+C/sfwht4m6mTrdKZljEUJ3rYqgi7PZpn&#10;W9a8lCRq/e+Xw8Djx/d7UQymExdyvrWsYDpJQBBXVrdcKzjsV09zED4ga+wsk4IbeSjyh9ECM22v&#10;/E2XMtQihrDPUEETQp9J6auGDPqJ7Ykjd7LOYIjQ1VI7vMZw08nnJHmVBluODQ329NFQ9VuejYJ6&#10;1/0sv/zWbdLVdrO+pWV4OZZKjR+H9zcQgYZwF/+7P7WC2SzOj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1hjfEAAAA3AAAAA8AAAAAAAAAAAAAAAAAmAIAAGRycy9k&#10;b3ducmV2LnhtbFBLBQYAAAAABAAEAPUAAACJAwAAAAA=&#10;">
                        <v:textbox inset="0,1.5mm,0,0">
                          <w:txbxContent>
                            <w:p w:rsidR="00612287" w:rsidRPr="00F33F97" w:rsidRDefault="00612287" w:rsidP="006F15AE">
                              <w:pPr>
                                <w:jc w:val="center"/>
                                <w:rPr>
                                  <w:rFonts w:hint="eastAsia"/>
                                  <w:szCs w:val="21"/>
                                </w:rPr>
                              </w:pPr>
                              <w:r>
                                <w:rPr>
                                  <w:rFonts w:hint="eastAsia"/>
                                  <w:szCs w:val="21"/>
                                </w:rPr>
                                <w:t>出窑</w:t>
                              </w:r>
                            </w:p>
                            <w:p w:rsidR="00612287" w:rsidRPr="00F33F97" w:rsidRDefault="00612287" w:rsidP="006F15AE">
                              <w:pPr>
                                <w:rPr>
                                  <w:rFonts w:hint="eastAsia"/>
                                  <w:szCs w:val="21"/>
                                </w:rPr>
                              </w:pPr>
                            </w:p>
                          </w:txbxContent>
                        </v:textbox>
                      </v:rect>
                      <v:line id="Line 51" o:spid="_x0000_s1091" style="position:absolute;visibility:visible;mso-wrap-style:square" from="37432,26186" to="40917,26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RjcUAAADcAAAADwAAAGRycy9kb3ducmV2LnhtbESPQWsCMRSE70L/Q3gFb5rdC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XRjcUAAADcAAAADwAAAAAAAAAA&#10;AAAAAAChAgAAZHJzL2Rvd25yZXYueG1sUEsFBgAAAAAEAAQA+QAAAJMDAAAAAA==&#10;">
                        <v:stroke endarrow="block"/>
                      </v:line>
                      <v:rect id="Rectangle 52" o:spid="_x0000_s1092" style="position:absolute;left:40842;top:24723;width:5258;height:2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pyMQA&#10;AADcAAAADwAAAGRycy9kb3ducmV2LnhtbESPQWvCQBSE7wX/w/KE3pqNWkqJriLSQg5CaSIFb4/s&#10;MxvNvg3ZbRL/fbdQ6HGYmW+YzW6yrRio941jBYskBUFcOd1wreBUvj+9gvABWWPrmBTcycNuO3vY&#10;YKbdyJ80FKEWEcI+QwUmhC6T0leGLPrEdcTRu7jeYoiyr6XucYxw28plmr5Iiw3HBYMdHQxVt+Lb&#10;KkhN5I6L8Vy+XQv5cfzK/YWelXqcT/s1iEBT+A//tXOtYLVa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KcjEAAAA3AAAAA8AAAAAAAAAAAAAAAAAmAIAAGRycy9k&#10;b3ducmV2LnhtbFBLBQYAAAAABAAEAPUAAACJAwAAAAA=&#10;">
                        <v:textbox inset="0,1.2mm,0,0">
                          <w:txbxContent>
                            <w:p w:rsidR="00612287" w:rsidRPr="00F33F97" w:rsidRDefault="00612287" w:rsidP="006F15AE">
                              <w:pPr>
                                <w:jc w:val="center"/>
                                <w:rPr>
                                  <w:rFonts w:hint="eastAsia"/>
                                  <w:szCs w:val="21"/>
                                </w:rPr>
                              </w:pPr>
                              <w:r>
                                <w:rPr>
                                  <w:rFonts w:hint="eastAsia"/>
                                  <w:szCs w:val="21"/>
                                </w:rPr>
                                <w:t>外运</w:t>
                              </w:r>
                            </w:p>
                          </w:txbxContent>
                        </v:textbox>
                      </v:rect>
                      <v:line id="Line 53" o:spid="_x0000_s1093" style="position:absolute;visibility:visible;mso-wrap-style:square" from="6781,27141" to="6789,29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ttlcUAAADcAAAADwAAAGRycy9kb3ducmV2LnhtbESPQWvCQBSE7wX/w/IKvelGA02NrqKF&#10;QkraQ614fmSfSWj2bciuSeqvdwtCj8PMfMOst6NpRE+dqy0rmM8iEMSF1TWXCo7fb9MXEM4ja2ws&#10;k4JfcrDdTB7WmGo78Bf1B1+KAGGXooLK+zaV0hUVGXQz2xIH72w7gz7IrpS6wyHATSMXUfQsDdYc&#10;Fips6bWi4udwMQryi78mx1OMH/N9+V7kyww/k0ypp8dxtwLhafT/4Xs70wriOIa/M+EIy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ttlcUAAADcAAAADwAAAAAAAAAA&#10;AAAAAAChAgAAZHJzL2Rvd25yZXYueG1sUEsFBgAAAAAEAAQA+QAAAJMDAAAAAA==&#10;">
                        <v:stroke dashstyle="dash" endarrow="block"/>
                      </v:line>
                      <v:rect id="Rectangle 54" o:spid="_x0000_s1094" style="position:absolute;left:5379;top:30235;width:876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CxMMA&#10;AADcAAAADwAAAGRycy9kb3ducmV2LnhtbESPT2sCMRTE7wW/Q3iCt5pVS5HVKMU/2Gu3Fa+PzXOz&#10;NnlZNlHTfvqmUOhxmJnfMMt1clbcqA+tZwWTcQGCuPa65UbBx/v+cQ4iRGSN1jMp+KIA69XgYYml&#10;9nd+o1sVG5EhHEpUYGLsSilDbchhGPuOOHtn3zuMWfaN1D3eM9xZOS2KZ+mw5bxgsKONofqzujoF&#10;h8l2113kd4UHG+l6NKm2p6TUaJheFiAipfgf/mu/agWz2RP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uCxMMAAADcAAAADwAAAAAAAAAAAAAAAACYAgAAZHJzL2Rv&#10;d25yZXYueG1sUEsFBgAAAAAEAAQA9QAAAIgDAAAAAA==&#10;" stroked="f">
                        <v:textbox inset="0,0,0,0">
                          <w:txbxContent>
                            <w:p w:rsidR="00612287" w:rsidRPr="005620BD" w:rsidRDefault="00612287" w:rsidP="006F15AE">
                              <w:pPr>
                                <w:rPr>
                                  <w:rFonts w:ascii="宋体" w:hAnsi="宋体" w:hint="eastAsia"/>
                                  <w:sz w:val="18"/>
                                  <w:szCs w:val="18"/>
                                </w:rPr>
                              </w:pPr>
                              <w:r w:rsidRPr="005620BD">
                                <w:rPr>
                                  <w:rFonts w:ascii="宋体" w:hAnsi="宋体" w:hint="eastAsia"/>
                                  <w:sz w:val="18"/>
                                  <w:szCs w:val="18"/>
                                </w:rPr>
                                <w:t>G（烟尘、SO</w:t>
                              </w:r>
                              <w:r w:rsidRPr="005620BD">
                                <w:rPr>
                                  <w:rFonts w:ascii="宋体" w:hAnsi="宋体" w:hint="eastAsia"/>
                                  <w:sz w:val="18"/>
                                  <w:szCs w:val="18"/>
                                  <w:vertAlign w:val="subscript"/>
                                </w:rPr>
                                <w:t>2</w:t>
                              </w:r>
                              <w:r w:rsidRPr="005620BD">
                                <w:rPr>
                                  <w:rFonts w:ascii="宋体" w:hAnsi="宋体" w:hint="eastAsia"/>
                                  <w:sz w:val="18"/>
                                  <w:szCs w:val="18"/>
                                </w:rPr>
                                <w:t>）</w:t>
                              </w:r>
                            </w:p>
                          </w:txbxContent>
                        </v:textbox>
                      </v:rect>
                      <v:line id="Line 55" o:spid="_x0000_s1095" style="position:absolute;visibility:visible;mso-wrap-style:square" from="16579,27301" to="16594,29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QesYAAADcAAAADwAAAGRycy9kb3ducmV2LnhtbESPQWvCQBSE74X+h+UVems2Nqg1zSpV&#10;KES0h6r0/Mi+JqHZtyG70eivdwWhx2FmvmGyxWAacaTO1ZYVjKIYBHFhdc2lgsP+8+UNhPPIGhvL&#10;pOBMDhbzx4cMU21P/E3HnS9FgLBLUUHlfZtK6YqKDLrItsTB+7WdQR9kV0rd4SnATSNf43giDdYc&#10;FipsaVVR8bfrjYJN7y/Tw0+C29GyXBebWY5f01yp56fh4x2Ep8H/h+/tXCtIkjHczoQj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UHrGAAAA3AAAAA8AAAAAAAAA&#10;AAAAAAAAoQIAAGRycy9kb3ducmV2LnhtbFBLBQYAAAAABAAEAPkAAACUAwAAAAA=&#10;">
                        <v:stroke dashstyle="dash" endarrow="block"/>
                      </v:line>
                      <v:rect id="Rectangle 56" o:spid="_x0000_s1096" style="position:absolute;left:16238;top:30075;width:1629;height:1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5KMIA&#10;AADcAAAADwAAAGRycy9kb3ducmV2LnhtbESPQWsCMRSE7wX/Q3iCt5q1gpTVKKIVvXbb4vWxeW5W&#10;k5dlEzX21zeFQo/DzHzDLFbJWXGjPrSeFUzGBQji2uuWGwWfH7vnVxAhImu0nknBgwKsloOnBZba&#10;3/mdblVsRIZwKFGBibErpQy1IYdh7Dvi7J187zBm2TdS93jPcGflS1HMpMOW84LBjjaG6kt1dQr2&#10;k+1bd5bfFe5tpOuXSbU9JqVGw7Seg4iU4n/4r33QCqbTGfyeyUd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dbkowgAAANwAAAAPAAAAAAAAAAAAAAAAAJgCAABkcnMvZG93&#10;bnJldi54bWxQSwUGAAAAAAQABAD1AAAAhwMAAAAA&#10;" stroked="f">
                        <v:textbox inset="0,0,0,0">
                          <w:txbxContent>
                            <w:p w:rsidR="00612287" w:rsidRPr="005620BD" w:rsidRDefault="00612287" w:rsidP="006F15AE">
                              <w:pPr>
                                <w:rPr>
                                  <w:rFonts w:ascii="宋体" w:hAnsi="宋体" w:hint="eastAsia"/>
                                  <w:szCs w:val="21"/>
                                </w:rPr>
                              </w:pPr>
                              <w:r w:rsidRPr="005620BD">
                                <w:rPr>
                                  <w:rFonts w:ascii="宋体" w:hAnsi="宋体" w:hint="eastAsia"/>
                                  <w:szCs w:val="21"/>
                                </w:rPr>
                                <w:t>N</w:t>
                              </w:r>
                            </w:p>
                          </w:txbxContent>
                        </v:textbox>
                      </v:rect>
                      <v:line id="Line 57" o:spid="_x0000_s1097" style="position:absolute;flip:y;visibility:visible;mso-wrap-style:square" from="16692,22706" to="16700,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9iccAAADcAAAADwAAAGRycy9kb3ducmV2LnhtbESPQUvDQBSE70L/w/IKXqTdaKTW2G0p&#10;guAhF1tJ6e2ZfWZDsm/j7trGf+8KBY/DzHzDrDaj7cWJfGgdK7idZyCIa6dbbhS8719mSxAhImvs&#10;HZOCHwqwWU+uVlhod+Y3Ou1iIxKEQ4EKTIxDIWWoDVkMczcQJ+/TeYsxSd9I7fGc4LaXd1m2kBZb&#10;TgsGB3o2VHe7b6tALsubL7/9uO+q7nB4NFVdDcdSqevpuH0CEWmM/+FL+1UryP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nL2JxwAAANwAAAAPAAAAAAAA&#10;AAAAAAAAAKECAABkcnMvZG93bnJldi54bWxQSwUGAAAAAAQABAD5AAAAlQMAAAAA&#10;"/>
                      <v:line id="Line 58" o:spid="_x0000_s1098" style="position:absolute;flip:x y;visibility:visible;mso-wrap-style:square" from="8357,22683" to="16602,2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MRfcAAAADcAAAADwAAAGRycy9kb3ducmV2LnhtbERPy4rCMBTdD/gP4QpuBk21g0g1igiK&#10;K2V84PbSXNtic1OaaKtfbxaCy8N5zxatKcWDaldYVjAcRCCIU6sLzhScjuv+BITzyBpLy6TgSQ4W&#10;887PDBNtG/6nx8FnIoSwS1BB7n2VSOnSnAy6ga2IA3e1tUEfYJ1JXWMTwk0pR1E0lgYLDg05VrTK&#10;Kb0d7kYB8u4VT5oh/ckNXdxot/9dnq9K9brtcgrCU+u/4o97qxXEcVgbzoQjIO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zEX3AAAAA3AAAAA8AAAAAAAAAAAAAAAAA&#10;oQIAAGRycy9kb3ducmV2LnhtbFBLBQYAAAAABAAEAPkAAACOAwAAAAA=&#10;"/>
                      <v:rect id="Rectangle 59" o:spid="_x0000_s1099" style="position:absolute;left:7266;top:20955;width:12662;height:1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WsMA&#10;AADcAAAADwAAAGRycy9kb3ducmV2LnhtbESPT2sCMRTE7wW/Q3iCt5pVodTVKMU/2Gu3Fa+PzXOz&#10;NnlZNlHTfvqmUOhxmJnfMMt1clbcqA+tZwWTcQGCuPa65UbBx/v+8RlEiMgarWdS8EUB1qvBwxJL&#10;7e/8RrcqNiJDOJSowMTYlVKG2pDDMPYdcfbOvncYs+wbqXu8Z7izcloUT9Jhy3nBYEcbQ/VndXUK&#10;DpPtrrvI7woPNtL1aFJtT0mp0TC9LEBESvE//Nd+1Qpmszn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tWsMAAADcAAAADwAAAAAAAAAAAAAAAACYAgAAZHJzL2Rv&#10;d25yZXYueG1sUEsFBgAAAAAEAAQA9QAAAIgDAAAAAA==&#10;" stroked="f">
                        <v:textbox inset="0,0,0,0">
                          <w:txbxContent>
                            <w:p w:rsidR="00612287" w:rsidRPr="00AD0277" w:rsidRDefault="00612287" w:rsidP="006F15AE">
                              <w:pPr>
                                <w:rPr>
                                  <w:rFonts w:hint="eastAsia"/>
                                  <w:sz w:val="15"/>
                                  <w:szCs w:val="15"/>
                                </w:rPr>
                              </w:pPr>
                              <w:r w:rsidRPr="00AD0277">
                                <w:rPr>
                                  <w:rFonts w:hint="eastAsia"/>
                                  <w:sz w:val="15"/>
                                  <w:szCs w:val="15"/>
                                </w:rPr>
                                <w:t>热烟气（</w:t>
                              </w:r>
                              <w:r>
                                <w:rPr>
                                  <w:rFonts w:hint="eastAsia"/>
                                  <w:sz w:val="15"/>
                                  <w:szCs w:val="15"/>
                                </w:rPr>
                                <w:t>含</w:t>
                              </w:r>
                              <w:r w:rsidRPr="00AD0277">
                                <w:rPr>
                                  <w:rFonts w:hint="eastAsia"/>
                                  <w:sz w:val="15"/>
                                  <w:szCs w:val="15"/>
                                </w:rPr>
                                <w:t>烟尘、</w:t>
                              </w:r>
                              <w:r>
                                <w:rPr>
                                  <w:rFonts w:hint="eastAsia"/>
                                  <w:sz w:val="15"/>
                                  <w:szCs w:val="15"/>
                                </w:rPr>
                                <w:t>NO</w:t>
                              </w:r>
                              <w:r w:rsidRPr="00054D39">
                                <w:rPr>
                                  <w:rFonts w:hint="eastAsia"/>
                                  <w:sz w:val="15"/>
                                  <w:szCs w:val="15"/>
                                  <w:vertAlign w:val="subscript"/>
                                </w:rPr>
                                <w:t>2</w:t>
                              </w:r>
                              <w:r>
                                <w:rPr>
                                  <w:rFonts w:hint="eastAsia"/>
                                  <w:sz w:val="15"/>
                                  <w:szCs w:val="15"/>
                                </w:rPr>
                                <w:t>、</w:t>
                              </w:r>
                              <w:r w:rsidRPr="00AD0277">
                                <w:rPr>
                                  <w:rFonts w:hint="eastAsia"/>
                                  <w:sz w:val="15"/>
                                  <w:szCs w:val="15"/>
                                </w:rPr>
                                <w:t>SO</w:t>
                              </w:r>
                              <w:r w:rsidRPr="00AD0277">
                                <w:rPr>
                                  <w:rFonts w:hint="eastAsia"/>
                                  <w:sz w:val="15"/>
                                  <w:szCs w:val="15"/>
                                  <w:vertAlign w:val="subscript"/>
                                </w:rPr>
                                <w:t>2</w:t>
                              </w:r>
                              <w:r w:rsidRPr="00AD0277">
                                <w:rPr>
                                  <w:rFonts w:hint="eastAsia"/>
                                  <w:sz w:val="15"/>
                                  <w:szCs w:val="15"/>
                                </w:rPr>
                                <w:t>）</w:t>
                              </w:r>
                            </w:p>
                          </w:txbxContent>
                        </v:textbox>
                      </v:rect>
                      <v:line id="Line 60" o:spid="_x0000_s1100" style="position:absolute;visibility:visible;mso-wrap-style:square" from="8388,21076" to="8395,24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2sOMEAAADcAAAADwAAAGRycy9kb3ducmV2LnhtbERPy4rCMBTdC/5DuIK7MdWOotUoIgjO&#10;MAg+cH1prm2xualNrPXvzWLA5eG8F6vWlKKh2hWWFQwHEQji1OqCMwXn0/ZrCsJ5ZI2lZVLwIger&#10;ZbezwETbJx+oOfpMhBB2CSrIva8SKV2ak0E3sBVx4K62NugDrDOpa3yGcFPKURRNpMGCQ0OOFW1y&#10;Sm/Hh1Gws5vf2f1nSuvx+NLs/TUu/5pYqX6vXc9BeGr9R/zv3mkF8XeYH86EIy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Paw4wQAAANwAAAAPAAAAAAAAAAAAAAAA&#10;AKECAABkcnMvZG93bnJldi54bWxQSwUGAAAAAAQABAD5AAAAjwMAAAAA&#10;" stroked="f">
                        <v:stroke endarrow="block"/>
                      </v:line>
                      <v:line id="Line 61" o:spid="_x0000_s1101" style="position:absolute;visibility:visible;mso-wrap-style:square" from="8388,22797" to="8410,24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i8MUAAADcAAAADwAAAGRycy9kb3ducmV2LnhtbESPQWsCMRSE7wX/Q3iCt5pdW6q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Oi8MUAAADcAAAADwAAAAAAAAAA&#10;AAAAAAChAgAAZHJzL2Rvd25yZXYueG1sUEsFBgAAAAAEAAQA+QAAAJMDAAAAAA==&#10;">
                        <v:stroke endarrow="block"/>
                      </v:line>
                      <v:line id="Line 62" o:spid="_x0000_s1102" style="position:absolute;flip:x y;visibility:visible;mso-wrap-style:square" from="28096,3396" to="28104,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KfMcQAAADcAAAADwAAAGRycy9kb3ducmV2LnhtbESPy2rDMBBF94X8g5hANyWRmzQvN0po&#10;SwqFrvL4gMGaWKLWyLVkx/n7KFDo8nIfh7ve9q4SHTXBelbwPM5AEBdeWy4VnI6foyWIEJE1Vp5J&#10;wZUCbDeDhzXm2l94T90hliKNcMhRgYmxzqUMhSGHYexr4uSdfeMwJtmUUjd4SeOukpMsm0uHlhPB&#10;YE0fhoqfQ+sSt407I+3KLr5n3RPNju/T39Yo9Tjs315BROrjf/iv/aUVTF8mcD+Tjo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p8xxAAAANwAAAAPAAAAAAAAAAAA&#10;AAAAAKECAABkcnMvZG93bnJldi54bWxQSwUGAAAAAAQABAD5AAAAkgMAAAAA&#10;">
                        <v:stroke dashstyle="dash" endarrow="block"/>
                      </v:line>
                      <v:line id="Line 63" o:spid="_x0000_s1103" style="position:absolute;flip:y;visibility:visible;mso-wrap-style:square" from="37530,3616" to="37538,6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YAWMQAAADcAAAADwAAAGRycy9kb3ducmV2LnhtbESPT4vCMBDF7wt+hzCCtzX1z8rSNYoI&#10;ggdRrB48Ds3YdreZlCbV+O2NIOzx8eb93rz5Mpha3Kh1lWUFo2ECgji3uuJCwfm0+fwG4Tyyxtoy&#10;KXiQg+Wi9zHHVNs7H+mW+UJECLsUFZTeN6mULi/JoBvahjh6V9sa9FG2hdQt3iPc1HKcJDNpsOLY&#10;UGJD65Lyv6wz8Y2vrj6FUbcb4yUUR7vProffh1KDflj9gPAU/P/xO73VCibTCbzGRAL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gBYxAAAANwAAAAPAAAAAAAAAAAA&#10;AAAAAKECAABkcnMvZG93bnJldi54bWxQSwUGAAAAAAQABAD5AAAAkgMAAAAA&#10;">
                        <v:stroke dashstyle="dash" endarrow="block"/>
                      </v:line>
                      <v:rect id="Rectangle 64" o:spid="_x0000_s1104" style="position:absolute;left:2250;top:5094;width:7630;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nWsQA&#10;AADcAAAADwAAAGRycy9kb3ducmV2LnhtbESPQWvCQBSE70L/w/IK3nRjG6REVxGx4EGQJkXw9sg+&#10;s9Hs25DdmvTfd4WCx2FmvmGW68E24k6drx0rmE0TEMSl0zVXCr6Lz8kHCB+QNTaOScEveVivXkZL&#10;zLTr+YvueahEhLDPUIEJoc2k9KUhi37qWuLoXVxnMUTZVVJ32Ee4beRbksylxZrjgsGWtobKW/5j&#10;FSQmcvtZfy5211weD6e9v1Cq1Ph12CxABBrCM/zf3msF72kKjz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CZ1rEAAAA3AAAAA8AAAAAAAAAAAAAAAAAmAIAAGRycy9k&#10;b3ducmV2LnhtbFBLBQYAAAAABAAEAPUAAACJAwAAAAA=&#10;">
                        <v:textbox inset="0,1.2mm,0,0">
                          <w:txbxContent>
                            <w:p w:rsidR="00612287" w:rsidRDefault="00612287" w:rsidP="006F15AE">
                              <w:pPr>
                                <w:jc w:val="center"/>
                                <w:rPr>
                                  <w:rFonts w:hint="eastAsia"/>
                                  <w:szCs w:val="21"/>
                                </w:rPr>
                              </w:pPr>
                              <w:r>
                                <w:rPr>
                                  <w:rFonts w:hint="eastAsia"/>
                                  <w:szCs w:val="21"/>
                                </w:rPr>
                                <w:t>煤矸石、</w:t>
                              </w:r>
                            </w:p>
                            <w:p w:rsidR="00612287" w:rsidRDefault="00612287" w:rsidP="006F15AE">
                              <w:pPr>
                                <w:jc w:val="center"/>
                                <w:rPr>
                                  <w:rFonts w:hint="eastAsia"/>
                                </w:rPr>
                              </w:pPr>
                              <w:r>
                                <w:rPr>
                                  <w:rFonts w:hint="eastAsia"/>
                                  <w:szCs w:val="21"/>
                                </w:rPr>
                                <w:t>页岩堆存</w:t>
                              </w:r>
                            </w:p>
                            <w:p w:rsidR="00612287" w:rsidRDefault="00612287" w:rsidP="006F15AE">
                              <w:pPr>
                                <w:jc w:val="center"/>
                                <w:rPr>
                                  <w:rFonts w:hint="eastAsia"/>
                                </w:rPr>
                              </w:pPr>
                            </w:p>
                          </w:txbxContent>
                        </v:textbox>
                      </v:rect>
                      <v:rect id="Rectangle 65" o:spid="_x0000_s1105" style="position:absolute;left:47373;top:1364;width:1296;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UIsMA&#10;AADcAAAADwAAAGRycy9kb3ducmV2LnhtbESPQWsCMRSE7wX/Q3iCt5pV21JWo4ha9Npti9fH5nWz&#10;NXlZNlHT/npTKPQ4zMw3zGKVnBUX6kPrWcFkXIAgrr1uuVHw/vZy/wwiRGSN1jMp+KYAq+XgboGl&#10;9ld+pUsVG5EhHEpUYGLsSilDbchhGPuOOHufvncYs+wbqXu8ZrizcloUT9Jhy3nBYEcbQ/WpOjsF&#10;+8l2133Jnwr3NtL5w6TaHpNSo2Faz0FESvE//Nc+aAWzh0f4PZOP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FUIsMAAADcAAAADwAAAAAAAAAAAAAAAACYAgAAZHJzL2Rv&#10;d25yZXYueG1sUEsFBgAAAAAEAAQA9QAAAIgDAAAAAA==&#10;" stroked="f">
                        <v:textbox inset="0,0,0,0">
                          <w:txbxContent>
                            <w:p w:rsidR="00612287" w:rsidRDefault="00612287" w:rsidP="006F15AE">
                              <w:r>
                                <w:rPr>
                                  <w:rFonts w:ascii="宋体" w:hAnsi="宋体" w:hint="eastAsia"/>
                                  <w:szCs w:val="21"/>
                                </w:rPr>
                                <w:t>N</w:t>
                              </w:r>
                            </w:p>
                          </w:txbxContent>
                        </v:textbox>
                      </v:rect>
                      <v:line id="Line 66" o:spid="_x0000_s1106" style="position:absolute;visibility:visible;mso-wrap-style:square" from="17768,17702" to="17776,19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9cMYAAADcAAAADwAAAGRycy9kb3ducmV2LnhtbESPT2vCQBTE7wW/w/IKvTUbq/gndRVb&#10;EFKsB6N4fuy+JqHZtyG7atpP7xaEHoeZ+Q2zWPW2ERfqfO1YwTBJQRBrZ2ouFRwPm+cZCB+QDTaO&#10;ScEPeVgtBw8LzIy78p4uRShFhLDPUEEVQptJ6XVFFn3iWuLofbnOYoiyK6Xp8BrhtpEvaTqRFmuO&#10;CxW29F6R/i7OVsH2HH6nx9MIP4dv5YfeznPcTXOlnh779SuIQH34D9/buVEwGk/g70w8An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qvXDGAAAA3AAAAA8AAAAAAAAA&#10;AAAAAAAAoQIAAGRycy9kb3ducmV2LnhtbFBLBQYAAAAABAAEAPkAAACUAwAAAAA=&#10;">
                        <v:stroke dashstyle="dash" endarrow="block"/>
                      </v:line>
                      <v:rect id="Rectangle 67" o:spid="_x0000_s1107" style="position:absolute;left:17435;top:19476;width:129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9vzsMA&#10;AADcAAAADwAAAGRycy9kb3ducmV2LnhtbESPQWsCMRSE7wX/Q3iCt5pVS1tWo4ha9Npti9fH5nWz&#10;NXlZNlHT/npTKPQ4zMw3zGKVnBUX6kPrWcFkXIAgrr1uuVHw/vZy/wwiRGSN1jMp+KYAq+XgboGl&#10;9ld+pUsVG5EhHEpUYGLsSilDbchhGPuOOHufvncYs+wbqXu8ZrizcloUj9Jhy3nBYEcbQ/WpOjsF&#10;+8l2133Jnwr3NtL5w6TaHpNSo2Faz0FESvE//Nc+aAWzhyf4PZOP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9vzsMAAADcAAAADwAAAAAAAAAAAAAAAACYAgAAZHJzL2Rv&#10;d25yZXYueG1sUEsFBgAAAAAEAAQA9QAAAIgDAAAAAA==&#10;" stroked="f">
                        <v:textbox inset="0,0,0,0">
                          <w:txbxContent>
                            <w:p w:rsidR="00612287" w:rsidRPr="005620BD" w:rsidRDefault="00612287" w:rsidP="006F15AE">
                              <w:pPr>
                                <w:rPr>
                                  <w:rFonts w:ascii="宋体" w:hAnsi="宋体"/>
                                  <w:szCs w:val="21"/>
                                </w:rPr>
                              </w:pPr>
                              <w:r w:rsidRPr="005620BD">
                                <w:rPr>
                                  <w:rFonts w:ascii="宋体" w:hAnsi="宋体" w:hint="eastAsia"/>
                                  <w:szCs w:val="21"/>
                                </w:rPr>
                                <w:t>N</w:t>
                              </w:r>
                            </w:p>
                          </w:txbxContent>
                        </v:textbox>
                      </v:rect>
                      <v:line id="Line 68" o:spid="_x0000_s1108" style="position:absolute;flip:y;visibility:visible;mso-wrap-style:square" from="47654,3237" to="47661,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KSKcUAAADcAAAADwAAAGRycy9kb3ducmV2LnhtbESPwWrCQBCG70LfYZmCN92oVUrqKqVQ&#10;6KFUjD30OGTHJJqdDdmNrm/fOQgeh3/+b75Zb5Nr1YX60Hg2MJtmoIhLbxuuDPwePievoEJEtth6&#10;JgM3CrDdPI3WmFt/5T1dilgpgXDI0UAdY5drHcqaHIap74glO/reYZSxr7Tt8Spw1+p5lq20w4bl&#10;Qo0dfdRUnovBicZyaA9pNnzP8S9Ve/9THHenmzHj5/T+BipSio/le/vLGli8iK08IwT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KSKcUAAADcAAAADwAAAAAAAAAA&#10;AAAAAAChAgAAZHJzL2Rvd25yZXYueG1sUEsFBgAAAAAEAAQA+QAAAJMDAAAAAA==&#10;">
                        <v:stroke dashstyle="dash" endarrow="block"/>
                      </v:line>
                      <v:line id="Line 69" o:spid="_x0000_s1109" style="position:absolute;visibility:visible;mso-wrap-style:square" from="47601,8339" to="47676,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70" o:spid="_x0000_s1110" style="position:absolute;flip:x;visibility:visible;mso-wrap-style:square" from="45062,16535" to="47601,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WJcUAAADcAAAADwAAAGRycy9kb3ducmV2LnhtbESPTUvDQBCG74L/YRnBS2g3GhQbuy1+&#10;tCAUD6Y9eByyYxLMzobs2Kb/3jkIHod33meeWa6n0JsjjamL7OBmnoMhrqPvuHFw2G9nD2CSIHvs&#10;I5ODMyVYry4vllj6eOIPOlbSGIVwKtFBKzKU1qa6pYBpHgdizb7iGFB0HBvrRzwpPPT2Ns/vbcCO&#10;9UKLA720VH9XP0E1tu/8WhTZc7BZtqDNp+xyK85dX01Pj2CEJvlf/mu/eQfFn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nWJcUAAADcAAAADwAAAAAAAAAA&#10;AAAAAAChAgAAZHJzL2Rvd25yZXYueG1sUEsFBgAAAAAEAAQA+QAAAJMDAAAAAA==&#10;">
                        <v:stroke endarrow="block"/>
                      </v:line>
                      <v:line id="Line 71" o:spid="_x0000_s1111" style="position:absolute;flip:x y;visibility:visible;mso-wrap-style:square" from="45214,8263" to="45290,1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zjrsYAAADcAAAADwAAAGRycy9kb3ducmV2LnhtbESPQWvCQBSE74X+h+UVequbWCppdJUi&#10;CD140Yq9vmSf2dTs2yS7xvTfdwWhx2FmvmEWq9E2YqDe144VpJMEBHHpdM2VgsPX5iUD4QOyxsYx&#10;KfglD6vl48MCc+2uvKNhHyoRIexzVGBCaHMpfWnIop+4ljh6J9dbDFH2ldQ9XiPcNnKaJDNpsea4&#10;YLCltaHyvL9YBUNxSX+O293ZF9/de5GZbr3tZko9P40fcxCBxvAfvrc/tYLXtxRu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M467GAAAA3AAAAA8AAAAAAAAA&#10;AAAAAAAAoQIAAGRycy9kb3ducmV2LnhtbFBLBQYAAAAABAAEAPkAAACUAwAAAAA=&#10;">
                        <v:stroke endarrow="block"/>
                      </v:line>
                      <v:line id="Line 72" o:spid="_x0000_s1112" style="position:absolute;flip:y;visibility:visible;mso-wrap-style:square" from="34674,22236" to="34681,2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zHsQAAADcAAAADwAAAGRycy9kb3ducmV2LnhtbESPQYvCMBCF78L+hzALe9PULopUoywL&#10;godlxerB49CMbbWZlCbV+O+NIHh8vHnfm7dYBdOIK3WutqxgPEpAEBdW11wqOOzXwxkI55E1NpZJ&#10;wZ0crJYfgwVm2t54R9fclyJC2GWooPK+zaR0RUUG3ci2xNE72c6gj7Irpe7wFuGmkWmSTKXBmmND&#10;hS39VlRc8t7ENyZ9sw/j/i/FYyh39j8/bc93pb4+w88chKfg38ev9EYr+J6k8BwTCS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zMexAAAANwAAAAPAAAAAAAAAAAA&#10;AAAAAKECAABkcnMvZG93bnJldi54bWxQSwUGAAAAAAQABAD5AAAAkgMAAAAA&#10;">
                        <v:stroke dashstyle="dash" endarrow="block"/>
                      </v:line>
                      <v:rect id="Rectangle 73" o:spid="_x0000_s1113" style="position:absolute;left:34416;top:20993;width:1606;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3/EMMA&#10;AADcAAAADwAAAGRycy9kb3ducmV2LnhtbESPT2sCMRTE7wW/Q3iCt5pVaZHVKMU/2Gu3Fa+PzXOz&#10;NnlZNlHTfvqmUOhxmJnfMMt1clbcqA+tZwWTcQGCuPa65UbBx/v+cQ4iRGSN1jMp+KIA69XgYYml&#10;9nd+o1sVG5EhHEpUYGLsSilDbchhGPuOOHtn3zuMWfaN1D3eM9xZOS2KZ+mw5bxgsKONofqzujoF&#10;h8l2113kd4UHG+l6NKm2p6TUaJheFiAipfgf/mu/agWzpxn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3/EMMAAADcAAAADwAAAAAAAAAAAAAAAACYAgAAZHJzL2Rv&#10;d25yZXYueG1sUEsFBgAAAAAEAAQA9QAAAIgDAAAAAA==&#10;" stroked="f">
                        <v:textbox inset="0,0,0,0">
                          <w:txbxContent>
                            <w:p w:rsidR="00612287" w:rsidRPr="001710DE" w:rsidRDefault="00612287" w:rsidP="006F15AE">
                              <w:pPr>
                                <w:rPr>
                                  <w:sz w:val="18"/>
                                  <w:szCs w:val="18"/>
                                </w:rPr>
                              </w:pPr>
                              <w:r w:rsidRPr="001710DE">
                                <w:rPr>
                                  <w:rFonts w:ascii="宋体" w:hAnsi="宋体" w:hint="eastAsia"/>
                                  <w:sz w:val="18"/>
                                  <w:szCs w:val="18"/>
                                </w:rPr>
                                <w:t>N</w:t>
                              </w:r>
                            </w:p>
                          </w:txbxContent>
                        </v:textbox>
                      </v:rect>
                      <v:line id="Line 74" o:spid="_x0000_s1114" style="position:absolute;flip:x y;visibility:visible;mso-wrap-style:square" from="6092,2562" to="6107,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40A8QAAADcAAAADwAAAGRycy9kb3ducmV2LnhtbESP32rCMBTG7we+QzjCbsZMnevUzijb&#10;cCDsauoDHJqzJticdE1a69sbYbDLj+/Pj2+1GVwtemqD9axgOslAEJdeW64UHA+fjwsQISJrrD2T&#10;ggsF2KxHdysstD/zN/X7WIk0wqFABSbGppAylIYcholviJP341uHMcm2krrFcxp3tXzKshfp0HIi&#10;GGzow1B52ncucbu4NdIu7fwr7x8oP7zPfjuj1P14eHsFEWmI/+G/9k4rmOXPcDuTjo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jQDxAAAANwAAAAPAAAAAAAAAAAA&#10;AAAAAKECAABkcnMvZG93bnJldi54bWxQSwUGAAAAAAQABAD5AAAAkgMAAAAA&#10;">
                        <v:stroke dashstyle="dash" endarrow="block"/>
                      </v:line>
                      <v:rect id="Rectangle 75" o:spid="_x0000_s1115" style="position:absolute;left:5857;top:1076;width:1712;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C/8IA&#10;AADcAAAADwAAAGRycy9kb3ducmV2LnhtbESPQWsCMRSE7wX/Q3iCt5q1YpHVKEUr9tptxetj89ys&#10;TV6WTdTYX98UCj0OM/MNs1wnZ8WV+tB6VjAZFyCIa69bbhR8fuwe5yBCRNZoPZOCOwVYrwYPSyy1&#10;v/E7XavYiAzhUKICE2NXShlqQw7D2HfE2Tv53mHMsm+k7vGW4c7Kp6J4lg5bzgsGO9oYqr+qi1Ow&#10;n2xfu7P8rnBvI10OJtX2mJQaDdPLAkSkFP/Df+03rWA6m8HvmXw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ML/wgAAANwAAAAPAAAAAAAAAAAAAAAAAJgCAABkcnMvZG93&#10;bnJldi54bWxQSwUGAAAAAAQABAD1AAAAhwMAAAAA&#10;" stroked="f">
                        <v:textbox inset="0,0,0,0">
                          <w:txbxContent>
                            <w:p w:rsidR="00612287" w:rsidRPr="001710DE" w:rsidRDefault="00612287" w:rsidP="006F15AE">
                              <w:pPr>
                                <w:rPr>
                                  <w:sz w:val="18"/>
                                  <w:szCs w:val="18"/>
                                </w:rPr>
                              </w:pPr>
                              <w:r w:rsidRPr="001710DE">
                                <w:rPr>
                                  <w:rFonts w:ascii="宋体" w:hAnsi="宋体" w:hint="eastAsia"/>
                                  <w:sz w:val="18"/>
                                  <w:szCs w:val="18"/>
                                </w:rPr>
                                <w:t>G</w:t>
                              </w:r>
                            </w:p>
                          </w:txbxContent>
                        </v:textbox>
                      </v:rect>
                      <w10:anchorlock/>
                    </v:group>
                  </w:pict>
                </mc:Fallback>
              </mc:AlternateContent>
            </w:r>
          </w:p>
          <w:p w:rsidR="00C22F65" w:rsidRPr="00C22F65" w:rsidRDefault="00C22F65" w:rsidP="00C22F65">
            <w:pPr>
              <w:pStyle w:val="a6"/>
              <w:jc w:val="center"/>
              <w:rPr>
                <w:rFonts w:ascii="宋体" w:eastAsia="宋体" w:hAnsi="宋体"/>
                <w:b/>
                <w:sz w:val="24"/>
                <w:szCs w:val="24"/>
              </w:rPr>
            </w:pPr>
            <w:r w:rsidRPr="00C22F65">
              <w:rPr>
                <w:rFonts w:ascii="宋体" w:eastAsia="宋体" w:hAnsi="宋体"/>
                <w:b/>
                <w:sz w:val="24"/>
                <w:szCs w:val="24"/>
              </w:rPr>
              <w:t>图</w:t>
            </w:r>
            <w:r>
              <w:rPr>
                <w:rFonts w:ascii="宋体" w:eastAsia="宋体" w:hAnsi="宋体"/>
                <w:b/>
                <w:sz w:val="24"/>
                <w:szCs w:val="24"/>
              </w:rPr>
              <w:t>5-</w:t>
            </w:r>
            <w:r>
              <w:rPr>
                <w:rFonts w:ascii="宋体" w:eastAsia="宋体" w:hAnsi="宋体" w:hint="eastAsia"/>
                <w:b/>
                <w:sz w:val="24"/>
                <w:szCs w:val="24"/>
              </w:rPr>
              <w:t>2</w:t>
            </w:r>
            <w:r w:rsidRPr="00C22F65">
              <w:rPr>
                <w:rFonts w:ascii="宋体" w:eastAsia="宋体" w:hAnsi="宋体"/>
                <w:b/>
                <w:sz w:val="24"/>
                <w:szCs w:val="24"/>
              </w:rPr>
              <w:t xml:space="preserve">    </w:t>
            </w:r>
            <w:r>
              <w:rPr>
                <w:rFonts w:ascii="宋体" w:eastAsia="宋体" w:hAnsi="宋体" w:hint="eastAsia"/>
                <w:b/>
                <w:sz w:val="24"/>
                <w:szCs w:val="24"/>
              </w:rPr>
              <w:t>营运</w:t>
            </w:r>
            <w:r w:rsidRPr="00C22F65">
              <w:rPr>
                <w:rFonts w:ascii="宋体" w:eastAsia="宋体" w:hAnsi="宋体"/>
                <w:b/>
                <w:sz w:val="24"/>
                <w:szCs w:val="24"/>
              </w:rPr>
              <w:t>期流程及产污环节图</w:t>
            </w:r>
          </w:p>
          <w:p w:rsidR="00A231D6" w:rsidRPr="00DB38C6" w:rsidRDefault="00A231D6" w:rsidP="00DB38C6">
            <w:pPr>
              <w:spacing w:line="360" w:lineRule="auto"/>
              <w:ind w:firstLineChars="200" w:firstLine="482"/>
              <w:rPr>
                <w:rFonts w:ascii="宋体" w:eastAsia="宋体" w:hAnsi="宋体" w:hint="eastAsia"/>
                <w:b/>
                <w:sz w:val="24"/>
                <w:szCs w:val="24"/>
              </w:rPr>
            </w:pPr>
            <w:r w:rsidRPr="00DB38C6">
              <w:rPr>
                <w:rFonts w:ascii="Times New Roman" w:eastAsia="宋体" w:hAnsi="Times New Roman" w:cs="Times New Roman"/>
                <w:b/>
                <w:sz w:val="24"/>
                <w:szCs w:val="24"/>
              </w:rPr>
              <w:t>5.1.3</w:t>
            </w:r>
            <w:r w:rsidR="0080291F" w:rsidRPr="00DB38C6">
              <w:rPr>
                <w:rFonts w:ascii="Times New Roman" w:eastAsia="宋体" w:hAnsi="Times New Roman" w:cs="Times New Roman" w:hint="eastAsia"/>
                <w:b/>
                <w:sz w:val="24"/>
                <w:szCs w:val="24"/>
              </w:rPr>
              <w:t>运营期</w:t>
            </w:r>
            <w:r w:rsidRPr="00DB38C6">
              <w:rPr>
                <w:rFonts w:ascii="宋体" w:eastAsia="宋体" w:hAnsi="宋体" w:hint="eastAsia"/>
                <w:b/>
                <w:sz w:val="24"/>
                <w:szCs w:val="24"/>
              </w:rPr>
              <w:t>生产工艺简述</w:t>
            </w:r>
          </w:p>
          <w:p w:rsidR="00A231D6" w:rsidRPr="00A231D6" w:rsidRDefault="00A231D6" w:rsidP="00A231D6">
            <w:pPr>
              <w:pStyle w:val="22"/>
              <w:ind w:firstLine="492"/>
              <w:rPr>
                <w:rFonts w:ascii="宋体" w:hAnsi="宋体"/>
              </w:rPr>
            </w:pPr>
            <w:r w:rsidRPr="00A231D6">
              <w:rPr>
                <w:rFonts w:ascii="宋体" w:hAnsi="宋体"/>
                <w:kern w:val="0"/>
              </w:rPr>
              <w:t>本项目外购的煤矸石和页岩采</w:t>
            </w:r>
            <w:r w:rsidRPr="00A231D6">
              <w:rPr>
                <w:rFonts w:ascii="宋体" w:hAnsi="宋体"/>
                <w:shd w:val="clear" w:color="auto" w:fill="FFFFFF"/>
              </w:rPr>
              <w:t>用汽车运至</w:t>
            </w:r>
            <w:r w:rsidRPr="00A231D6">
              <w:rPr>
                <w:rFonts w:ascii="宋体" w:hAnsi="宋体"/>
              </w:rPr>
              <w:t>厂区原料棚堆存</w:t>
            </w:r>
            <w:r w:rsidRPr="00A231D6">
              <w:rPr>
                <w:rFonts w:ascii="宋体" w:hAnsi="宋体"/>
                <w:shd w:val="clear" w:color="auto" w:fill="FFFFFF"/>
              </w:rPr>
              <w:t>，</w:t>
            </w:r>
            <w:r w:rsidRPr="00A231D6">
              <w:rPr>
                <w:rFonts w:ascii="宋体" w:hAnsi="宋体"/>
              </w:rPr>
              <w:t>在进行加工时，由皮</w:t>
            </w:r>
            <w:r w:rsidRPr="00A231D6">
              <w:rPr>
                <w:rFonts w:ascii="宋体" w:hAnsi="宋体"/>
              </w:rPr>
              <w:lastRenderedPageBreak/>
              <w:t>带输送机运至给料机，之后进入锤式破碎机破碎，破碎后的物料经滚筒筛进行筛分，控制粒度≤</w:t>
            </w:r>
            <w:smartTag w:uri="urn:schemas-microsoft-com:office:smarttags" w:element="chmetcnv">
              <w:smartTagPr>
                <w:attr w:name="TCSC" w:val="0"/>
                <w:attr w:name="NumberType" w:val="1"/>
                <w:attr w:name="Negative" w:val="False"/>
                <w:attr w:name="HasSpace" w:val="False"/>
                <w:attr w:name="SourceValue" w:val="3"/>
                <w:attr w:name="UnitName" w:val="mm"/>
              </w:smartTagPr>
              <w:r w:rsidRPr="00A231D6">
                <w:rPr>
                  <w:rFonts w:ascii="宋体" w:hAnsi="宋体"/>
                </w:rPr>
                <w:t>3mm</w:t>
              </w:r>
            </w:smartTag>
            <w:r w:rsidRPr="00A231D6">
              <w:rPr>
                <w:rFonts w:ascii="宋体" w:hAnsi="宋体"/>
              </w:rPr>
              <w:t>，筛上物返回锤式破碎机继续破碎，筛下物按照一定比例配料后，送入搅拌机加水混合搅拌，由皮带输送机送到陈化库上的移动式可逆配仓皮带机，按要求把混合料堆放在陈化库中进行陈化处理，并使原料保证72小时以上陈化时间，使原料中的水分有足够的时间充分迁移，并且进一步提高原料的均匀性，从而改善泥料的物理性能，保证成型、干燥和焙烧等工序的技术要求，提高产品的质量。</w:t>
            </w:r>
          </w:p>
          <w:p w:rsidR="00A231D6" w:rsidRPr="00A231D6" w:rsidRDefault="00A231D6" w:rsidP="00A231D6">
            <w:pPr>
              <w:spacing w:line="360" w:lineRule="auto"/>
              <w:ind w:firstLineChars="200" w:firstLine="480"/>
              <w:rPr>
                <w:rFonts w:ascii="宋体" w:eastAsia="宋体" w:hAnsi="宋体" w:hint="eastAsia"/>
                <w:b/>
                <w:color w:val="FF0000"/>
                <w:sz w:val="24"/>
                <w:szCs w:val="24"/>
              </w:rPr>
            </w:pPr>
            <w:r w:rsidRPr="00A231D6">
              <w:rPr>
                <w:rFonts w:ascii="宋体" w:eastAsia="宋体" w:hAnsi="宋体"/>
                <w:sz w:val="24"/>
                <w:szCs w:val="24"/>
              </w:rPr>
              <w:t>经过陈化处理的混合料由双轴搅拌机加水搅拌，搅拌好的泥料再送入强力搅拌挤出机搅拌，进一步精细化，经双级真空挤出机挤出成型为表面光洁、内在紧密的泥条，挤出的泥条由自动切条机、自动切坯机切割成所需尺寸的砖坯，不合格的砖坯返回搅拌工序，合格的砖坯由堆坯机码坯，并由窑车运送至隧道窑烘干隧道干燥，干燥时间为24～26小时，干燥好的砖坯随窑车进入烧结隧道，烧成温度为700～780</w:t>
            </w:r>
            <w:r w:rsidRPr="00A231D6">
              <w:rPr>
                <w:rFonts w:ascii="宋体" w:eastAsia="宋体" w:hAnsi="宋体" w:cs="宋体" w:hint="eastAsia"/>
                <w:sz w:val="24"/>
                <w:szCs w:val="24"/>
              </w:rPr>
              <w:t>℃</w:t>
            </w:r>
            <w:r w:rsidRPr="00A231D6">
              <w:rPr>
                <w:rFonts w:ascii="宋体" w:eastAsia="宋体" w:hAnsi="宋体"/>
                <w:sz w:val="24"/>
                <w:szCs w:val="24"/>
              </w:rPr>
              <w:t>，烧成周期为27.75小时。隧道窑</w:t>
            </w:r>
            <w:r w:rsidRPr="00A231D6">
              <w:rPr>
                <w:rFonts w:ascii="宋体" w:eastAsia="宋体" w:hAnsi="宋体"/>
                <w:bCs/>
                <w:sz w:val="24"/>
                <w:szCs w:val="24"/>
              </w:rPr>
              <w:t>烧结隧道产生的高温烟气，将引入烘干隧道，用于干燥砖坯，</w:t>
            </w:r>
            <w:r w:rsidRPr="00A231D6">
              <w:rPr>
                <w:rFonts w:ascii="宋体" w:eastAsia="宋体" w:hAnsi="宋体"/>
                <w:sz w:val="24"/>
                <w:szCs w:val="24"/>
              </w:rPr>
              <w:t>砖坯在窑体内经过干燥、预热、烧成等一系列热工过程，制得高强度、高性能的成品环保烧结砖。</w:t>
            </w:r>
          </w:p>
          <w:p w:rsidR="00B04D74" w:rsidRPr="00A4169F" w:rsidRDefault="00A4169F">
            <w:pPr>
              <w:spacing w:line="360" w:lineRule="auto"/>
              <w:rPr>
                <w:rFonts w:ascii="宋体" w:eastAsia="宋体" w:hAnsi="宋体"/>
                <w:b/>
                <w:sz w:val="24"/>
                <w:szCs w:val="24"/>
              </w:rPr>
            </w:pPr>
            <w:r w:rsidRPr="00A4169F">
              <w:rPr>
                <w:rFonts w:ascii="Times New Roman" w:eastAsia="宋体" w:hAnsi="Times New Roman" w:cs="Times New Roman"/>
                <w:b/>
                <w:sz w:val="24"/>
                <w:szCs w:val="24"/>
              </w:rPr>
              <w:t>5.2</w:t>
            </w:r>
            <w:r w:rsidR="009E31BF" w:rsidRPr="00A4169F">
              <w:rPr>
                <w:rFonts w:ascii="宋体" w:eastAsia="宋体" w:hAnsi="宋体" w:hint="eastAsia"/>
                <w:b/>
                <w:sz w:val="24"/>
                <w:szCs w:val="24"/>
              </w:rPr>
              <w:t>施工期污染源分析</w:t>
            </w:r>
          </w:p>
          <w:p w:rsidR="00E42549" w:rsidRPr="00E42549" w:rsidRDefault="00E42549" w:rsidP="00E42549">
            <w:pPr>
              <w:spacing w:line="360" w:lineRule="auto"/>
              <w:ind w:firstLineChars="200" w:firstLine="480"/>
              <w:rPr>
                <w:rFonts w:ascii="宋体" w:eastAsia="宋体" w:hAnsi="宋体"/>
                <w:sz w:val="24"/>
                <w:szCs w:val="24"/>
              </w:rPr>
            </w:pPr>
            <w:r w:rsidRPr="00E42549">
              <w:rPr>
                <w:rFonts w:ascii="宋体" w:eastAsia="宋体" w:hAnsi="宋体"/>
                <w:sz w:val="24"/>
                <w:szCs w:val="24"/>
              </w:rPr>
              <w:t>本项目施</w:t>
            </w:r>
            <w:r>
              <w:rPr>
                <w:rFonts w:ascii="宋体" w:eastAsia="宋体" w:hAnsi="宋体"/>
                <w:sz w:val="24"/>
                <w:szCs w:val="24"/>
              </w:rPr>
              <w:t>工过程以机械施工为主，大致分为土地平整、基础施工、主体施工、</w:t>
            </w:r>
            <w:r>
              <w:rPr>
                <w:rFonts w:ascii="宋体" w:eastAsia="宋体" w:hAnsi="宋体" w:hint="eastAsia"/>
                <w:sz w:val="24"/>
                <w:szCs w:val="24"/>
              </w:rPr>
              <w:t>设备安装调试</w:t>
            </w:r>
            <w:r w:rsidRPr="00E42549">
              <w:rPr>
                <w:rFonts w:ascii="宋体" w:eastAsia="宋体" w:hAnsi="宋体"/>
                <w:sz w:val="24"/>
                <w:szCs w:val="24"/>
              </w:rPr>
              <w:t>四大阶段，不同阶段所采用的设备有所不同。</w:t>
            </w:r>
          </w:p>
          <w:p w:rsidR="00E42549" w:rsidRPr="00E42549" w:rsidRDefault="00E42549" w:rsidP="00E42549">
            <w:pPr>
              <w:pStyle w:val="2TimesNewRoman"/>
            </w:pPr>
            <w:r w:rsidRPr="00E42549">
              <w:t>施工期对环境的影响主要表现为施工作业扬尘、运输车辆扬尘、运输及动力设备运转产生的燃油废气；施工机械噪声、运输车辆噪声；建筑垃圾、施工人员生活垃圾；施工废水、施工人员生活污水等。</w:t>
            </w:r>
          </w:p>
          <w:p w:rsidR="00E42549" w:rsidRPr="00E42549" w:rsidRDefault="00E42549" w:rsidP="00DB38C6">
            <w:pPr>
              <w:pStyle w:val="2TimesNewRoman"/>
              <w:ind w:firstLine="482"/>
              <w:rPr>
                <w:rFonts w:ascii="宋体" w:hAnsi="宋体"/>
              </w:rPr>
            </w:pPr>
            <w:r w:rsidRPr="00DB38C6">
              <w:rPr>
                <w:b/>
              </w:rPr>
              <w:t>5.2.1</w:t>
            </w:r>
            <w:r w:rsidRPr="00DB38C6">
              <w:rPr>
                <w:rFonts w:ascii="宋体" w:hAnsi="宋体"/>
                <w:b/>
              </w:rPr>
              <w:t>废水</w:t>
            </w:r>
          </w:p>
          <w:p w:rsidR="00E42549" w:rsidRPr="00E42549" w:rsidRDefault="00E42549" w:rsidP="00E42549">
            <w:pPr>
              <w:pStyle w:val="2TimesNewRoman"/>
            </w:pPr>
            <w:r w:rsidRPr="00E42549">
              <w:t>施工人员生活污水：本项目施工人员从附近招聘，施工场地不建生活区，本环评不考虑施工生活污水。</w:t>
            </w:r>
          </w:p>
          <w:p w:rsidR="00E42549" w:rsidRPr="00E42549" w:rsidRDefault="00E42549" w:rsidP="00E42549">
            <w:pPr>
              <w:pStyle w:val="2TimesNewRoman"/>
            </w:pPr>
            <w:r w:rsidRPr="00E42549">
              <w:t>施工废水：主要为混凝土养护废水、机械设备冲洗废水等，主要污染因子为</w:t>
            </w:r>
            <w:r w:rsidRPr="00E42549">
              <w:t>SS</w:t>
            </w:r>
            <w:r w:rsidRPr="00E42549">
              <w:t>、石油类，浓度一般分别为</w:t>
            </w:r>
            <w:r w:rsidRPr="00E42549">
              <w:t>300</w:t>
            </w:r>
            <w:r w:rsidRPr="00E42549">
              <w:t>～</w:t>
            </w:r>
            <w:r w:rsidRPr="00E42549">
              <w:t>2000mg/L</w:t>
            </w:r>
            <w:r w:rsidRPr="00E42549">
              <w:t>、</w:t>
            </w:r>
            <w:r w:rsidRPr="00E42549">
              <w:t>15</w:t>
            </w:r>
            <w:r w:rsidRPr="00E42549">
              <w:t>～</w:t>
            </w:r>
            <w:r w:rsidRPr="00E42549">
              <w:t>30mg/L</w:t>
            </w:r>
            <w:r w:rsidRPr="00E42549">
              <w:t>。</w:t>
            </w:r>
          </w:p>
          <w:p w:rsidR="00E42549" w:rsidRPr="00DB38C6" w:rsidRDefault="00E42549" w:rsidP="00DB38C6">
            <w:pPr>
              <w:pStyle w:val="2TimesNewRoman"/>
              <w:ind w:firstLine="482"/>
              <w:rPr>
                <w:rFonts w:ascii="宋体" w:hAnsi="宋体"/>
                <w:b/>
              </w:rPr>
            </w:pPr>
            <w:r w:rsidRPr="00DB38C6">
              <w:rPr>
                <w:b/>
              </w:rPr>
              <w:t>5.2.</w:t>
            </w:r>
            <w:r w:rsidRPr="00DB38C6">
              <w:rPr>
                <w:rFonts w:hint="eastAsia"/>
                <w:b/>
              </w:rPr>
              <w:t>2</w:t>
            </w:r>
            <w:r w:rsidRPr="00DB38C6">
              <w:rPr>
                <w:rFonts w:ascii="宋体" w:hAnsi="宋体"/>
                <w:b/>
              </w:rPr>
              <w:t>废气</w:t>
            </w:r>
          </w:p>
          <w:p w:rsidR="00E42549" w:rsidRPr="00E42549" w:rsidRDefault="00E42549" w:rsidP="00E42549">
            <w:pPr>
              <w:pStyle w:val="2TimesNewRoman"/>
            </w:pPr>
            <w:r w:rsidRPr="00E42549">
              <w:t>项目施工过程中的废气污染源主要为施工扬尘、施工车辆及施工机械排放的尾气。</w:t>
            </w:r>
          </w:p>
          <w:p w:rsidR="00E42549" w:rsidRPr="00E42549" w:rsidRDefault="00E42549" w:rsidP="00E42549">
            <w:pPr>
              <w:pStyle w:val="2TimesNewRoman"/>
            </w:pPr>
            <w:r w:rsidRPr="00E42549">
              <w:t>施工扬尘：主要为基础开挖、渣土和基建材料的运输过程中产生的扬尘。这些扬</w:t>
            </w:r>
            <w:r w:rsidRPr="00E42549">
              <w:lastRenderedPageBreak/>
              <w:t>尘的产生地面干燥程度、风速大小等因素有关，地面越干燥，风速越大，产生扬尘越大。据有关资料统计，建筑施工扬尘影响范围为其下风向</w:t>
            </w:r>
            <w:r w:rsidRPr="00E42549">
              <w:t>150m</w:t>
            </w:r>
            <w:r w:rsidRPr="00E42549">
              <w:t>之间，被影响地区的</w:t>
            </w:r>
            <w:r w:rsidRPr="00E42549">
              <w:t>TSP</w:t>
            </w:r>
            <w:r w:rsidRPr="00E42549">
              <w:t>浓度平均值约</w:t>
            </w:r>
            <w:r w:rsidRPr="00E42549">
              <w:t>491ug/m</w:t>
            </w:r>
            <w:r w:rsidRPr="00E42549">
              <w:rPr>
                <w:vertAlign w:val="superscript"/>
              </w:rPr>
              <w:t>3</w:t>
            </w:r>
            <w:r w:rsidRPr="00E42549">
              <w:t>。</w:t>
            </w:r>
          </w:p>
          <w:p w:rsidR="00E42549" w:rsidRPr="00E42549" w:rsidRDefault="00E42549" w:rsidP="00E42549">
            <w:pPr>
              <w:pStyle w:val="2TimesNewRoman"/>
            </w:pPr>
            <w:r w:rsidRPr="00E42549">
              <w:t>尾气：施工机械和运输车辆在作业过程会排放少量尾气，尾气中主要污染物有</w:t>
            </w:r>
            <w:r w:rsidRPr="00E42549">
              <w:t>CO</w:t>
            </w:r>
            <w:r w:rsidRPr="00E42549">
              <w:t>、</w:t>
            </w:r>
            <w:r w:rsidRPr="00E42549">
              <w:t>NO</w:t>
            </w:r>
            <w:r w:rsidRPr="00E42549">
              <w:rPr>
                <w:vertAlign w:val="subscript"/>
              </w:rPr>
              <w:t>2</w:t>
            </w:r>
            <w:r w:rsidRPr="00E42549">
              <w:t>、</w:t>
            </w:r>
            <w:r w:rsidRPr="00E42549">
              <w:t>THC</w:t>
            </w:r>
            <w:r w:rsidRPr="00E42549">
              <w:t>等。本项目施工规模不大，施工机械和运输车辆排放的尾气较少。</w:t>
            </w:r>
          </w:p>
          <w:p w:rsidR="00E42549" w:rsidRPr="00DB38C6" w:rsidRDefault="00E42549" w:rsidP="00DB38C6">
            <w:pPr>
              <w:pStyle w:val="2TimesNewRoman"/>
              <w:ind w:firstLine="482"/>
              <w:rPr>
                <w:rFonts w:ascii="宋体" w:hAnsi="宋体"/>
                <w:b/>
              </w:rPr>
            </w:pPr>
            <w:r w:rsidRPr="00DB38C6">
              <w:rPr>
                <w:b/>
              </w:rPr>
              <w:t>5.2.</w:t>
            </w:r>
            <w:r w:rsidRPr="00DB38C6">
              <w:rPr>
                <w:rFonts w:hint="eastAsia"/>
                <w:b/>
              </w:rPr>
              <w:t>3</w:t>
            </w:r>
            <w:r w:rsidRPr="00DB38C6">
              <w:rPr>
                <w:rFonts w:ascii="宋体" w:hAnsi="宋体"/>
                <w:b/>
              </w:rPr>
              <w:t>噪声</w:t>
            </w:r>
          </w:p>
          <w:p w:rsidR="00E42549" w:rsidRPr="00E42549" w:rsidRDefault="00E42549" w:rsidP="00E42549">
            <w:pPr>
              <w:pStyle w:val="2TimesNewRoman"/>
            </w:pPr>
            <w:r w:rsidRPr="00E42549">
              <w:t>施工期的噪声污染源主要为施工机械设备的运转和运输车辆的运行。本工程主要施工设备为</w:t>
            </w:r>
            <w:r w:rsidRPr="00E42549">
              <w:rPr>
                <w:rFonts w:hint="eastAsia"/>
              </w:rPr>
              <w:t>小型挖机、振捣器、</w:t>
            </w:r>
            <w:r w:rsidRPr="00E42549">
              <w:t>运输车辆等，以及</w:t>
            </w:r>
            <w:r>
              <w:rPr>
                <w:rFonts w:hint="eastAsia"/>
              </w:rPr>
              <w:t>生产设备</w:t>
            </w:r>
            <w:r w:rsidRPr="00E42549">
              <w:t>安装工程阶段的电锯、焊机等。上述设备单机噪声在</w:t>
            </w:r>
            <w:r w:rsidRPr="00E42549">
              <w:t>82~105dB(A)</w:t>
            </w:r>
            <w:r w:rsidRPr="00E42549">
              <w:t>之间。</w:t>
            </w:r>
          </w:p>
          <w:p w:rsidR="00E42549" w:rsidRPr="00DB38C6" w:rsidRDefault="00E42549" w:rsidP="00DB38C6">
            <w:pPr>
              <w:pStyle w:val="2TimesNewRoman"/>
              <w:ind w:firstLine="482"/>
              <w:rPr>
                <w:rFonts w:ascii="宋体" w:hAnsi="宋体"/>
                <w:b/>
              </w:rPr>
            </w:pPr>
            <w:r w:rsidRPr="00DB38C6">
              <w:rPr>
                <w:b/>
              </w:rPr>
              <w:t>5.2.</w:t>
            </w:r>
            <w:r w:rsidRPr="00DB38C6">
              <w:rPr>
                <w:rFonts w:hint="eastAsia"/>
                <w:b/>
                <w:lang w:eastAsia="zh-CN"/>
              </w:rPr>
              <w:t>4</w:t>
            </w:r>
            <w:r w:rsidRPr="00DB38C6">
              <w:rPr>
                <w:rFonts w:ascii="宋体" w:hAnsi="宋体"/>
                <w:b/>
              </w:rPr>
              <w:t>固体废物</w:t>
            </w:r>
          </w:p>
          <w:p w:rsidR="00E42549" w:rsidRPr="00E42549" w:rsidRDefault="00FA7303" w:rsidP="00E42549">
            <w:pPr>
              <w:pStyle w:val="2TimesNewRoman"/>
            </w:pPr>
            <w:r>
              <w:rPr>
                <w:rFonts w:ascii="宋体" w:hAnsi="宋体" w:hint="eastAsia"/>
              </w:rPr>
              <w:t>①</w:t>
            </w:r>
            <w:r w:rsidR="00E42549" w:rsidRPr="00E42549">
              <w:t>建筑垃圾</w:t>
            </w:r>
          </w:p>
          <w:p w:rsidR="00E42549" w:rsidRPr="00E42549" w:rsidRDefault="00E42549" w:rsidP="00E42549">
            <w:pPr>
              <w:pStyle w:val="2TimesNewRoman"/>
            </w:pPr>
            <w:r w:rsidRPr="00E42549">
              <w:rPr>
                <w:rFonts w:hint="eastAsia"/>
              </w:rPr>
              <w:t>根据现场勘查，本项目周边地势较平，土地平整后回填压实，不会产生多余渣土，</w:t>
            </w:r>
            <w:r w:rsidRPr="00E42549">
              <w:t>施工期产生的固体废物主要是建筑垃圾，建筑垃圾主要包括砂石、碎砖瓦、废木料杂物，属于一般固废</w:t>
            </w:r>
            <w:r w:rsidRPr="00E42549">
              <w:rPr>
                <w:rFonts w:hint="eastAsia"/>
              </w:rPr>
              <w:t>，</w:t>
            </w:r>
            <w:r w:rsidRPr="00E42549">
              <w:t>类比同类工程，建筑垃圾约</w:t>
            </w:r>
            <w:r w:rsidRPr="00E42549">
              <w:rPr>
                <w:rFonts w:hint="eastAsia"/>
              </w:rPr>
              <w:t>110.88</w:t>
            </w:r>
            <w:r w:rsidRPr="00E42549">
              <w:t>t</w:t>
            </w:r>
            <w:r w:rsidRPr="00E42549">
              <w:t>。</w:t>
            </w:r>
          </w:p>
          <w:p w:rsidR="00E42549" w:rsidRPr="00E42549" w:rsidRDefault="00FA7303" w:rsidP="00E42549">
            <w:pPr>
              <w:pStyle w:val="2TimesNewRoman"/>
            </w:pPr>
            <w:r>
              <w:rPr>
                <w:rFonts w:ascii="宋体" w:hAnsi="宋体" w:hint="eastAsia"/>
              </w:rPr>
              <w:t>②</w:t>
            </w:r>
            <w:r w:rsidR="00E42549" w:rsidRPr="00E42549">
              <w:t>生活垃圾</w:t>
            </w:r>
          </w:p>
          <w:p w:rsidR="00E42549" w:rsidRPr="00E42549" w:rsidRDefault="00E42549" w:rsidP="00FA7303">
            <w:pPr>
              <w:spacing w:line="360" w:lineRule="auto"/>
              <w:ind w:firstLineChars="200" w:firstLine="480"/>
              <w:rPr>
                <w:rFonts w:ascii="宋体" w:eastAsia="宋体" w:hAnsi="宋体" w:hint="eastAsia"/>
                <w:sz w:val="24"/>
                <w:szCs w:val="24"/>
              </w:rPr>
            </w:pPr>
            <w:r w:rsidRPr="00E42549">
              <w:rPr>
                <w:rFonts w:ascii="宋体" w:eastAsia="宋体" w:hAnsi="宋体"/>
                <w:sz w:val="24"/>
                <w:szCs w:val="24"/>
              </w:rPr>
              <w:t>施工人员生活垃圾产生量按每人每日0.5kg/人d计，</w:t>
            </w:r>
            <w:r w:rsidRPr="00E42549">
              <w:rPr>
                <w:rFonts w:ascii="宋体" w:eastAsia="宋体" w:hAnsi="宋体" w:hint="eastAsia"/>
                <w:sz w:val="24"/>
                <w:szCs w:val="24"/>
              </w:rPr>
              <w:t>施工人数为</w:t>
            </w:r>
            <w:r w:rsidR="00FA7303">
              <w:rPr>
                <w:rFonts w:ascii="宋体" w:eastAsia="宋体" w:hAnsi="宋体" w:hint="eastAsia"/>
                <w:sz w:val="24"/>
                <w:szCs w:val="24"/>
              </w:rPr>
              <w:t>10</w:t>
            </w:r>
            <w:r w:rsidRPr="00E42549">
              <w:rPr>
                <w:rFonts w:ascii="宋体" w:eastAsia="宋体" w:hAnsi="宋体"/>
                <w:sz w:val="24"/>
                <w:szCs w:val="24"/>
              </w:rPr>
              <w:t>人，则生活垃圾产生总量为</w:t>
            </w:r>
            <w:r w:rsidR="00FA7303">
              <w:rPr>
                <w:rFonts w:ascii="宋体" w:eastAsia="宋体" w:hAnsi="宋体" w:hint="eastAsia"/>
                <w:sz w:val="24"/>
                <w:szCs w:val="24"/>
              </w:rPr>
              <w:t>5</w:t>
            </w:r>
            <w:r w:rsidRPr="00E42549">
              <w:rPr>
                <w:rFonts w:ascii="宋体" w:eastAsia="宋体" w:hAnsi="宋体"/>
                <w:sz w:val="24"/>
                <w:szCs w:val="24"/>
              </w:rPr>
              <w:t>kg/d</w:t>
            </w:r>
            <w:r w:rsidRPr="00E42549">
              <w:rPr>
                <w:rFonts w:ascii="宋体" w:eastAsia="宋体" w:hAnsi="宋体" w:hint="eastAsia"/>
                <w:sz w:val="24"/>
                <w:szCs w:val="24"/>
              </w:rPr>
              <w:t>，</w:t>
            </w:r>
            <w:r w:rsidRPr="00E42549">
              <w:rPr>
                <w:rFonts w:ascii="宋体" w:eastAsia="宋体" w:hAnsi="宋体"/>
                <w:sz w:val="24"/>
                <w:szCs w:val="24"/>
              </w:rPr>
              <w:t>生活垃圾经垃圾桶收集后，</w:t>
            </w:r>
            <w:r w:rsidRPr="00E42549">
              <w:rPr>
                <w:rFonts w:ascii="宋体" w:eastAsia="宋体" w:hAnsi="宋体" w:hint="eastAsia"/>
                <w:sz w:val="24"/>
                <w:szCs w:val="24"/>
              </w:rPr>
              <w:t>委托环卫部门集中处置</w:t>
            </w:r>
            <w:r w:rsidRPr="00E42549">
              <w:rPr>
                <w:rFonts w:ascii="宋体" w:eastAsia="宋体" w:hAnsi="宋体"/>
                <w:sz w:val="24"/>
                <w:szCs w:val="24"/>
              </w:rPr>
              <w:t>。</w:t>
            </w:r>
          </w:p>
          <w:p w:rsidR="00B04D74" w:rsidRPr="00C37FBF" w:rsidRDefault="00C37FBF" w:rsidP="00E42549">
            <w:pPr>
              <w:spacing w:line="360" w:lineRule="auto"/>
              <w:rPr>
                <w:rFonts w:ascii="宋体" w:eastAsia="宋体" w:hAnsi="宋体"/>
                <w:b/>
                <w:sz w:val="24"/>
                <w:szCs w:val="24"/>
              </w:rPr>
            </w:pPr>
            <w:r w:rsidRPr="00C37FBF">
              <w:rPr>
                <w:rFonts w:ascii="Times New Roman" w:eastAsia="宋体" w:hAnsi="Times New Roman" w:cs="Times New Roman"/>
                <w:b/>
                <w:sz w:val="24"/>
                <w:szCs w:val="24"/>
              </w:rPr>
              <w:t>5.3</w:t>
            </w:r>
            <w:r w:rsidR="009E31BF" w:rsidRPr="00C37FBF">
              <w:rPr>
                <w:rFonts w:ascii="宋体" w:eastAsia="宋体" w:hAnsi="宋体"/>
                <w:b/>
                <w:sz w:val="24"/>
                <w:szCs w:val="24"/>
              </w:rPr>
              <w:t>营运期污染源分析</w:t>
            </w:r>
          </w:p>
          <w:p w:rsidR="00B04D74" w:rsidRPr="00305625" w:rsidRDefault="00CB3660" w:rsidP="00CB3660">
            <w:pPr>
              <w:spacing w:line="360" w:lineRule="auto"/>
              <w:ind w:firstLineChars="200" w:firstLine="482"/>
              <w:rPr>
                <w:rFonts w:ascii="宋体" w:eastAsia="宋体" w:hAnsi="宋体"/>
                <w:color w:val="FF0000"/>
                <w:sz w:val="24"/>
                <w:szCs w:val="24"/>
              </w:rPr>
            </w:pPr>
            <w:r w:rsidRPr="00C37FBF">
              <w:rPr>
                <w:rFonts w:ascii="Times New Roman" w:eastAsia="宋体" w:hAnsi="Times New Roman" w:cs="Times New Roman"/>
                <w:b/>
                <w:sz w:val="24"/>
                <w:szCs w:val="24"/>
              </w:rPr>
              <w:t>5.3</w:t>
            </w:r>
            <w:r>
              <w:rPr>
                <w:rFonts w:ascii="Times New Roman" w:eastAsia="宋体" w:hAnsi="Times New Roman" w:cs="Times New Roman" w:hint="eastAsia"/>
                <w:b/>
                <w:sz w:val="24"/>
                <w:szCs w:val="24"/>
              </w:rPr>
              <w:t>.1</w:t>
            </w:r>
            <w:r w:rsidR="00231065" w:rsidRPr="00231065">
              <w:rPr>
                <w:rFonts w:ascii="宋体" w:eastAsia="宋体" w:hAnsi="宋体" w:hint="eastAsia"/>
                <w:b/>
                <w:sz w:val="24"/>
                <w:szCs w:val="24"/>
              </w:rPr>
              <w:t>大气污染源分析</w:t>
            </w:r>
          </w:p>
          <w:p w:rsidR="00231065" w:rsidRPr="00880FF3" w:rsidRDefault="00231065" w:rsidP="00880FF3">
            <w:pPr>
              <w:spacing w:line="360" w:lineRule="auto"/>
              <w:ind w:firstLineChars="200" w:firstLine="482"/>
              <w:rPr>
                <w:rFonts w:ascii="宋体" w:eastAsia="宋体" w:hAnsi="宋体" w:hint="eastAsia"/>
                <w:b/>
                <w:sz w:val="24"/>
                <w:szCs w:val="24"/>
              </w:rPr>
            </w:pPr>
            <w:r w:rsidRPr="00880FF3">
              <w:rPr>
                <w:rFonts w:ascii="宋体" w:eastAsia="宋体" w:hAnsi="宋体" w:hint="eastAsia"/>
                <w:b/>
                <w:sz w:val="24"/>
                <w:szCs w:val="24"/>
              </w:rPr>
              <w:t>①隧道窑废气</w:t>
            </w:r>
          </w:p>
          <w:p w:rsidR="00231065" w:rsidRPr="00DB674F" w:rsidRDefault="00231065" w:rsidP="00231065">
            <w:pPr>
              <w:pStyle w:val="22"/>
              <w:ind w:firstLine="492"/>
            </w:pPr>
            <w:r w:rsidRPr="00DB674F">
              <w:t>本项目以</w:t>
            </w:r>
            <w:r w:rsidRPr="00DB674F">
              <w:rPr>
                <w:spacing w:val="-2"/>
              </w:rPr>
              <w:t>煤矸石和</w:t>
            </w:r>
            <w:r w:rsidRPr="00DB674F">
              <w:t>页岩为原料，采用半硬塑挤出成型，全内燃、一次码烧工艺生产环保砖，隧道窑生火后利用煤矸石本身的发热量即可满足生产过程中的热能要求</w:t>
            </w:r>
            <w:r w:rsidRPr="00DB674F">
              <w:rPr>
                <w:bCs/>
              </w:rPr>
              <w:t>，不需外加任何燃料</w:t>
            </w:r>
            <w:r w:rsidRPr="00DB674F">
              <w:t>。该隧道窑引火时用木材作燃料，木材使用量较小，因此，不考虑隧道窑引火时产生的环境影响。</w:t>
            </w:r>
          </w:p>
          <w:p w:rsidR="00231065" w:rsidRPr="00231065" w:rsidRDefault="00231065" w:rsidP="00231065">
            <w:pPr>
              <w:pStyle w:val="22"/>
              <w:ind w:firstLine="492"/>
              <w:rPr>
                <w:bCs/>
              </w:rPr>
            </w:pPr>
            <w:r w:rsidRPr="00231065">
              <w:rPr>
                <w:bCs/>
              </w:rPr>
              <w:t>本</w:t>
            </w:r>
            <w:r w:rsidRPr="00231065">
              <w:t>项目页岩燃烧基本不产生</w:t>
            </w:r>
            <w:r w:rsidRPr="00231065">
              <w:t>SO</w:t>
            </w:r>
            <w:r w:rsidRPr="00231065">
              <w:rPr>
                <w:vertAlign w:val="subscript"/>
              </w:rPr>
              <w:t>2</w:t>
            </w:r>
            <w:r w:rsidRPr="00231065">
              <w:t>、</w:t>
            </w:r>
            <w:r w:rsidRPr="00231065">
              <w:t>NO</w:t>
            </w:r>
            <w:r w:rsidRPr="00231065">
              <w:rPr>
                <w:vertAlign w:val="subscript"/>
              </w:rPr>
              <w:t>X</w:t>
            </w:r>
            <w:r w:rsidRPr="00231065">
              <w:t>等污染物，</w:t>
            </w:r>
            <w:r w:rsidRPr="00231065">
              <w:t>SO</w:t>
            </w:r>
            <w:r w:rsidRPr="00231065">
              <w:rPr>
                <w:vertAlign w:val="subscript"/>
              </w:rPr>
              <w:t>2</w:t>
            </w:r>
            <w:r w:rsidRPr="00231065">
              <w:t>、</w:t>
            </w:r>
            <w:r w:rsidRPr="00231065">
              <w:t>NO</w:t>
            </w:r>
            <w:r w:rsidRPr="00231065">
              <w:rPr>
                <w:vertAlign w:val="subscript"/>
              </w:rPr>
              <w:t>X</w:t>
            </w:r>
            <w:r w:rsidRPr="00231065">
              <w:t>等污染物主要为煤矸石的燃烧产生，项目煤矸石用量约为</w:t>
            </w:r>
            <w:r>
              <w:rPr>
                <w:rFonts w:hint="eastAsia"/>
              </w:rPr>
              <w:t>1</w:t>
            </w:r>
            <w:r w:rsidRPr="00231065">
              <w:t>.</w:t>
            </w:r>
            <w:r>
              <w:rPr>
                <w:rFonts w:hint="eastAsia"/>
              </w:rPr>
              <w:t>87</w:t>
            </w:r>
            <w:r w:rsidRPr="00231065">
              <w:t>5</w:t>
            </w:r>
            <w:r w:rsidRPr="00231065">
              <w:t>万吨</w:t>
            </w:r>
            <w:r w:rsidRPr="00231065">
              <w:t>/</w:t>
            </w:r>
            <w:r w:rsidRPr="00231065">
              <w:t>年，根据</w:t>
            </w:r>
            <w:r w:rsidR="001F514E">
              <w:t>邵阳</w:t>
            </w:r>
            <w:r w:rsidR="001F514E">
              <w:rPr>
                <w:rFonts w:hint="eastAsia"/>
              </w:rPr>
              <w:t>市产商品</w:t>
            </w:r>
            <w:r w:rsidRPr="00231065">
              <w:t>质量监督检验</w:t>
            </w:r>
            <w:r w:rsidR="001F514E">
              <w:rPr>
                <w:rFonts w:hint="eastAsia"/>
              </w:rPr>
              <w:t>对项目所用煤矸石的检测数据</w:t>
            </w:r>
            <w:r w:rsidRPr="00231065">
              <w:t>，</w:t>
            </w:r>
            <w:r w:rsidR="001F514E">
              <w:t>项目</w:t>
            </w:r>
            <w:r w:rsidRPr="00231065">
              <w:t>煤矸石</w:t>
            </w:r>
            <w:r w:rsidRPr="00231065">
              <w:rPr>
                <w:spacing w:val="-2"/>
              </w:rPr>
              <w:t>含硫量约为</w:t>
            </w:r>
            <w:r w:rsidR="001F514E">
              <w:rPr>
                <w:rFonts w:hint="eastAsia"/>
                <w:spacing w:val="-2"/>
              </w:rPr>
              <w:t>0.69</w:t>
            </w:r>
            <w:r w:rsidRPr="00231065">
              <w:rPr>
                <w:spacing w:val="-2"/>
              </w:rPr>
              <w:t>％，</w:t>
            </w:r>
            <w:r w:rsidRPr="00231065">
              <w:rPr>
                <w:bCs/>
              </w:rPr>
              <w:t>考虑项目为连续燃烧（每年运行</w:t>
            </w:r>
            <w:r w:rsidRPr="00231065">
              <w:rPr>
                <w:bCs/>
              </w:rPr>
              <w:t>300</w:t>
            </w:r>
            <w:r w:rsidRPr="00231065">
              <w:rPr>
                <w:bCs/>
              </w:rPr>
              <w:t>天，每天</w:t>
            </w:r>
            <w:r w:rsidRPr="00231065">
              <w:rPr>
                <w:bCs/>
              </w:rPr>
              <w:t>24</w:t>
            </w:r>
            <w:r w:rsidRPr="00231065">
              <w:rPr>
                <w:bCs/>
              </w:rPr>
              <w:t>小时运行），平均每日煤矸石消耗量</w:t>
            </w:r>
            <w:r w:rsidR="001F514E">
              <w:rPr>
                <w:rFonts w:hint="eastAsia"/>
                <w:bCs/>
              </w:rPr>
              <w:t>62.5</w:t>
            </w:r>
            <w:r w:rsidRPr="00231065">
              <w:rPr>
                <w:bCs/>
              </w:rPr>
              <w:t>t</w:t>
            </w:r>
            <w:r w:rsidRPr="00231065">
              <w:rPr>
                <w:bCs/>
              </w:rPr>
              <w:t>。</w:t>
            </w:r>
          </w:p>
          <w:p w:rsidR="00231065" w:rsidRPr="00DB674F" w:rsidRDefault="00231065" w:rsidP="00231065">
            <w:pPr>
              <w:pStyle w:val="22"/>
              <w:ind w:firstLine="492"/>
            </w:pPr>
            <w:r w:rsidRPr="00DB674F">
              <w:rPr>
                <w:bCs/>
              </w:rPr>
              <w:t>本项目采用砖坯内燃工艺，能使煤矸石在砖坯内燃过程产生的灰分固定的砖坯</w:t>
            </w:r>
            <w:r w:rsidRPr="00DB674F">
              <w:rPr>
                <w:bCs/>
              </w:rPr>
              <w:lastRenderedPageBreak/>
              <w:t>中，项目隧道窑烧结隧道产生的高温烟气，将引入烘干隧道，用于干燥砖坯，</w:t>
            </w:r>
            <w:r w:rsidRPr="00DB674F">
              <w:t>由于隧道窑截面积大，烟速低，烟气在窑内曲折绕行，砖坯的表面积大吸附能力强，在烘干过程中也可截获大量烟尘，并且煤矸石和页岩主要成分为无机矿物、非金属矿物等，硫酸盐硫比例较大，含有</w:t>
            </w:r>
            <w:r w:rsidRPr="00DB674F">
              <w:t xml:space="preserve"> SiO</w:t>
            </w:r>
            <w:r w:rsidRPr="00DB674F">
              <w:rPr>
                <w:vertAlign w:val="subscript"/>
              </w:rPr>
              <w:t>2</w:t>
            </w:r>
            <w:r w:rsidRPr="00DB674F">
              <w:t>、</w:t>
            </w:r>
            <w:r w:rsidRPr="00DB674F">
              <w:t>Fe</w:t>
            </w:r>
            <w:r w:rsidRPr="00DB674F">
              <w:rPr>
                <w:vertAlign w:val="subscript"/>
              </w:rPr>
              <w:t>2</w:t>
            </w:r>
            <w:r w:rsidRPr="00DB674F">
              <w:t>O</w:t>
            </w:r>
            <w:r w:rsidRPr="00DB674F">
              <w:rPr>
                <w:vertAlign w:val="subscript"/>
              </w:rPr>
              <w:t>3</w:t>
            </w:r>
            <w:r w:rsidRPr="00DB674F">
              <w:t>、</w:t>
            </w:r>
            <w:r w:rsidRPr="00DB674F">
              <w:t>Al</w:t>
            </w:r>
            <w:r w:rsidRPr="00DB674F">
              <w:rPr>
                <w:vertAlign w:val="subscript"/>
              </w:rPr>
              <w:t>2</w:t>
            </w:r>
            <w:r w:rsidRPr="00DB674F">
              <w:t>O</w:t>
            </w:r>
            <w:r w:rsidRPr="00DB674F">
              <w:rPr>
                <w:vertAlign w:val="subscript"/>
              </w:rPr>
              <w:t>3</w:t>
            </w:r>
            <w:r w:rsidRPr="00DB674F">
              <w:t>、</w:t>
            </w:r>
            <w:r w:rsidRPr="00DB674F">
              <w:t>CaO</w:t>
            </w:r>
            <w:r w:rsidRPr="00DB674F">
              <w:t>、</w:t>
            </w:r>
            <w:r w:rsidRPr="00DB674F">
              <w:t>CaCO</w:t>
            </w:r>
            <w:r w:rsidRPr="00DB674F">
              <w:rPr>
                <w:vertAlign w:val="subscript"/>
              </w:rPr>
              <w:t>3</w:t>
            </w:r>
            <w:r w:rsidRPr="00DB674F">
              <w:t>等碱性物质，具有很好固硫、脱硫作用。</w:t>
            </w:r>
          </w:p>
          <w:p w:rsidR="00231065" w:rsidRDefault="00231065" w:rsidP="00231065">
            <w:pPr>
              <w:pStyle w:val="22"/>
              <w:ind w:firstLine="492"/>
              <w:rPr>
                <w:rFonts w:hint="eastAsia"/>
              </w:rPr>
            </w:pPr>
            <w:r w:rsidRPr="00DB674F">
              <w:t>根据《全国第一次污染源普查工业源产排污系数手册（</w:t>
            </w:r>
            <w:r w:rsidRPr="00DB674F">
              <w:t>2010</w:t>
            </w:r>
            <w:r w:rsidRPr="00DB674F">
              <w:t>年修订版中册）》，全塑成型隧道窑</w:t>
            </w:r>
            <w:r w:rsidRPr="00DB674F">
              <w:rPr>
                <w:kern w:val="0"/>
              </w:rPr>
              <w:t>规模等级</w:t>
            </w:r>
            <w:r w:rsidRPr="00DB674F">
              <w:t>≥3000</w:t>
            </w:r>
            <w:r w:rsidRPr="00DB674F">
              <w:t>万块标砖</w:t>
            </w:r>
            <w:r w:rsidRPr="00DB674F">
              <w:t>/</w:t>
            </w:r>
            <w:r w:rsidRPr="00DB674F">
              <w:t>年时，隧道窑</w:t>
            </w:r>
            <w:r w:rsidRPr="00DB674F">
              <w:rPr>
                <w:kern w:val="0"/>
              </w:rPr>
              <w:t>工业废气产生量为</w:t>
            </w:r>
            <w:r w:rsidRPr="00DB674F">
              <w:rPr>
                <w:kern w:val="0"/>
              </w:rPr>
              <w:t>15.2</w:t>
            </w:r>
            <w:r w:rsidRPr="00DB674F">
              <w:rPr>
                <w:kern w:val="0"/>
              </w:rPr>
              <w:t>万</w:t>
            </w:r>
            <w:r w:rsidRPr="00DB674F">
              <w:t>m</w:t>
            </w:r>
            <w:r w:rsidRPr="00DB674F">
              <w:rPr>
                <w:vertAlign w:val="superscript"/>
              </w:rPr>
              <w:t>3</w:t>
            </w:r>
            <w:r w:rsidRPr="00DB674F">
              <w:rPr>
                <w:kern w:val="0"/>
              </w:rPr>
              <w:t>/</w:t>
            </w:r>
            <w:r w:rsidRPr="00DB674F">
              <w:rPr>
                <w:kern w:val="0"/>
              </w:rPr>
              <w:t>万块</w:t>
            </w:r>
            <w:r w:rsidRPr="00DB674F">
              <w:t>标砖。该项目采用隧道窑全内燃烧结技术，项目隧道窑</w:t>
            </w:r>
            <w:r w:rsidRPr="00DB674F">
              <w:rPr>
                <w:bCs/>
              </w:rPr>
              <w:t>为连续燃烧</w:t>
            </w:r>
            <w:r w:rsidRPr="00DB674F">
              <w:t>，煤矸石页岩砖生产量为</w:t>
            </w:r>
            <w:r w:rsidRPr="00DB674F">
              <w:t>3000</w:t>
            </w:r>
            <w:r w:rsidRPr="00DB674F">
              <w:t>万块</w:t>
            </w:r>
            <w:r w:rsidRPr="00DB674F">
              <w:t>/</w:t>
            </w:r>
            <w:r w:rsidRPr="00DB674F">
              <w:t>年，因此，</w:t>
            </w:r>
            <w:r w:rsidRPr="00DB674F">
              <w:rPr>
                <w:kern w:val="0"/>
              </w:rPr>
              <w:t>预计</w:t>
            </w:r>
            <w:r w:rsidRPr="00DB674F">
              <w:t>项目砖坯在烧结过程中隧道窑烟气总产生量约为</w:t>
            </w:r>
            <w:r w:rsidRPr="00DB674F">
              <w:t>45600</w:t>
            </w:r>
            <w:r w:rsidRPr="00DB674F">
              <w:t>万</w:t>
            </w:r>
            <w:r w:rsidRPr="00DB674F">
              <w:t>m</w:t>
            </w:r>
            <w:r w:rsidRPr="00DB674F">
              <w:rPr>
                <w:vertAlign w:val="superscript"/>
              </w:rPr>
              <w:t>3</w:t>
            </w:r>
            <w:r w:rsidRPr="00DB674F">
              <w:t>/a</w:t>
            </w:r>
            <w:r w:rsidRPr="00DB674F">
              <w:t>，即</w:t>
            </w:r>
            <w:r w:rsidRPr="00DB674F">
              <w:t>63333m</w:t>
            </w:r>
            <w:r w:rsidRPr="00DB674F">
              <w:rPr>
                <w:vertAlign w:val="superscript"/>
              </w:rPr>
              <w:t>3</w:t>
            </w:r>
            <w:r w:rsidRPr="00DB674F">
              <w:t>/h</w:t>
            </w:r>
            <w:r w:rsidRPr="00DB674F">
              <w:t>。该项目隧道窑烟气中烟尘、</w:t>
            </w:r>
            <w:r w:rsidRPr="00DB674F">
              <w:t>SO</w:t>
            </w:r>
            <w:r w:rsidRPr="00DB674F">
              <w:rPr>
                <w:vertAlign w:val="subscript"/>
              </w:rPr>
              <w:t>2</w:t>
            </w:r>
            <w:r w:rsidRPr="00DB674F">
              <w:t>、</w:t>
            </w:r>
            <w:r w:rsidRPr="00DB674F">
              <w:t>NO</w:t>
            </w:r>
            <w:r w:rsidRPr="00DB674F">
              <w:rPr>
                <w:vertAlign w:val="subscript"/>
              </w:rPr>
              <w:t>X</w:t>
            </w:r>
            <w:r w:rsidRPr="00DB674F">
              <w:t>产生浓度和速率计算如下：</w:t>
            </w:r>
          </w:p>
          <w:p w:rsidR="00B65E64" w:rsidRPr="00880FF3" w:rsidRDefault="00880FF3" w:rsidP="00880FF3">
            <w:pPr>
              <w:spacing w:line="360" w:lineRule="auto"/>
              <w:ind w:firstLineChars="200" w:firstLine="482"/>
              <w:rPr>
                <w:rFonts w:ascii="宋体" w:hAnsi="宋体" w:hint="eastAsia"/>
                <w:b/>
                <w:sz w:val="24"/>
                <w:szCs w:val="24"/>
              </w:rPr>
            </w:pPr>
            <w:r w:rsidRPr="00880FF3">
              <w:rPr>
                <w:rFonts w:asciiTheme="minorEastAsia" w:hAnsiTheme="minorEastAsia" w:hint="eastAsia"/>
                <w:b/>
                <w:sz w:val="24"/>
                <w:szCs w:val="24"/>
              </w:rPr>
              <w:t>a</w:t>
            </w:r>
            <w:r>
              <w:rPr>
                <w:rFonts w:asciiTheme="minorEastAsia" w:hAnsiTheme="minorEastAsia" w:hint="eastAsia"/>
                <w:b/>
                <w:sz w:val="24"/>
                <w:szCs w:val="24"/>
              </w:rPr>
              <w:t>.</w:t>
            </w:r>
            <w:r w:rsidR="001F514E" w:rsidRPr="00880FF3">
              <w:rPr>
                <w:rFonts w:ascii="宋体" w:hAnsi="宋体" w:hint="eastAsia"/>
                <w:b/>
                <w:sz w:val="24"/>
                <w:szCs w:val="24"/>
              </w:rPr>
              <w:t>烟尘</w:t>
            </w:r>
            <w:r w:rsidR="00B65E64" w:rsidRPr="00880FF3">
              <w:rPr>
                <w:rFonts w:ascii="宋体" w:hAnsi="宋体" w:hint="eastAsia"/>
                <w:b/>
                <w:sz w:val="24"/>
                <w:szCs w:val="24"/>
              </w:rPr>
              <w:t>产生速率及浓度计算</w:t>
            </w:r>
          </w:p>
          <w:p w:rsidR="001F514E" w:rsidRPr="00074A3A" w:rsidRDefault="001F514E" w:rsidP="001F514E">
            <w:pPr>
              <w:spacing w:line="360" w:lineRule="auto"/>
              <w:ind w:firstLineChars="200" w:firstLine="480"/>
              <w:rPr>
                <w:rFonts w:ascii="宋体" w:hAnsi="宋体" w:hint="eastAsia"/>
                <w:sz w:val="24"/>
                <w:szCs w:val="24"/>
              </w:rPr>
            </w:pPr>
            <w:r w:rsidRPr="00074A3A">
              <w:rPr>
                <w:rFonts w:ascii="宋体" w:hAnsi="宋体" w:hint="eastAsia"/>
                <w:sz w:val="24"/>
              </w:rPr>
              <w:t>参照《</w:t>
            </w:r>
            <w:r w:rsidRPr="00074A3A">
              <w:rPr>
                <w:rFonts w:ascii="宋体" w:hAnsi="宋体"/>
                <w:sz w:val="24"/>
              </w:rPr>
              <w:t>工业污染物产排污系数手册</w:t>
            </w:r>
            <w:r w:rsidRPr="00074A3A">
              <w:rPr>
                <w:rFonts w:ascii="宋体" w:hAnsi="宋体" w:hint="eastAsia"/>
                <w:sz w:val="24"/>
              </w:rPr>
              <w:t>》中的3131烧结类砖瓦及建筑砌块制造业产污系数表（续</w:t>
            </w:r>
            <w:r>
              <w:rPr>
                <w:rFonts w:ascii="宋体" w:hAnsi="宋体" w:hint="eastAsia"/>
                <w:sz w:val="24"/>
              </w:rPr>
              <w:t>2）：全塑成型隧道窑</w:t>
            </w:r>
            <w:r w:rsidRPr="00074A3A">
              <w:rPr>
                <w:rFonts w:ascii="宋体" w:hAnsi="宋体" w:hint="eastAsia"/>
                <w:sz w:val="24"/>
              </w:rPr>
              <w:t>，</w:t>
            </w:r>
            <w:r w:rsidRPr="00074A3A">
              <w:rPr>
                <w:rFonts w:ascii="宋体" w:hAnsi="宋体" w:hint="eastAsia"/>
                <w:sz w:val="24"/>
                <w:szCs w:val="24"/>
              </w:rPr>
              <w:t>本项目</w:t>
            </w:r>
            <w:r w:rsidR="00167C24">
              <w:rPr>
                <w:rFonts w:ascii="宋体" w:hAnsi="宋体" w:hint="eastAsia"/>
                <w:sz w:val="24"/>
                <w:szCs w:val="24"/>
              </w:rPr>
              <w:t>隧道窑制</w:t>
            </w:r>
            <w:r w:rsidRPr="00074A3A">
              <w:rPr>
                <w:rFonts w:ascii="宋体" w:hAnsi="宋体" w:hint="eastAsia"/>
                <w:sz w:val="24"/>
                <w:szCs w:val="24"/>
              </w:rPr>
              <w:t>砖规模为标砖3000万块/a，烟尘的产污系数为</w:t>
            </w:r>
            <w:r w:rsidR="00167C24">
              <w:rPr>
                <w:rFonts w:ascii="宋体" w:hAnsi="宋体" w:hint="eastAsia"/>
                <w:sz w:val="24"/>
                <w:szCs w:val="24"/>
              </w:rPr>
              <w:t>6.5</w:t>
            </w:r>
            <w:r w:rsidRPr="00074A3A">
              <w:rPr>
                <w:rFonts w:ascii="宋体" w:hAnsi="宋体" w:hint="eastAsia"/>
                <w:sz w:val="24"/>
                <w:szCs w:val="24"/>
              </w:rPr>
              <w:t>kg/万块标砖，则本项目的烟尘产生量为3000×</w:t>
            </w:r>
            <w:r w:rsidR="00167C24">
              <w:rPr>
                <w:rFonts w:ascii="宋体" w:hAnsi="宋体" w:hint="eastAsia"/>
                <w:sz w:val="24"/>
                <w:szCs w:val="24"/>
              </w:rPr>
              <w:t>6.5</w:t>
            </w:r>
            <w:r w:rsidRPr="00074A3A">
              <w:rPr>
                <w:rFonts w:ascii="宋体" w:hAnsi="宋体" w:hint="eastAsia"/>
                <w:sz w:val="24"/>
                <w:szCs w:val="24"/>
              </w:rPr>
              <w:t>×10</w:t>
            </w:r>
            <w:r w:rsidRPr="00074A3A">
              <w:rPr>
                <w:rFonts w:ascii="宋体" w:hAnsi="宋体" w:hint="eastAsia"/>
                <w:sz w:val="24"/>
                <w:szCs w:val="24"/>
                <w:vertAlign w:val="superscript"/>
              </w:rPr>
              <w:t>-3</w:t>
            </w:r>
            <w:r w:rsidRPr="00074A3A">
              <w:rPr>
                <w:rFonts w:ascii="宋体" w:hAnsi="宋体" w:hint="eastAsia"/>
                <w:sz w:val="24"/>
                <w:szCs w:val="24"/>
              </w:rPr>
              <w:t>＝</w:t>
            </w:r>
            <w:r w:rsidR="00167C24">
              <w:rPr>
                <w:rFonts w:ascii="宋体" w:hAnsi="宋体" w:hint="eastAsia"/>
                <w:sz w:val="24"/>
                <w:szCs w:val="24"/>
              </w:rPr>
              <w:t>19.5</w:t>
            </w:r>
            <w:r w:rsidRPr="00074A3A">
              <w:rPr>
                <w:rFonts w:ascii="宋体" w:hAnsi="宋体" w:hint="eastAsia"/>
                <w:sz w:val="24"/>
                <w:szCs w:val="24"/>
              </w:rPr>
              <w:t>t/a，即</w:t>
            </w:r>
            <w:r w:rsidR="00167C24">
              <w:rPr>
                <w:rFonts w:ascii="宋体" w:hAnsi="宋体" w:hint="eastAsia"/>
                <w:sz w:val="24"/>
                <w:szCs w:val="24"/>
              </w:rPr>
              <w:t>2.708</w:t>
            </w:r>
            <w:r w:rsidRPr="00074A3A">
              <w:rPr>
                <w:rFonts w:ascii="宋体" w:hAnsi="宋体" w:hint="eastAsia"/>
                <w:sz w:val="24"/>
                <w:szCs w:val="24"/>
              </w:rPr>
              <w:t>kg/h。烟尘产生浓度为</w:t>
            </w:r>
            <w:r w:rsidR="00167C24">
              <w:rPr>
                <w:rFonts w:ascii="宋体" w:hAnsi="宋体" w:hint="eastAsia"/>
                <w:sz w:val="24"/>
                <w:szCs w:val="24"/>
              </w:rPr>
              <w:t>2.708</w:t>
            </w:r>
            <w:r w:rsidRPr="00074A3A">
              <w:rPr>
                <w:rFonts w:ascii="宋体" w:hAnsi="宋体" w:hint="eastAsia"/>
                <w:sz w:val="24"/>
                <w:szCs w:val="24"/>
              </w:rPr>
              <w:t>×</w:t>
            </w:r>
            <w:r w:rsidRPr="00074A3A">
              <w:rPr>
                <w:rFonts w:ascii="宋体" w:hAnsi="宋体"/>
                <w:sz w:val="24"/>
                <w:szCs w:val="24"/>
              </w:rPr>
              <w:t>10</w:t>
            </w:r>
            <w:r w:rsidRPr="00074A3A">
              <w:rPr>
                <w:rFonts w:ascii="宋体" w:hAnsi="宋体"/>
                <w:sz w:val="24"/>
                <w:szCs w:val="24"/>
                <w:vertAlign w:val="superscript"/>
              </w:rPr>
              <w:t>6</w:t>
            </w:r>
            <w:r w:rsidRPr="00074A3A">
              <w:rPr>
                <w:rFonts w:ascii="宋体" w:hAnsi="宋体"/>
              </w:rPr>
              <w:t>÷</w:t>
            </w:r>
            <w:r w:rsidR="00167C24">
              <w:rPr>
                <w:rFonts w:ascii="宋体" w:hAnsi="宋体" w:hint="eastAsia"/>
                <w:sz w:val="24"/>
                <w:szCs w:val="24"/>
              </w:rPr>
              <w:t>63333*</w:t>
            </w:r>
            <w:r w:rsidRPr="00074A3A">
              <w:rPr>
                <w:rFonts w:ascii="宋体" w:hAnsi="宋体" w:hint="eastAsia"/>
                <w:sz w:val="24"/>
                <w:szCs w:val="24"/>
              </w:rPr>
              <w:t>＝</w:t>
            </w:r>
            <w:r w:rsidR="00167C24">
              <w:rPr>
                <w:rFonts w:ascii="宋体" w:hAnsi="宋体" w:hint="eastAsia"/>
                <w:sz w:val="24"/>
                <w:szCs w:val="24"/>
              </w:rPr>
              <w:t>42.76</w:t>
            </w:r>
            <w:r w:rsidRPr="00074A3A">
              <w:rPr>
                <w:rFonts w:ascii="宋体" w:hAnsi="宋体"/>
                <w:sz w:val="24"/>
                <w:szCs w:val="24"/>
              </w:rPr>
              <w:t>mg/m</w:t>
            </w:r>
            <w:r w:rsidRPr="00074A3A">
              <w:rPr>
                <w:rFonts w:ascii="宋体" w:hAnsi="宋体"/>
                <w:sz w:val="24"/>
                <w:szCs w:val="24"/>
                <w:vertAlign w:val="superscript"/>
              </w:rPr>
              <w:t>3</w:t>
            </w:r>
            <w:r w:rsidRPr="00074A3A">
              <w:rPr>
                <w:rFonts w:ascii="宋体" w:hAnsi="宋体" w:hint="eastAsia"/>
                <w:sz w:val="24"/>
                <w:szCs w:val="24"/>
              </w:rPr>
              <w:t>。</w:t>
            </w:r>
          </w:p>
          <w:p w:rsidR="00F876E1" w:rsidRPr="00880FF3" w:rsidRDefault="00880FF3" w:rsidP="00880FF3">
            <w:pPr>
              <w:spacing w:line="360" w:lineRule="auto"/>
              <w:ind w:firstLineChars="200" w:firstLine="422"/>
              <w:rPr>
                <w:rFonts w:ascii="宋体" w:hAnsi="宋体" w:hint="eastAsia"/>
                <w:b/>
                <w:sz w:val="24"/>
                <w:szCs w:val="24"/>
              </w:rPr>
            </w:pPr>
            <w:r w:rsidRPr="00880FF3">
              <w:rPr>
                <w:rFonts w:ascii="宋体" w:hAnsi="宋体" w:hint="eastAsia"/>
                <w:b/>
              </w:rPr>
              <w:t>b.</w:t>
            </w:r>
            <w:r w:rsidR="001C3B1A" w:rsidRPr="00880FF3">
              <w:rPr>
                <w:rFonts w:ascii="宋体" w:hAnsi="宋体" w:hint="eastAsia"/>
                <w:b/>
                <w:sz w:val="24"/>
                <w:szCs w:val="24"/>
              </w:rPr>
              <w:t>NO</w:t>
            </w:r>
            <w:r w:rsidR="006B3846" w:rsidRPr="00880FF3">
              <w:rPr>
                <w:rFonts w:ascii="宋体" w:hAnsi="宋体" w:hint="eastAsia"/>
                <w:b/>
                <w:sz w:val="24"/>
                <w:szCs w:val="24"/>
                <w:vertAlign w:val="subscript"/>
              </w:rPr>
              <w:t>X</w:t>
            </w:r>
            <w:r w:rsidR="00F876E1" w:rsidRPr="00880FF3">
              <w:rPr>
                <w:rFonts w:ascii="宋体" w:hAnsi="宋体" w:hint="eastAsia"/>
                <w:b/>
                <w:sz w:val="24"/>
                <w:szCs w:val="24"/>
              </w:rPr>
              <w:t>产生速率及浓度计算</w:t>
            </w:r>
          </w:p>
          <w:p w:rsidR="006B3846" w:rsidRPr="006B3846" w:rsidRDefault="006B3846" w:rsidP="006B3846">
            <w:pPr>
              <w:spacing w:line="360" w:lineRule="auto"/>
              <w:ind w:firstLineChars="200" w:firstLine="480"/>
              <w:rPr>
                <w:rFonts w:ascii="宋体" w:eastAsia="宋体" w:hAnsi="宋体"/>
                <w:sz w:val="24"/>
                <w:szCs w:val="24"/>
              </w:rPr>
            </w:pPr>
            <w:r w:rsidRPr="006B3846">
              <w:rPr>
                <w:rFonts w:ascii="宋体" w:eastAsia="宋体" w:hAnsi="宋体"/>
                <w:sz w:val="24"/>
                <w:szCs w:val="24"/>
              </w:rPr>
              <w:t>根据《工业污染源产排污系数使用常见问题释疑（中国环境科学研究院—2011年1月）》中关于煤矸石制砖行业无氮氧化物的系数的问题答复，由于《全国第一次污染源普查工业源产排污系数手册（2010年修订版中册）》煤矸石制砖行业氮氧化物产排污系数暂未列入核算中，煤矸石制砖行业氮氧化物产排污系数可参照煤矸石发电的产排污系数。因此，</w:t>
            </w:r>
            <w:r w:rsidRPr="00FF16A1">
              <w:rPr>
                <w:rFonts w:ascii="宋体" w:eastAsia="宋体" w:hAnsi="宋体"/>
                <w:sz w:val="24"/>
                <w:szCs w:val="24"/>
              </w:rPr>
              <w:t>该项目隧道窑NO</w:t>
            </w:r>
            <w:r w:rsidRPr="00FF16A1">
              <w:rPr>
                <w:rFonts w:ascii="宋体" w:eastAsia="宋体" w:hAnsi="宋体"/>
                <w:sz w:val="24"/>
                <w:szCs w:val="24"/>
                <w:vertAlign w:val="subscript"/>
              </w:rPr>
              <w:t>X</w:t>
            </w:r>
            <w:r w:rsidRPr="00FF16A1">
              <w:rPr>
                <w:rFonts w:ascii="宋体" w:eastAsia="宋体" w:hAnsi="宋体"/>
                <w:sz w:val="24"/>
                <w:szCs w:val="24"/>
              </w:rPr>
              <w:t>产排量参考火力发电行业产排污系数表（续36）计算，NOx产生系数为0.95kg/煤矸石（吨），</w:t>
            </w:r>
            <w:r w:rsidRPr="006B3846">
              <w:rPr>
                <w:rFonts w:ascii="宋体" w:eastAsia="宋体" w:hAnsi="宋体"/>
                <w:sz w:val="24"/>
                <w:szCs w:val="24"/>
              </w:rPr>
              <w:t>则生产线NOx排放量为</w:t>
            </w:r>
            <w:r w:rsidR="00FF16A1">
              <w:rPr>
                <w:rFonts w:ascii="宋体" w:eastAsia="宋体" w:hAnsi="宋体" w:hint="eastAsia"/>
                <w:sz w:val="24"/>
                <w:szCs w:val="24"/>
              </w:rPr>
              <w:t>17.81</w:t>
            </w:r>
            <w:r w:rsidRPr="006B3846">
              <w:rPr>
                <w:rFonts w:ascii="宋体" w:eastAsia="宋体" w:hAnsi="宋体"/>
                <w:sz w:val="24"/>
                <w:szCs w:val="24"/>
              </w:rPr>
              <w:t>t/a，烟气产生速率约为63333m</w:t>
            </w:r>
            <w:r w:rsidRPr="006B3846">
              <w:rPr>
                <w:rFonts w:ascii="宋体" w:eastAsia="宋体" w:hAnsi="宋体"/>
                <w:sz w:val="24"/>
                <w:szCs w:val="24"/>
                <w:vertAlign w:val="superscript"/>
              </w:rPr>
              <w:t>3</w:t>
            </w:r>
            <w:r w:rsidRPr="006B3846">
              <w:rPr>
                <w:rFonts w:ascii="宋体" w:eastAsia="宋体" w:hAnsi="宋体"/>
                <w:sz w:val="24"/>
                <w:szCs w:val="24"/>
              </w:rPr>
              <w:t>/h，则NOx产生浓度</w:t>
            </w:r>
            <w:r w:rsidR="00FF16A1">
              <w:rPr>
                <w:rFonts w:ascii="宋体" w:eastAsia="宋体" w:hAnsi="宋体" w:hint="eastAsia"/>
                <w:sz w:val="24"/>
                <w:szCs w:val="24"/>
              </w:rPr>
              <w:t>39.06</w:t>
            </w:r>
            <w:r w:rsidRPr="006B3846">
              <w:rPr>
                <w:rFonts w:ascii="宋体" w:eastAsia="宋体" w:hAnsi="宋体"/>
                <w:sz w:val="24"/>
                <w:szCs w:val="24"/>
              </w:rPr>
              <w:t>mg/m</w:t>
            </w:r>
            <w:r w:rsidRPr="006B3846">
              <w:rPr>
                <w:rFonts w:ascii="宋体" w:eastAsia="宋体" w:hAnsi="宋体"/>
                <w:sz w:val="24"/>
                <w:szCs w:val="24"/>
                <w:vertAlign w:val="superscript"/>
              </w:rPr>
              <w:t>3</w:t>
            </w:r>
            <w:r w:rsidRPr="006B3846">
              <w:rPr>
                <w:rFonts w:ascii="宋体" w:eastAsia="宋体" w:hAnsi="宋体"/>
                <w:sz w:val="24"/>
                <w:szCs w:val="24"/>
              </w:rPr>
              <w:t>。</w:t>
            </w:r>
          </w:p>
          <w:p w:rsidR="00CF16B0" w:rsidRPr="00880FF3" w:rsidRDefault="00880FF3" w:rsidP="00880FF3">
            <w:pPr>
              <w:spacing w:line="360" w:lineRule="auto"/>
              <w:ind w:firstLineChars="200" w:firstLine="482"/>
              <w:rPr>
                <w:rFonts w:ascii="宋体" w:eastAsia="宋体" w:hAnsi="宋体" w:hint="eastAsia"/>
                <w:b/>
                <w:sz w:val="24"/>
                <w:szCs w:val="24"/>
              </w:rPr>
            </w:pPr>
            <w:r w:rsidRPr="00880FF3">
              <w:rPr>
                <w:rFonts w:ascii="宋体" w:eastAsia="宋体" w:hAnsi="宋体" w:hint="eastAsia"/>
                <w:b/>
                <w:sz w:val="24"/>
                <w:szCs w:val="24"/>
              </w:rPr>
              <w:t>c.</w:t>
            </w:r>
            <w:r w:rsidR="00CF16B0" w:rsidRPr="00880FF3">
              <w:rPr>
                <w:rFonts w:ascii="宋体" w:eastAsia="宋体" w:hAnsi="宋体" w:hint="eastAsia"/>
                <w:b/>
                <w:sz w:val="24"/>
                <w:szCs w:val="24"/>
              </w:rPr>
              <w:t>SO</w:t>
            </w:r>
            <w:r w:rsidR="00CF16B0" w:rsidRPr="00880FF3">
              <w:rPr>
                <w:rFonts w:ascii="宋体" w:eastAsia="宋体" w:hAnsi="宋体" w:hint="eastAsia"/>
                <w:b/>
                <w:sz w:val="24"/>
                <w:szCs w:val="24"/>
                <w:vertAlign w:val="subscript"/>
              </w:rPr>
              <w:t>2</w:t>
            </w:r>
            <w:r w:rsidR="00CF16B0" w:rsidRPr="00880FF3">
              <w:rPr>
                <w:rFonts w:ascii="宋体" w:eastAsia="宋体" w:hAnsi="宋体" w:hint="eastAsia"/>
                <w:b/>
                <w:sz w:val="24"/>
                <w:szCs w:val="24"/>
              </w:rPr>
              <w:t>产生速率及浓度计算</w:t>
            </w:r>
          </w:p>
          <w:p w:rsidR="00CF16B0" w:rsidRPr="00F65BB0" w:rsidRDefault="00CF16B0" w:rsidP="00CF16B0">
            <w:pPr>
              <w:pStyle w:val="22"/>
              <w:ind w:firstLineChars="0" w:firstLine="492"/>
              <w:rPr>
                <w:rFonts w:ascii="宋体" w:hAnsi="宋体"/>
              </w:rPr>
            </w:pPr>
            <w:r w:rsidRPr="00F65BB0">
              <w:rPr>
                <w:rFonts w:ascii="宋体" w:hAnsi="宋体"/>
              </w:rPr>
              <w:t>本项目产生的SO</w:t>
            </w:r>
            <w:r w:rsidRPr="00F65BB0">
              <w:rPr>
                <w:rFonts w:ascii="宋体" w:hAnsi="宋体"/>
                <w:vertAlign w:val="subscript"/>
              </w:rPr>
              <w:t>2</w:t>
            </w:r>
            <w:r w:rsidRPr="00F65BB0">
              <w:rPr>
                <w:rFonts w:ascii="宋体" w:hAnsi="宋体"/>
              </w:rPr>
              <w:t>主要来源于煤矸石的燃烧，</w:t>
            </w:r>
            <w:r w:rsidRPr="00F65BB0" w:rsidDel="00EF46E6">
              <w:rPr>
                <w:rFonts w:ascii="宋体" w:hAnsi="宋体"/>
              </w:rPr>
              <w:t xml:space="preserve"> </w:t>
            </w:r>
            <w:r w:rsidRPr="00F65BB0">
              <w:rPr>
                <w:rFonts w:ascii="宋体" w:hAnsi="宋体"/>
              </w:rPr>
              <w:t>SO</w:t>
            </w:r>
            <w:r w:rsidRPr="00F65BB0">
              <w:rPr>
                <w:rFonts w:ascii="宋体" w:hAnsi="宋体"/>
                <w:vertAlign w:val="subscript"/>
              </w:rPr>
              <w:t>2</w:t>
            </w:r>
            <w:r w:rsidRPr="00F65BB0">
              <w:rPr>
                <w:rFonts w:ascii="宋体" w:hAnsi="宋体"/>
              </w:rPr>
              <w:t>产生量采用物料平衡法计算，计算公式如下：</w:t>
            </w:r>
          </w:p>
          <w:p w:rsidR="00CF16B0" w:rsidRPr="00F65BB0" w:rsidRDefault="00CF16B0" w:rsidP="00CF16B0">
            <w:pPr>
              <w:pStyle w:val="22"/>
              <w:ind w:firstLine="492"/>
              <w:rPr>
                <w:rFonts w:ascii="宋体" w:hAnsi="宋体"/>
                <w:vertAlign w:val="subscript"/>
              </w:rPr>
            </w:pPr>
            <w:r w:rsidRPr="00F65BB0">
              <w:rPr>
                <w:rFonts w:ascii="宋体" w:hAnsi="宋体"/>
              </w:rPr>
              <w:t>G</w:t>
            </w:r>
            <w:r w:rsidRPr="00F65BB0">
              <w:rPr>
                <w:rFonts w:ascii="宋体" w:hAnsi="宋体"/>
                <w:vertAlign w:val="subscript"/>
              </w:rPr>
              <w:t>SO2</w:t>
            </w:r>
            <w:r w:rsidRPr="00F65BB0">
              <w:rPr>
                <w:rFonts w:ascii="宋体" w:hAnsi="宋体"/>
              </w:rPr>
              <w:t>=</w:t>
            </w:r>
            <w:r w:rsidRPr="00F65BB0">
              <w:rPr>
                <w:rFonts w:ascii="宋体" w:hAnsi="宋体" w:hint="eastAsia"/>
              </w:rPr>
              <w:t>2</w:t>
            </w:r>
            <w:r w:rsidRPr="00F65BB0">
              <w:rPr>
                <w:rFonts w:ascii="宋体" w:hAnsi="宋体"/>
              </w:rPr>
              <w:t>×B×S×(1-η)</w:t>
            </w:r>
          </w:p>
          <w:p w:rsidR="00CF16B0" w:rsidRPr="00F65BB0" w:rsidRDefault="00CF16B0" w:rsidP="00CF16B0">
            <w:pPr>
              <w:pStyle w:val="22"/>
              <w:ind w:firstLine="492"/>
              <w:rPr>
                <w:rFonts w:ascii="宋体" w:hAnsi="宋体"/>
              </w:rPr>
            </w:pPr>
            <w:r w:rsidRPr="00F65BB0">
              <w:rPr>
                <w:rFonts w:ascii="宋体" w:hAnsi="宋体"/>
              </w:rPr>
              <w:t>式中：G</w:t>
            </w:r>
            <w:r w:rsidRPr="00F65BB0">
              <w:rPr>
                <w:rFonts w:ascii="宋体" w:hAnsi="宋体"/>
                <w:vertAlign w:val="subscript"/>
              </w:rPr>
              <w:t>SO2</w:t>
            </w:r>
            <w:r w:rsidRPr="00F65BB0">
              <w:rPr>
                <w:rFonts w:ascii="宋体" w:hAnsi="宋体"/>
              </w:rPr>
              <w:t>－二氧化硫的产生量，kg/h；</w:t>
            </w:r>
          </w:p>
          <w:p w:rsidR="00CF16B0" w:rsidRPr="00F65BB0" w:rsidRDefault="00CF16B0" w:rsidP="00CF16B0">
            <w:pPr>
              <w:pStyle w:val="22"/>
              <w:ind w:firstLine="492"/>
              <w:rPr>
                <w:rFonts w:ascii="宋体" w:hAnsi="宋体"/>
                <w:vertAlign w:val="subscript"/>
              </w:rPr>
            </w:pPr>
            <w:r w:rsidRPr="00F65BB0">
              <w:rPr>
                <w:rFonts w:ascii="宋体" w:hAnsi="宋体"/>
              </w:rPr>
              <w:lastRenderedPageBreak/>
              <w:t>B— 耗煤矸石量，</w:t>
            </w:r>
            <w:r w:rsidRPr="00F65BB0">
              <w:rPr>
                <w:rFonts w:ascii="宋体" w:hAnsi="宋体" w:hint="eastAsia"/>
                <w:bCs/>
              </w:rPr>
              <w:t>2604</w:t>
            </w:r>
            <w:r w:rsidRPr="00F65BB0" w:rsidDel="00050E63">
              <w:rPr>
                <w:rFonts w:ascii="宋体" w:hAnsi="宋体"/>
                <w:bCs/>
              </w:rPr>
              <w:t xml:space="preserve"> </w:t>
            </w:r>
            <w:r w:rsidRPr="00F65BB0">
              <w:rPr>
                <w:rFonts w:ascii="宋体" w:hAnsi="宋体"/>
              </w:rPr>
              <w:t>kg/h；</w:t>
            </w:r>
          </w:p>
          <w:p w:rsidR="00CF16B0" w:rsidRPr="00F65BB0" w:rsidRDefault="00CF16B0" w:rsidP="00CF16B0">
            <w:pPr>
              <w:pStyle w:val="22"/>
              <w:ind w:firstLine="492"/>
              <w:rPr>
                <w:rFonts w:ascii="宋体" w:hAnsi="宋体"/>
              </w:rPr>
            </w:pPr>
            <w:r w:rsidRPr="00F65BB0">
              <w:rPr>
                <w:rFonts w:ascii="宋体" w:hAnsi="宋体"/>
              </w:rPr>
              <w:t>S— 煤矸石中硫分含量，</w:t>
            </w:r>
            <w:r w:rsidRPr="00F65BB0">
              <w:rPr>
                <w:rFonts w:ascii="宋体" w:hAnsi="宋体" w:hint="eastAsia"/>
              </w:rPr>
              <w:t>根据检验报告为0.69</w:t>
            </w:r>
            <w:r w:rsidRPr="00F65BB0">
              <w:rPr>
                <w:rFonts w:ascii="宋体" w:hAnsi="宋体"/>
              </w:rPr>
              <w:t>%；</w:t>
            </w:r>
          </w:p>
          <w:p w:rsidR="00CF16B0" w:rsidRPr="00F65BB0" w:rsidRDefault="00CF16B0" w:rsidP="00CF16B0">
            <w:pPr>
              <w:pStyle w:val="22"/>
              <w:ind w:firstLine="492"/>
              <w:rPr>
                <w:rFonts w:ascii="宋体" w:hAnsi="宋体"/>
              </w:rPr>
            </w:pPr>
            <w:r w:rsidRPr="00F65BB0">
              <w:rPr>
                <w:rFonts w:ascii="宋体" w:hAnsi="宋体"/>
              </w:rPr>
              <w:t>η—固硫率，</w:t>
            </w:r>
            <w:r w:rsidRPr="00F65BB0">
              <w:rPr>
                <w:rFonts w:ascii="宋体" w:hAnsi="宋体"/>
                <w:bCs/>
              </w:rPr>
              <w:t>本项目采用砖坯内燃工艺，</w:t>
            </w:r>
            <w:r w:rsidRPr="00F65BB0">
              <w:rPr>
                <w:rFonts w:ascii="宋体" w:hAnsi="宋体"/>
              </w:rPr>
              <w:t>煤矸石和页岩主要成分为无机矿物、非金属矿物等，硫酸盐硫比例较大，具有很好固硫、脱硫作用，同时生产配料过程采用石灰水调节坯料，能加大烧砖过程中固硫率，结合《煤炭加工与综合利用—煤矸石砖厂烟气净化方法的研究》（李家鹏），本报告固硫效率取60%；</w:t>
            </w:r>
          </w:p>
          <w:p w:rsidR="00CF16B0" w:rsidRPr="00F65BB0" w:rsidRDefault="00CF16B0" w:rsidP="00CF16B0">
            <w:pPr>
              <w:pStyle w:val="22"/>
              <w:ind w:firstLine="492"/>
              <w:rPr>
                <w:rFonts w:ascii="宋体" w:hAnsi="宋体"/>
              </w:rPr>
            </w:pPr>
            <w:r w:rsidRPr="00F65BB0">
              <w:rPr>
                <w:rFonts w:ascii="宋体" w:hAnsi="宋体"/>
              </w:rPr>
              <w:t>SO</w:t>
            </w:r>
            <w:r w:rsidRPr="00F65BB0">
              <w:rPr>
                <w:rFonts w:ascii="宋体" w:hAnsi="宋体"/>
                <w:vertAlign w:val="subscript"/>
              </w:rPr>
              <w:t>2</w:t>
            </w:r>
            <w:r w:rsidRPr="00F65BB0">
              <w:rPr>
                <w:rFonts w:ascii="宋体" w:hAnsi="宋体"/>
              </w:rPr>
              <w:t>产生</w:t>
            </w:r>
            <w:r w:rsidRPr="00F65BB0">
              <w:rPr>
                <w:rFonts w:ascii="宋体" w:hAnsi="宋体" w:hint="eastAsia"/>
              </w:rPr>
              <w:t>速率</w:t>
            </w:r>
            <w:r w:rsidRPr="00F65BB0">
              <w:rPr>
                <w:rFonts w:ascii="宋体" w:hAnsi="宋体"/>
              </w:rPr>
              <w:t>为：G</w:t>
            </w:r>
            <w:r w:rsidRPr="00F65BB0">
              <w:rPr>
                <w:rFonts w:ascii="宋体" w:hAnsi="宋体"/>
                <w:vertAlign w:val="subscript"/>
              </w:rPr>
              <w:t>SO2</w:t>
            </w:r>
            <w:r w:rsidRPr="00F65BB0">
              <w:rPr>
                <w:rFonts w:ascii="宋体" w:hAnsi="宋体"/>
              </w:rPr>
              <w:t>=</w:t>
            </w:r>
            <w:r w:rsidRPr="00F65BB0">
              <w:rPr>
                <w:rFonts w:ascii="宋体" w:hAnsi="宋体" w:hint="eastAsia"/>
              </w:rPr>
              <w:t>2</w:t>
            </w:r>
            <w:r w:rsidRPr="00F65BB0">
              <w:rPr>
                <w:rFonts w:ascii="宋体" w:hAnsi="宋体"/>
              </w:rPr>
              <w:t>×</w:t>
            </w:r>
            <w:r w:rsidRPr="00F65BB0">
              <w:rPr>
                <w:rFonts w:ascii="宋体" w:hAnsi="宋体" w:hint="eastAsia"/>
                <w:bCs/>
              </w:rPr>
              <w:t>2604</w:t>
            </w:r>
            <w:r w:rsidRPr="00F65BB0">
              <w:rPr>
                <w:rFonts w:ascii="宋体" w:hAnsi="宋体"/>
              </w:rPr>
              <w:t>×</w:t>
            </w:r>
            <w:r w:rsidRPr="00F65BB0">
              <w:rPr>
                <w:rFonts w:ascii="宋体" w:hAnsi="宋体" w:hint="eastAsia"/>
              </w:rPr>
              <w:t>0.69</w:t>
            </w:r>
            <w:r w:rsidRPr="00F65BB0">
              <w:rPr>
                <w:rFonts w:ascii="宋体" w:hAnsi="宋体"/>
              </w:rPr>
              <w:t>%×（1-60%）＝</w:t>
            </w:r>
            <w:r w:rsidRPr="00F65BB0">
              <w:rPr>
                <w:rFonts w:ascii="宋体" w:hAnsi="宋体" w:hint="eastAsia"/>
              </w:rPr>
              <w:t>14.4</w:t>
            </w:r>
            <w:r w:rsidRPr="00F65BB0">
              <w:rPr>
                <w:rFonts w:ascii="宋体" w:hAnsi="宋体"/>
              </w:rPr>
              <w:t>kg/h，计</w:t>
            </w:r>
            <w:r w:rsidRPr="00F65BB0">
              <w:rPr>
                <w:rFonts w:ascii="宋体" w:hAnsi="宋体" w:hint="eastAsia"/>
              </w:rPr>
              <w:t>103.5</w:t>
            </w:r>
            <w:r w:rsidRPr="00F65BB0">
              <w:rPr>
                <w:rFonts w:ascii="宋体" w:hAnsi="宋体"/>
              </w:rPr>
              <w:t>t/a；</w:t>
            </w:r>
          </w:p>
          <w:p w:rsidR="00CF16B0" w:rsidRPr="00F65BB0" w:rsidRDefault="00CF16B0" w:rsidP="00CF16B0">
            <w:pPr>
              <w:pStyle w:val="22"/>
              <w:ind w:firstLine="492"/>
              <w:rPr>
                <w:rFonts w:ascii="宋体" w:hAnsi="宋体" w:hint="eastAsia"/>
              </w:rPr>
            </w:pPr>
            <w:r w:rsidRPr="00F65BB0">
              <w:rPr>
                <w:rFonts w:ascii="宋体" w:hAnsi="宋体"/>
              </w:rPr>
              <w:t>SO</w:t>
            </w:r>
            <w:r w:rsidRPr="00F65BB0">
              <w:rPr>
                <w:rFonts w:ascii="宋体" w:hAnsi="宋体"/>
                <w:vertAlign w:val="subscript"/>
              </w:rPr>
              <w:t>2</w:t>
            </w:r>
            <w:r w:rsidRPr="00F65BB0">
              <w:rPr>
                <w:rFonts w:ascii="宋体" w:hAnsi="宋体"/>
              </w:rPr>
              <w:t>产生浓度为：</w:t>
            </w:r>
            <w:r w:rsidRPr="00F65BB0">
              <w:rPr>
                <w:rFonts w:ascii="宋体" w:hAnsi="宋体" w:hint="eastAsia"/>
              </w:rPr>
              <w:t>14.4</w:t>
            </w:r>
            <w:r w:rsidRPr="00F65BB0">
              <w:rPr>
                <w:rFonts w:ascii="宋体" w:hAnsi="宋体"/>
              </w:rPr>
              <w:t>×10</w:t>
            </w:r>
            <w:r w:rsidRPr="00F65BB0">
              <w:rPr>
                <w:rFonts w:ascii="宋体" w:hAnsi="宋体"/>
                <w:vertAlign w:val="superscript"/>
              </w:rPr>
              <w:t>6</w:t>
            </w:r>
            <w:r w:rsidRPr="00F65BB0">
              <w:rPr>
                <w:rFonts w:ascii="宋体" w:hAnsi="宋体"/>
              </w:rPr>
              <w:t>÷</w:t>
            </w:r>
            <w:r w:rsidR="005E6BAD" w:rsidRPr="00F65BB0">
              <w:rPr>
                <w:rFonts w:ascii="宋体" w:hAnsi="宋体" w:hint="eastAsia"/>
              </w:rPr>
              <w:t>63333</w:t>
            </w:r>
            <w:r w:rsidRPr="00F65BB0">
              <w:rPr>
                <w:rFonts w:ascii="宋体" w:hAnsi="宋体"/>
              </w:rPr>
              <w:t>=</w:t>
            </w:r>
            <w:r w:rsidRPr="00F65BB0">
              <w:rPr>
                <w:rFonts w:ascii="宋体" w:hAnsi="宋体" w:hint="eastAsia"/>
              </w:rPr>
              <w:t>227</w:t>
            </w:r>
            <w:r w:rsidRPr="00F65BB0">
              <w:rPr>
                <w:rFonts w:ascii="宋体" w:hAnsi="宋体"/>
              </w:rPr>
              <w:t>.</w:t>
            </w:r>
            <w:r w:rsidRPr="00F65BB0">
              <w:rPr>
                <w:rFonts w:ascii="宋体" w:hAnsi="宋体" w:hint="eastAsia"/>
              </w:rPr>
              <w:t>37</w:t>
            </w:r>
            <w:r w:rsidRPr="00F65BB0">
              <w:rPr>
                <w:rFonts w:ascii="宋体" w:hAnsi="宋体"/>
              </w:rPr>
              <w:t>mg/m</w:t>
            </w:r>
            <w:r w:rsidRPr="00F65BB0">
              <w:rPr>
                <w:rFonts w:ascii="宋体" w:hAnsi="宋体"/>
                <w:vertAlign w:val="superscript"/>
              </w:rPr>
              <w:t>3</w:t>
            </w:r>
            <w:r w:rsidRPr="00F65BB0">
              <w:rPr>
                <w:rFonts w:ascii="宋体" w:hAnsi="宋体"/>
              </w:rPr>
              <w:t>。</w:t>
            </w:r>
          </w:p>
          <w:p w:rsidR="001C568C" w:rsidRPr="00880FF3" w:rsidRDefault="00880FF3" w:rsidP="00880FF3">
            <w:pPr>
              <w:spacing w:line="360" w:lineRule="auto"/>
              <w:ind w:firstLineChars="200" w:firstLine="482"/>
              <w:rPr>
                <w:rFonts w:ascii="宋体" w:eastAsia="宋体" w:hAnsi="宋体" w:hint="eastAsia"/>
                <w:b/>
                <w:sz w:val="24"/>
                <w:szCs w:val="24"/>
              </w:rPr>
            </w:pPr>
            <w:r w:rsidRPr="00880FF3">
              <w:rPr>
                <w:rFonts w:ascii="宋体" w:eastAsia="宋体" w:hAnsi="宋体" w:hint="eastAsia"/>
                <w:b/>
                <w:sz w:val="24"/>
                <w:szCs w:val="24"/>
              </w:rPr>
              <w:t>d.</w:t>
            </w:r>
            <w:r w:rsidR="001C568C" w:rsidRPr="00880FF3">
              <w:rPr>
                <w:rFonts w:ascii="宋体" w:eastAsia="宋体" w:hAnsi="宋体" w:hint="eastAsia"/>
                <w:b/>
                <w:sz w:val="24"/>
                <w:szCs w:val="24"/>
              </w:rPr>
              <w:t>氟化物产生速率及浓度计算</w:t>
            </w:r>
          </w:p>
          <w:p w:rsidR="005E6BAD" w:rsidRPr="001C568C" w:rsidRDefault="00515EF4" w:rsidP="00CF16B0">
            <w:pPr>
              <w:pStyle w:val="22"/>
              <w:ind w:firstLine="492"/>
              <w:rPr>
                <w:rFonts w:ascii="宋体" w:hAnsi="宋体"/>
              </w:rPr>
            </w:pPr>
            <w:r w:rsidRPr="00074A3A">
              <w:rPr>
                <w:rFonts w:ascii="宋体" w:hAnsi="宋体" w:hint="eastAsia"/>
              </w:rPr>
              <w:t>类比同类工程及查阅相关资料，页岩矿中的氟含量约为0.002%，焙烧时溢出率为7%，本项目页岩的用量为56250t/a，则本项目氟化物的产生量约为0.079t/a，即0.011kg/h，氟化物产生浓度为0.011×</w:t>
            </w:r>
            <w:r w:rsidRPr="00074A3A">
              <w:rPr>
                <w:rFonts w:ascii="宋体" w:hAnsi="宋体"/>
              </w:rPr>
              <w:t>10</w:t>
            </w:r>
            <w:r w:rsidRPr="00074A3A">
              <w:rPr>
                <w:rFonts w:ascii="宋体" w:hAnsi="宋体"/>
                <w:vertAlign w:val="superscript"/>
              </w:rPr>
              <w:t>6</w:t>
            </w:r>
            <w:r w:rsidRPr="00074A3A">
              <w:rPr>
                <w:rFonts w:ascii="宋体" w:hAnsi="宋体"/>
              </w:rPr>
              <w:t>÷</w:t>
            </w:r>
            <w:r>
              <w:rPr>
                <w:rFonts w:ascii="宋体" w:hAnsi="宋体" w:hint="eastAsia"/>
              </w:rPr>
              <w:t>63333</w:t>
            </w:r>
            <w:r w:rsidRPr="00074A3A">
              <w:rPr>
                <w:rFonts w:ascii="宋体" w:hAnsi="宋体" w:hint="eastAsia"/>
              </w:rPr>
              <w:t>＝</w:t>
            </w:r>
            <w:r w:rsidR="00043824">
              <w:rPr>
                <w:rFonts w:ascii="宋体" w:hAnsi="宋体" w:hint="eastAsia"/>
              </w:rPr>
              <w:t>0.17</w:t>
            </w:r>
            <w:r w:rsidRPr="00074A3A">
              <w:rPr>
                <w:rFonts w:ascii="宋体" w:hAnsi="宋体"/>
              </w:rPr>
              <w:t>mg/m</w:t>
            </w:r>
            <w:r w:rsidRPr="00074A3A">
              <w:rPr>
                <w:rFonts w:ascii="宋体" w:hAnsi="宋体"/>
                <w:vertAlign w:val="superscript"/>
              </w:rPr>
              <w:t>3</w:t>
            </w:r>
            <w:r w:rsidRPr="00074A3A">
              <w:rPr>
                <w:rFonts w:ascii="宋体" w:hAnsi="宋体" w:hint="eastAsia"/>
              </w:rPr>
              <w:t xml:space="preserve"> 。</w:t>
            </w:r>
          </w:p>
          <w:p w:rsidR="0068791F" w:rsidRDefault="0068791F" w:rsidP="0068791F">
            <w:pPr>
              <w:spacing w:line="360" w:lineRule="auto"/>
              <w:ind w:firstLineChars="200" w:firstLine="480"/>
              <w:rPr>
                <w:rFonts w:ascii="宋体" w:eastAsia="宋体" w:hAnsi="宋体" w:hint="eastAsia"/>
                <w:sz w:val="24"/>
                <w:szCs w:val="24"/>
              </w:rPr>
            </w:pPr>
            <w:r w:rsidRPr="0068791F">
              <w:rPr>
                <w:rFonts w:ascii="宋体" w:eastAsia="宋体" w:hAnsi="宋体" w:hint="eastAsia"/>
                <w:sz w:val="24"/>
                <w:szCs w:val="24"/>
              </w:rPr>
              <w:t>项目拟设置</w:t>
            </w:r>
            <w:r w:rsidRPr="0068791F">
              <w:rPr>
                <w:rFonts w:ascii="宋体" w:eastAsia="宋体" w:hAnsi="宋体"/>
                <w:sz w:val="24"/>
                <w:szCs w:val="24"/>
              </w:rPr>
              <w:t>碱液水膜脱硫除尘器</w:t>
            </w:r>
            <w:r w:rsidRPr="0068791F">
              <w:rPr>
                <w:rFonts w:ascii="宋体" w:eastAsia="宋体" w:hAnsi="宋体" w:hint="eastAsia"/>
                <w:sz w:val="24"/>
                <w:szCs w:val="24"/>
              </w:rPr>
              <w:t>对</w:t>
            </w:r>
            <w:r w:rsidRPr="0068791F">
              <w:rPr>
                <w:rFonts w:ascii="宋体" w:eastAsia="宋体" w:hAnsi="宋体"/>
                <w:sz w:val="24"/>
                <w:szCs w:val="24"/>
              </w:rPr>
              <w:t>隧道窑废气处理后</w:t>
            </w:r>
            <w:r w:rsidRPr="0068791F">
              <w:rPr>
                <w:rFonts w:ascii="宋体" w:eastAsia="宋体" w:hAnsi="宋体" w:hint="eastAsia"/>
                <w:sz w:val="24"/>
                <w:szCs w:val="24"/>
              </w:rPr>
              <w:t>由引风机引出通过30m高烟囱排放, 根据建设单位提供的</w:t>
            </w:r>
            <w:r w:rsidRPr="0068791F">
              <w:rPr>
                <w:rFonts w:ascii="宋体" w:eastAsia="宋体" w:hAnsi="宋体"/>
                <w:sz w:val="24"/>
                <w:szCs w:val="24"/>
              </w:rPr>
              <w:t>碱液水膜脱硫除尘器</w:t>
            </w:r>
            <w:r w:rsidRPr="0068791F">
              <w:rPr>
                <w:rFonts w:ascii="宋体" w:eastAsia="宋体" w:hAnsi="宋体" w:hint="eastAsia"/>
                <w:sz w:val="24"/>
                <w:szCs w:val="24"/>
              </w:rPr>
              <w:t>技术参数，单台新型湿式双碱法脱硫除尘装置脱硫率为85%，除尘率为</w:t>
            </w:r>
            <w:r w:rsidR="00654EAC">
              <w:rPr>
                <w:rFonts w:ascii="宋体" w:eastAsia="宋体" w:hAnsi="宋体" w:hint="eastAsia"/>
                <w:sz w:val="24"/>
                <w:szCs w:val="24"/>
              </w:rPr>
              <w:t>90</w:t>
            </w:r>
            <w:r w:rsidRPr="0068791F">
              <w:rPr>
                <w:rFonts w:ascii="宋体" w:eastAsia="宋体" w:hAnsi="宋体" w:hint="eastAsia"/>
                <w:sz w:val="24"/>
                <w:szCs w:val="24"/>
              </w:rPr>
              <w:t>%，脱硝效率约为20%，脱氟效率约为8%。通过采取该项措施后项目</w:t>
            </w:r>
            <w:r w:rsidR="00FD7F0D">
              <w:rPr>
                <w:rFonts w:ascii="宋体" w:eastAsia="宋体" w:hAnsi="宋体" w:hint="eastAsia"/>
                <w:sz w:val="24"/>
                <w:szCs w:val="24"/>
              </w:rPr>
              <w:t>隧道窑</w:t>
            </w:r>
            <w:r w:rsidRPr="0068791F">
              <w:rPr>
                <w:rFonts w:ascii="宋体" w:eastAsia="宋体" w:hAnsi="宋体" w:hint="eastAsia"/>
                <w:sz w:val="24"/>
                <w:szCs w:val="24"/>
              </w:rPr>
              <w:t>废气中主要污染物SO</w:t>
            </w:r>
            <w:r w:rsidRPr="0068791F">
              <w:rPr>
                <w:rFonts w:ascii="宋体" w:eastAsia="宋体" w:hAnsi="宋体" w:hint="eastAsia"/>
                <w:sz w:val="24"/>
                <w:szCs w:val="24"/>
                <w:vertAlign w:val="subscript"/>
              </w:rPr>
              <w:t>2</w:t>
            </w:r>
            <w:r w:rsidRPr="0068791F">
              <w:rPr>
                <w:rFonts w:ascii="宋体" w:eastAsia="宋体" w:hAnsi="宋体" w:hint="eastAsia"/>
                <w:sz w:val="24"/>
                <w:szCs w:val="24"/>
              </w:rPr>
              <w:t>、烟尘、NO</w:t>
            </w:r>
            <w:r w:rsidRPr="0068791F">
              <w:rPr>
                <w:rFonts w:ascii="宋体" w:eastAsia="宋体" w:hAnsi="宋体" w:hint="eastAsia"/>
                <w:sz w:val="24"/>
                <w:szCs w:val="24"/>
                <w:vertAlign w:val="subscript"/>
              </w:rPr>
              <w:t>X</w:t>
            </w:r>
            <w:r w:rsidRPr="0068791F">
              <w:rPr>
                <w:rFonts w:ascii="宋体" w:eastAsia="宋体" w:hAnsi="宋体" w:hint="eastAsia"/>
                <w:sz w:val="24"/>
                <w:szCs w:val="24"/>
              </w:rPr>
              <w:t>与氟化物排放情况见表5-</w:t>
            </w:r>
            <w:r w:rsidR="00BE6BE1">
              <w:rPr>
                <w:rFonts w:ascii="宋体" w:eastAsia="宋体" w:hAnsi="宋体" w:hint="eastAsia"/>
                <w:sz w:val="24"/>
                <w:szCs w:val="24"/>
              </w:rPr>
              <w:t>1</w:t>
            </w:r>
            <w:r w:rsidRPr="0068791F">
              <w:rPr>
                <w:rFonts w:ascii="宋体" w:eastAsia="宋体" w:hAnsi="宋体" w:hint="eastAsia"/>
                <w:sz w:val="24"/>
                <w:szCs w:val="24"/>
              </w:rPr>
              <w:t>。</w:t>
            </w:r>
          </w:p>
          <w:p w:rsidR="00C52A10" w:rsidRPr="00C52A10" w:rsidRDefault="00C52A10" w:rsidP="007A7B35">
            <w:pPr>
              <w:pStyle w:val="afa"/>
            </w:pPr>
            <w:r w:rsidRPr="00C52A10">
              <w:t>表5-1 隧道窑</w:t>
            </w:r>
            <w:r w:rsidRPr="00C52A10">
              <w:rPr>
                <w:spacing w:val="-2"/>
              </w:rPr>
              <w:t>废气</w:t>
            </w:r>
            <w:r w:rsidRPr="00C52A10">
              <w:t>污染物排放量一览表</w:t>
            </w:r>
          </w:p>
          <w:tbl>
            <w:tblPr>
              <w:tblW w:w="83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787"/>
              <w:gridCol w:w="1042"/>
              <w:gridCol w:w="1315"/>
              <w:gridCol w:w="1912"/>
              <w:gridCol w:w="1222"/>
              <w:gridCol w:w="1114"/>
            </w:tblGrid>
            <w:tr w:rsidR="00C52A10" w:rsidRPr="00DB674F" w:rsidTr="00AD7CA2">
              <w:tblPrEx>
                <w:tblCellMar>
                  <w:top w:w="0" w:type="dxa"/>
                  <w:bottom w:w="0" w:type="dxa"/>
                </w:tblCellMar>
              </w:tblPrEx>
              <w:trPr>
                <w:cantSplit/>
                <w:trHeight w:val="397"/>
              </w:trPr>
              <w:tc>
                <w:tcPr>
                  <w:tcW w:w="553" w:type="pct"/>
                  <w:vAlign w:val="center"/>
                </w:tcPr>
                <w:p w:rsidR="00C52A10" w:rsidRPr="00DB674F" w:rsidRDefault="00C52A10" w:rsidP="00612287">
                  <w:pPr>
                    <w:jc w:val="center"/>
                    <w:rPr>
                      <w:b/>
                      <w:szCs w:val="21"/>
                    </w:rPr>
                  </w:pPr>
                  <w:r w:rsidRPr="00DB674F">
                    <w:rPr>
                      <w:b/>
                      <w:szCs w:val="21"/>
                    </w:rPr>
                    <w:t>污染物</w:t>
                  </w:r>
                </w:p>
              </w:tc>
              <w:tc>
                <w:tcPr>
                  <w:tcW w:w="473" w:type="pct"/>
                  <w:tcMar>
                    <w:left w:w="0" w:type="dxa"/>
                    <w:right w:w="0" w:type="dxa"/>
                  </w:tcMar>
                  <w:vAlign w:val="center"/>
                </w:tcPr>
                <w:p w:rsidR="00C52A10" w:rsidRPr="00DB674F" w:rsidRDefault="00C52A10" w:rsidP="00612287">
                  <w:pPr>
                    <w:jc w:val="center"/>
                    <w:rPr>
                      <w:b/>
                      <w:szCs w:val="21"/>
                    </w:rPr>
                  </w:pPr>
                  <w:r w:rsidRPr="00DB674F">
                    <w:rPr>
                      <w:b/>
                      <w:szCs w:val="21"/>
                    </w:rPr>
                    <w:t>废气</w:t>
                  </w:r>
                </w:p>
                <w:p w:rsidR="00C52A10" w:rsidRPr="00DB674F" w:rsidRDefault="00C52A10" w:rsidP="00612287">
                  <w:pPr>
                    <w:jc w:val="center"/>
                    <w:rPr>
                      <w:b/>
                      <w:szCs w:val="21"/>
                    </w:rPr>
                  </w:pPr>
                  <w:r w:rsidRPr="00DB674F">
                    <w:rPr>
                      <w:b/>
                      <w:szCs w:val="21"/>
                    </w:rPr>
                    <w:t>产生量</w:t>
                  </w:r>
                </w:p>
              </w:tc>
              <w:tc>
                <w:tcPr>
                  <w:tcW w:w="627" w:type="pct"/>
                  <w:vAlign w:val="center"/>
                </w:tcPr>
                <w:p w:rsidR="00C52A10" w:rsidRPr="00DB674F" w:rsidRDefault="00C52A10" w:rsidP="00612287">
                  <w:pPr>
                    <w:jc w:val="center"/>
                    <w:rPr>
                      <w:b/>
                      <w:szCs w:val="21"/>
                    </w:rPr>
                  </w:pPr>
                  <w:r w:rsidRPr="00DB674F">
                    <w:rPr>
                      <w:b/>
                      <w:szCs w:val="21"/>
                    </w:rPr>
                    <w:t>污染物</w:t>
                  </w:r>
                </w:p>
                <w:p w:rsidR="00C52A10" w:rsidRPr="00DB674F" w:rsidRDefault="00C52A10" w:rsidP="00612287">
                  <w:pPr>
                    <w:jc w:val="center"/>
                    <w:rPr>
                      <w:b/>
                      <w:szCs w:val="21"/>
                    </w:rPr>
                  </w:pPr>
                  <w:r w:rsidRPr="00DB674F">
                    <w:rPr>
                      <w:b/>
                      <w:szCs w:val="21"/>
                    </w:rPr>
                    <w:t>产生量</w:t>
                  </w:r>
                </w:p>
              </w:tc>
              <w:tc>
                <w:tcPr>
                  <w:tcW w:w="791" w:type="pct"/>
                  <w:vAlign w:val="center"/>
                </w:tcPr>
                <w:p w:rsidR="00C52A10" w:rsidRPr="00DB674F" w:rsidRDefault="00C52A10" w:rsidP="00612287">
                  <w:pPr>
                    <w:jc w:val="center"/>
                    <w:rPr>
                      <w:b/>
                      <w:szCs w:val="21"/>
                    </w:rPr>
                  </w:pPr>
                  <w:r w:rsidRPr="00DB674F">
                    <w:rPr>
                      <w:b/>
                      <w:szCs w:val="21"/>
                    </w:rPr>
                    <w:t>污染物</w:t>
                  </w:r>
                </w:p>
                <w:p w:rsidR="00C52A10" w:rsidRPr="00DB674F" w:rsidRDefault="00C52A10" w:rsidP="00612287">
                  <w:pPr>
                    <w:jc w:val="center"/>
                    <w:rPr>
                      <w:b/>
                      <w:szCs w:val="21"/>
                    </w:rPr>
                  </w:pPr>
                  <w:r w:rsidRPr="00DB674F">
                    <w:rPr>
                      <w:b/>
                      <w:szCs w:val="21"/>
                    </w:rPr>
                    <w:t>产生浓度</w:t>
                  </w:r>
                </w:p>
              </w:tc>
              <w:tc>
                <w:tcPr>
                  <w:tcW w:w="1150" w:type="pct"/>
                  <w:vAlign w:val="center"/>
                </w:tcPr>
                <w:p w:rsidR="00C52A10" w:rsidRPr="00DB674F" w:rsidRDefault="00C52A10" w:rsidP="00612287">
                  <w:pPr>
                    <w:jc w:val="center"/>
                    <w:rPr>
                      <w:b/>
                      <w:szCs w:val="21"/>
                    </w:rPr>
                  </w:pPr>
                  <w:r w:rsidRPr="00DB674F">
                    <w:rPr>
                      <w:b/>
                      <w:szCs w:val="21"/>
                    </w:rPr>
                    <w:t>治理措施及效果</w:t>
                  </w:r>
                </w:p>
              </w:tc>
              <w:tc>
                <w:tcPr>
                  <w:tcW w:w="735" w:type="pct"/>
                  <w:tcMar>
                    <w:left w:w="0" w:type="dxa"/>
                    <w:right w:w="0" w:type="dxa"/>
                  </w:tcMar>
                  <w:vAlign w:val="center"/>
                </w:tcPr>
                <w:p w:rsidR="00C52A10" w:rsidRPr="00DB674F" w:rsidRDefault="00C52A10" w:rsidP="00612287">
                  <w:pPr>
                    <w:jc w:val="center"/>
                    <w:rPr>
                      <w:b/>
                      <w:szCs w:val="21"/>
                    </w:rPr>
                  </w:pPr>
                  <w:r w:rsidRPr="00DB674F">
                    <w:rPr>
                      <w:b/>
                      <w:szCs w:val="21"/>
                    </w:rPr>
                    <w:t>污染物</w:t>
                  </w:r>
                </w:p>
                <w:p w:rsidR="00C52A10" w:rsidRPr="00DB674F" w:rsidRDefault="00C52A10" w:rsidP="00612287">
                  <w:pPr>
                    <w:jc w:val="center"/>
                    <w:rPr>
                      <w:b/>
                      <w:szCs w:val="21"/>
                    </w:rPr>
                  </w:pPr>
                  <w:r w:rsidRPr="00DB674F">
                    <w:rPr>
                      <w:b/>
                      <w:szCs w:val="21"/>
                    </w:rPr>
                    <w:t>排放浓度</w:t>
                  </w:r>
                </w:p>
              </w:tc>
              <w:tc>
                <w:tcPr>
                  <w:tcW w:w="670" w:type="pct"/>
                  <w:tcMar>
                    <w:left w:w="28" w:type="dxa"/>
                    <w:right w:w="28" w:type="dxa"/>
                  </w:tcMar>
                  <w:vAlign w:val="center"/>
                </w:tcPr>
                <w:p w:rsidR="00C52A10" w:rsidRPr="00DB674F" w:rsidRDefault="00C52A10" w:rsidP="00612287">
                  <w:pPr>
                    <w:jc w:val="center"/>
                    <w:rPr>
                      <w:b/>
                      <w:szCs w:val="21"/>
                    </w:rPr>
                  </w:pPr>
                  <w:r w:rsidRPr="00DB674F">
                    <w:rPr>
                      <w:b/>
                      <w:szCs w:val="21"/>
                    </w:rPr>
                    <w:t>污染物</w:t>
                  </w:r>
                </w:p>
                <w:p w:rsidR="00C52A10" w:rsidRPr="00DB674F" w:rsidRDefault="00C52A10" w:rsidP="00612287">
                  <w:pPr>
                    <w:jc w:val="center"/>
                    <w:rPr>
                      <w:b/>
                      <w:szCs w:val="21"/>
                    </w:rPr>
                  </w:pPr>
                  <w:r w:rsidRPr="00DB674F">
                    <w:rPr>
                      <w:b/>
                      <w:szCs w:val="21"/>
                    </w:rPr>
                    <w:t>排放量</w:t>
                  </w:r>
                </w:p>
              </w:tc>
            </w:tr>
            <w:tr w:rsidR="00AD7CA2" w:rsidRPr="00DB674F" w:rsidTr="00AD7CA2">
              <w:tblPrEx>
                <w:tblCellMar>
                  <w:top w:w="0" w:type="dxa"/>
                  <w:bottom w:w="0" w:type="dxa"/>
                </w:tblCellMar>
              </w:tblPrEx>
              <w:trPr>
                <w:cantSplit/>
                <w:trHeight w:val="592"/>
              </w:trPr>
              <w:tc>
                <w:tcPr>
                  <w:tcW w:w="553" w:type="pct"/>
                  <w:vAlign w:val="center"/>
                </w:tcPr>
                <w:p w:rsidR="00AD7CA2" w:rsidRPr="00DB674F" w:rsidRDefault="00AD7CA2" w:rsidP="00612287">
                  <w:pPr>
                    <w:jc w:val="center"/>
                    <w:rPr>
                      <w:szCs w:val="21"/>
                    </w:rPr>
                  </w:pPr>
                  <w:r w:rsidRPr="00DB674F">
                    <w:rPr>
                      <w:szCs w:val="21"/>
                    </w:rPr>
                    <w:t>烟尘</w:t>
                  </w:r>
                </w:p>
              </w:tc>
              <w:tc>
                <w:tcPr>
                  <w:tcW w:w="473" w:type="pct"/>
                  <w:vMerge w:val="restart"/>
                  <w:tcMar>
                    <w:left w:w="0" w:type="dxa"/>
                    <w:right w:w="0" w:type="dxa"/>
                  </w:tcMar>
                  <w:vAlign w:val="center"/>
                </w:tcPr>
                <w:p w:rsidR="00AD7CA2" w:rsidRPr="00DB674F" w:rsidRDefault="00AD7CA2" w:rsidP="00612287">
                  <w:pPr>
                    <w:jc w:val="center"/>
                    <w:rPr>
                      <w:szCs w:val="21"/>
                    </w:rPr>
                  </w:pPr>
                  <w:r w:rsidRPr="00DB674F">
                    <w:rPr>
                      <w:szCs w:val="21"/>
                    </w:rPr>
                    <w:t>4.56×</w:t>
                  </w:r>
                  <w:smartTag w:uri="urn:schemas-microsoft-com:office:smarttags" w:element="chmetcnv">
                    <w:smartTagPr>
                      <w:attr w:name="TCSC" w:val="0"/>
                      <w:attr w:name="NumberType" w:val="1"/>
                      <w:attr w:name="Negative" w:val="False"/>
                      <w:attr w:name="HasSpace" w:val="True"/>
                      <w:attr w:name="SourceValue" w:val="108"/>
                      <w:attr w:name="UnitName" w:val="m3"/>
                    </w:smartTagPr>
                    <w:r w:rsidRPr="00DB674F">
                      <w:rPr>
                        <w:szCs w:val="21"/>
                      </w:rPr>
                      <w:t>10</w:t>
                    </w:r>
                    <w:r w:rsidRPr="00DB674F">
                      <w:rPr>
                        <w:szCs w:val="21"/>
                        <w:vertAlign w:val="superscript"/>
                      </w:rPr>
                      <w:t>8</w:t>
                    </w:r>
                    <w:r w:rsidRPr="00DB674F">
                      <w:rPr>
                        <w:szCs w:val="21"/>
                      </w:rPr>
                      <w:t xml:space="preserve"> m</w:t>
                    </w:r>
                    <w:r w:rsidRPr="00DB674F">
                      <w:rPr>
                        <w:szCs w:val="21"/>
                        <w:vertAlign w:val="superscript"/>
                      </w:rPr>
                      <w:t>3</w:t>
                    </w:r>
                  </w:smartTag>
                  <w:r w:rsidRPr="00DB674F">
                    <w:rPr>
                      <w:szCs w:val="21"/>
                    </w:rPr>
                    <w:t>/a</w:t>
                  </w:r>
                </w:p>
              </w:tc>
              <w:tc>
                <w:tcPr>
                  <w:tcW w:w="627" w:type="pct"/>
                  <w:vAlign w:val="center"/>
                </w:tcPr>
                <w:p w:rsidR="00AD7CA2" w:rsidRPr="00DB674F" w:rsidRDefault="00AD7CA2" w:rsidP="00612287">
                  <w:pPr>
                    <w:jc w:val="center"/>
                    <w:rPr>
                      <w:szCs w:val="21"/>
                    </w:rPr>
                  </w:pPr>
                  <w:r>
                    <w:rPr>
                      <w:rFonts w:hint="eastAsia"/>
                      <w:szCs w:val="21"/>
                    </w:rPr>
                    <w:t>19.5</w:t>
                  </w:r>
                  <w:r w:rsidRPr="00DB674F">
                    <w:rPr>
                      <w:szCs w:val="21"/>
                    </w:rPr>
                    <w:t>t/a</w:t>
                  </w:r>
                </w:p>
              </w:tc>
              <w:tc>
                <w:tcPr>
                  <w:tcW w:w="791" w:type="pct"/>
                  <w:vAlign w:val="center"/>
                </w:tcPr>
                <w:p w:rsidR="00AD7CA2" w:rsidRPr="00DB674F" w:rsidRDefault="00AD7CA2" w:rsidP="00AD7CA2">
                  <w:pPr>
                    <w:rPr>
                      <w:szCs w:val="21"/>
                    </w:rPr>
                  </w:pPr>
                  <w:r>
                    <w:rPr>
                      <w:rFonts w:hint="eastAsia"/>
                      <w:szCs w:val="21"/>
                    </w:rPr>
                    <w:t>42.8</w:t>
                  </w:r>
                  <w:r w:rsidRPr="00DB674F">
                    <w:rPr>
                      <w:szCs w:val="21"/>
                    </w:rPr>
                    <w:t>mg/m</w:t>
                  </w:r>
                  <w:r w:rsidRPr="00DB674F">
                    <w:rPr>
                      <w:szCs w:val="21"/>
                      <w:vertAlign w:val="superscript"/>
                    </w:rPr>
                    <w:t>3</w:t>
                  </w:r>
                </w:p>
              </w:tc>
              <w:tc>
                <w:tcPr>
                  <w:tcW w:w="1150" w:type="pct"/>
                  <w:vMerge w:val="restart"/>
                  <w:vAlign w:val="center"/>
                </w:tcPr>
                <w:p w:rsidR="00AD7CA2" w:rsidRPr="00F617A2" w:rsidRDefault="00AD7CA2" w:rsidP="00F617A2">
                  <w:pPr>
                    <w:rPr>
                      <w:bCs/>
                      <w:szCs w:val="21"/>
                    </w:rPr>
                  </w:pPr>
                  <w:r w:rsidRPr="00DB674F">
                    <w:rPr>
                      <w:bCs/>
                      <w:szCs w:val="21"/>
                    </w:rPr>
                    <w:t>碱液水膜脱硫除尘器处理，</w:t>
                  </w:r>
                  <w:r w:rsidRPr="00DB674F">
                    <w:rPr>
                      <w:szCs w:val="21"/>
                    </w:rPr>
                    <w:t>η</w:t>
                  </w:r>
                  <w:r w:rsidRPr="00DB674F">
                    <w:rPr>
                      <w:szCs w:val="21"/>
                    </w:rPr>
                    <w:t>烟尘：</w:t>
                  </w:r>
                  <w:r w:rsidRPr="00DB674F">
                    <w:rPr>
                      <w:szCs w:val="21"/>
                    </w:rPr>
                    <w:t>≥</w:t>
                  </w:r>
                  <w:r>
                    <w:rPr>
                      <w:szCs w:val="21"/>
                    </w:rPr>
                    <w:t>9</w:t>
                  </w:r>
                  <w:r w:rsidR="00654EAC">
                    <w:rPr>
                      <w:rFonts w:hint="eastAsia"/>
                      <w:szCs w:val="21"/>
                    </w:rPr>
                    <w:t>0</w:t>
                  </w:r>
                  <w:r w:rsidRPr="00DB674F">
                    <w:rPr>
                      <w:szCs w:val="21"/>
                    </w:rPr>
                    <w:t>%</w:t>
                  </w:r>
                  <w:r>
                    <w:rPr>
                      <w:rFonts w:hint="eastAsia"/>
                      <w:szCs w:val="21"/>
                    </w:rPr>
                    <w:t>，</w:t>
                  </w:r>
                  <w:r w:rsidRPr="00DB674F">
                    <w:rPr>
                      <w:szCs w:val="21"/>
                    </w:rPr>
                    <w:t>ηSO</w:t>
                  </w:r>
                  <w:r w:rsidRPr="00DB674F">
                    <w:rPr>
                      <w:szCs w:val="21"/>
                      <w:vertAlign w:val="subscript"/>
                    </w:rPr>
                    <w:t>2</w:t>
                  </w:r>
                  <w:r w:rsidRPr="00DB674F">
                    <w:rPr>
                      <w:szCs w:val="21"/>
                    </w:rPr>
                    <w:t>：</w:t>
                  </w:r>
                  <w:r w:rsidRPr="00DB674F">
                    <w:rPr>
                      <w:szCs w:val="21"/>
                    </w:rPr>
                    <w:t>≥</w:t>
                  </w:r>
                  <w:r>
                    <w:rPr>
                      <w:rFonts w:hint="eastAsia"/>
                      <w:szCs w:val="21"/>
                    </w:rPr>
                    <w:t>85</w:t>
                  </w:r>
                  <w:r w:rsidRPr="00DB674F">
                    <w:rPr>
                      <w:szCs w:val="21"/>
                    </w:rPr>
                    <w:t>%</w:t>
                  </w:r>
                  <w:r>
                    <w:rPr>
                      <w:rFonts w:hint="eastAsia"/>
                      <w:szCs w:val="21"/>
                    </w:rPr>
                    <w:t>，</w:t>
                  </w:r>
                  <w:r>
                    <w:rPr>
                      <w:szCs w:val="21"/>
                    </w:rPr>
                    <w:t>η</w:t>
                  </w:r>
                  <w:r>
                    <w:rPr>
                      <w:rFonts w:hint="eastAsia"/>
                      <w:szCs w:val="21"/>
                    </w:rPr>
                    <w:t>NO</w:t>
                  </w:r>
                  <w:r w:rsidRPr="00F617A2">
                    <w:rPr>
                      <w:rFonts w:hint="eastAsia"/>
                      <w:szCs w:val="21"/>
                      <w:vertAlign w:val="subscript"/>
                    </w:rPr>
                    <w:t>X</w:t>
                  </w:r>
                  <w:r w:rsidRPr="00DB674F">
                    <w:rPr>
                      <w:szCs w:val="21"/>
                    </w:rPr>
                    <w:t>：</w:t>
                  </w:r>
                  <w:r>
                    <w:rPr>
                      <w:rFonts w:hint="eastAsia"/>
                      <w:szCs w:val="21"/>
                    </w:rPr>
                    <w:t>=20</w:t>
                  </w:r>
                  <w:r w:rsidRPr="00DB674F">
                    <w:rPr>
                      <w:szCs w:val="21"/>
                    </w:rPr>
                    <w:t>%</w:t>
                  </w:r>
                  <w:r>
                    <w:rPr>
                      <w:rFonts w:hint="eastAsia"/>
                      <w:szCs w:val="21"/>
                    </w:rPr>
                    <w:t>，</w:t>
                  </w:r>
                  <w:r>
                    <w:rPr>
                      <w:szCs w:val="21"/>
                    </w:rPr>
                    <w:t>η</w:t>
                  </w:r>
                  <w:r>
                    <w:rPr>
                      <w:rFonts w:hint="eastAsia"/>
                      <w:szCs w:val="21"/>
                    </w:rPr>
                    <w:t>氟化物</w:t>
                  </w:r>
                  <w:r w:rsidRPr="00DB674F">
                    <w:rPr>
                      <w:szCs w:val="21"/>
                    </w:rPr>
                    <w:t>：</w:t>
                  </w:r>
                  <w:r>
                    <w:rPr>
                      <w:rFonts w:hint="eastAsia"/>
                      <w:szCs w:val="21"/>
                    </w:rPr>
                    <w:t>=8</w:t>
                  </w:r>
                  <w:r w:rsidRPr="00DB674F">
                    <w:rPr>
                      <w:szCs w:val="21"/>
                    </w:rPr>
                    <w:t>%</w:t>
                  </w:r>
                </w:p>
              </w:tc>
              <w:tc>
                <w:tcPr>
                  <w:tcW w:w="735" w:type="pct"/>
                  <w:tcMar>
                    <w:left w:w="0" w:type="dxa"/>
                    <w:right w:w="0" w:type="dxa"/>
                  </w:tcMar>
                  <w:vAlign w:val="center"/>
                </w:tcPr>
                <w:p w:rsidR="00AD7CA2" w:rsidRPr="00DB674F" w:rsidRDefault="00654EAC" w:rsidP="00612287">
                  <w:pPr>
                    <w:jc w:val="center"/>
                    <w:rPr>
                      <w:szCs w:val="21"/>
                    </w:rPr>
                  </w:pPr>
                  <w:r>
                    <w:rPr>
                      <w:rFonts w:hint="eastAsia"/>
                      <w:szCs w:val="21"/>
                    </w:rPr>
                    <w:t>4.28</w:t>
                  </w:r>
                  <w:r w:rsidR="00AD7CA2" w:rsidRPr="00DB674F">
                    <w:rPr>
                      <w:szCs w:val="21"/>
                    </w:rPr>
                    <w:t>mg/m</w:t>
                  </w:r>
                  <w:r w:rsidR="00AD7CA2" w:rsidRPr="00DB674F">
                    <w:rPr>
                      <w:szCs w:val="21"/>
                      <w:vertAlign w:val="superscript"/>
                    </w:rPr>
                    <w:t>3</w:t>
                  </w:r>
                </w:p>
              </w:tc>
              <w:tc>
                <w:tcPr>
                  <w:tcW w:w="670" w:type="pct"/>
                  <w:tcMar>
                    <w:left w:w="28" w:type="dxa"/>
                    <w:right w:w="28" w:type="dxa"/>
                  </w:tcMar>
                  <w:vAlign w:val="center"/>
                </w:tcPr>
                <w:p w:rsidR="00AD7CA2" w:rsidRPr="00DB674F" w:rsidRDefault="00654EAC" w:rsidP="00612287">
                  <w:pPr>
                    <w:jc w:val="center"/>
                    <w:rPr>
                      <w:spacing w:val="-20"/>
                      <w:szCs w:val="21"/>
                    </w:rPr>
                  </w:pPr>
                  <w:r>
                    <w:rPr>
                      <w:rFonts w:hint="eastAsia"/>
                      <w:szCs w:val="21"/>
                    </w:rPr>
                    <w:t>1.95</w:t>
                  </w:r>
                  <w:r w:rsidR="00AD7CA2" w:rsidRPr="00DB674F">
                    <w:rPr>
                      <w:szCs w:val="21"/>
                    </w:rPr>
                    <w:t>t/a</w:t>
                  </w:r>
                </w:p>
              </w:tc>
            </w:tr>
            <w:tr w:rsidR="00AD7CA2" w:rsidRPr="00DB674F" w:rsidTr="00AD7CA2">
              <w:tblPrEx>
                <w:tblCellMar>
                  <w:top w:w="0" w:type="dxa"/>
                  <w:bottom w:w="0" w:type="dxa"/>
                </w:tblCellMar>
              </w:tblPrEx>
              <w:trPr>
                <w:cantSplit/>
                <w:trHeight w:val="397"/>
              </w:trPr>
              <w:tc>
                <w:tcPr>
                  <w:tcW w:w="553" w:type="pct"/>
                  <w:vAlign w:val="center"/>
                </w:tcPr>
                <w:p w:rsidR="00AD7CA2" w:rsidRPr="00DB674F" w:rsidDel="00D32883" w:rsidRDefault="00AD7CA2" w:rsidP="00612287">
                  <w:pPr>
                    <w:jc w:val="center"/>
                    <w:rPr>
                      <w:szCs w:val="21"/>
                    </w:rPr>
                  </w:pPr>
                  <w:r w:rsidRPr="00DB674F">
                    <w:rPr>
                      <w:szCs w:val="21"/>
                    </w:rPr>
                    <w:t>SO</w:t>
                  </w:r>
                  <w:r w:rsidRPr="00DB674F">
                    <w:rPr>
                      <w:szCs w:val="21"/>
                      <w:vertAlign w:val="subscript"/>
                    </w:rPr>
                    <w:t>2</w:t>
                  </w:r>
                </w:p>
              </w:tc>
              <w:tc>
                <w:tcPr>
                  <w:tcW w:w="473" w:type="pct"/>
                  <w:vMerge/>
                  <w:tcMar>
                    <w:left w:w="0" w:type="dxa"/>
                    <w:right w:w="0" w:type="dxa"/>
                  </w:tcMar>
                  <w:vAlign w:val="center"/>
                </w:tcPr>
                <w:p w:rsidR="00AD7CA2" w:rsidRPr="00DB674F" w:rsidRDefault="00AD7CA2" w:rsidP="00612287">
                  <w:pPr>
                    <w:jc w:val="center"/>
                    <w:rPr>
                      <w:szCs w:val="21"/>
                    </w:rPr>
                  </w:pPr>
                </w:p>
              </w:tc>
              <w:tc>
                <w:tcPr>
                  <w:tcW w:w="627" w:type="pct"/>
                  <w:vAlign w:val="center"/>
                </w:tcPr>
                <w:p w:rsidR="00AD7CA2" w:rsidRPr="00DB674F" w:rsidRDefault="00AD7CA2" w:rsidP="00612287">
                  <w:pPr>
                    <w:jc w:val="center"/>
                    <w:rPr>
                      <w:szCs w:val="21"/>
                    </w:rPr>
                  </w:pPr>
                  <w:r>
                    <w:rPr>
                      <w:szCs w:val="21"/>
                    </w:rPr>
                    <w:t>1</w:t>
                  </w:r>
                  <w:r>
                    <w:rPr>
                      <w:rFonts w:hint="eastAsia"/>
                      <w:szCs w:val="21"/>
                    </w:rPr>
                    <w:t>03.5</w:t>
                  </w:r>
                  <w:r w:rsidRPr="00DB674F">
                    <w:rPr>
                      <w:szCs w:val="21"/>
                    </w:rPr>
                    <w:t>t/a</w:t>
                  </w:r>
                  <w:r w:rsidRPr="00DB674F" w:rsidDel="001965F6">
                    <w:rPr>
                      <w:szCs w:val="21"/>
                    </w:rPr>
                    <w:t xml:space="preserve"> </w:t>
                  </w:r>
                </w:p>
              </w:tc>
              <w:tc>
                <w:tcPr>
                  <w:tcW w:w="791" w:type="pct"/>
                  <w:vAlign w:val="center"/>
                </w:tcPr>
                <w:p w:rsidR="00AD7CA2" w:rsidRPr="00DB674F" w:rsidRDefault="00AD7CA2" w:rsidP="00AD7CA2">
                  <w:pPr>
                    <w:rPr>
                      <w:szCs w:val="21"/>
                    </w:rPr>
                  </w:pPr>
                  <w:r>
                    <w:rPr>
                      <w:rFonts w:hint="eastAsia"/>
                      <w:szCs w:val="21"/>
                    </w:rPr>
                    <w:t>227</w:t>
                  </w:r>
                  <w:r>
                    <w:rPr>
                      <w:szCs w:val="21"/>
                    </w:rPr>
                    <w:t>.</w:t>
                  </w:r>
                  <w:r>
                    <w:rPr>
                      <w:rFonts w:hint="eastAsia"/>
                      <w:szCs w:val="21"/>
                    </w:rPr>
                    <w:t>4</w:t>
                  </w:r>
                  <w:r w:rsidRPr="00DB674F">
                    <w:rPr>
                      <w:szCs w:val="21"/>
                    </w:rPr>
                    <w:t>mg/m</w:t>
                  </w:r>
                  <w:r w:rsidRPr="00DB674F">
                    <w:rPr>
                      <w:szCs w:val="21"/>
                      <w:vertAlign w:val="superscript"/>
                    </w:rPr>
                    <w:t>3</w:t>
                  </w:r>
                </w:p>
              </w:tc>
              <w:tc>
                <w:tcPr>
                  <w:tcW w:w="1150" w:type="pct"/>
                  <w:vMerge/>
                  <w:vAlign w:val="center"/>
                </w:tcPr>
                <w:p w:rsidR="00AD7CA2" w:rsidRPr="00DB674F" w:rsidRDefault="00AD7CA2" w:rsidP="00612287">
                  <w:pPr>
                    <w:jc w:val="center"/>
                    <w:rPr>
                      <w:color w:val="FF0000"/>
                      <w:szCs w:val="21"/>
                    </w:rPr>
                  </w:pPr>
                </w:p>
              </w:tc>
              <w:tc>
                <w:tcPr>
                  <w:tcW w:w="735" w:type="pct"/>
                  <w:tcMar>
                    <w:left w:w="0" w:type="dxa"/>
                    <w:right w:w="0" w:type="dxa"/>
                  </w:tcMar>
                  <w:vAlign w:val="center"/>
                </w:tcPr>
                <w:p w:rsidR="00AD7CA2" w:rsidRPr="00DB674F" w:rsidRDefault="00654EAC" w:rsidP="00612287">
                  <w:pPr>
                    <w:jc w:val="center"/>
                    <w:rPr>
                      <w:szCs w:val="21"/>
                    </w:rPr>
                  </w:pPr>
                  <w:r>
                    <w:rPr>
                      <w:rFonts w:hint="eastAsia"/>
                      <w:szCs w:val="21"/>
                    </w:rPr>
                    <w:t>34.11</w:t>
                  </w:r>
                  <w:r w:rsidR="00AD7CA2" w:rsidRPr="00DB674F">
                    <w:rPr>
                      <w:szCs w:val="21"/>
                    </w:rPr>
                    <w:t>mg/m</w:t>
                  </w:r>
                  <w:r w:rsidR="00AD7CA2" w:rsidRPr="00DB674F">
                    <w:rPr>
                      <w:szCs w:val="21"/>
                      <w:vertAlign w:val="superscript"/>
                    </w:rPr>
                    <w:t>3</w:t>
                  </w:r>
                  <w:r w:rsidR="00AD7CA2" w:rsidRPr="00DB674F" w:rsidDel="001965F6">
                    <w:rPr>
                      <w:szCs w:val="21"/>
                    </w:rPr>
                    <w:t xml:space="preserve"> </w:t>
                  </w:r>
                </w:p>
              </w:tc>
              <w:tc>
                <w:tcPr>
                  <w:tcW w:w="670" w:type="pct"/>
                  <w:tcMar>
                    <w:left w:w="28" w:type="dxa"/>
                    <w:right w:w="28" w:type="dxa"/>
                  </w:tcMar>
                  <w:vAlign w:val="center"/>
                </w:tcPr>
                <w:p w:rsidR="00AD7CA2" w:rsidRPr="00DB674F" w:rsidRDefault="00654EAC" w:rsidP="00612287">
                  <w:pPr>
                    <w:jc w:val="center"/>
                    <w:rPr>
                      <w:szCs w:val="21"/>
                    </w:rPr>
                  </w:pPr>
                  <w:r>
                    <w:rPr>
                      <w:szCs w:val="21"/>
                    </w:rPr>
                    <w:t>15.</w:t>
                  </w:r>
                  <w:r>
                    <w:rPr>
                      <w:rFonts w:hint="eastAsia"/>
                      <w:szCs w:val="21"/>
                    </w:rPr>
                    <w:t>53</w:t>
                  </w:r>
                  <w:r w:rsidR="00AD7CA2" w:rsidRPr="00DB674F">
                    <w:rPr>
                      <w:szCs w:val="21"/>
                    </w:rPr>
                    <w:t>t/a</w:t>
                  </w:r>
                  <w:r w:rsidR="00AD7CA2" w:rsidRPr="00DB674F" w:rsidDel="00015A29">
                    <w:rPr>
                      <w:szCs w:val="21"/>
                    </w:rPr>
                    <w:t xml:space="preserve"> </w:t>
                  </w:r>
                </w:p>
              </w:tc>
            </w:tr>
            <w:tr w:rsidR="00AD7CA2" w:rsidRPr="00DB674F" w:rsidTr="00AD7CA2">
              <w:tblPrEx>
                <w:tblCellMar>
                  <w:top w:w="0" w:type="dxa"/>
                  <w:bottom w:w="0" w:type="dxa"/>
                </w:tblCellMar>
              </w:tblPrEx>
              <w:trPr>
                <w:cantSplit/>
                <w:trHeight w:val="397"/>
              </w:trPr>
              <w:tc>
                <w:tcPr>
                  <w:tcW w:w="553" w:type="pct"/>
                  <w:vAlign w:val="center"/>
                </w:tcPr>
                <w:p w:rsidR="00AD7CA2" w:rsidRPr="00DB674F" w:rsidRDefault="00AD7CA2" w:rsidP="00612287">
                  <w:pPr>
                    <w:jc w:val="center"/>
                    <w:rPr>
                      <w:szCs w:val="21"/>
                    </w:rPr>
                  </w:pPr>
                  <w:r w:rsidRPr="00DB674F">
                    <w:rPr>
                      <w:szCs w:val="21"/>
                    </w:rPr>
                    <w:t>NO</w:t>
                  </w:r>
                  <w:r w:rsidRPr="00DB674F">
                    <w:rPr>
                      <w:szCs w:val="21"/>
                      <w:vertAlign w:val="subscript"/>
                    </w:rPr>
                    <w:t>X</w:t>
                  </w:r>
                </w:p>
              </w:tc>
              <w:tc>
                <w:tcPr>
                  <w:tcW w:w="473" w:type="pct"/>
                  <w:vMerge/>
                  <w:tcMar>
                    <w:left w:w="0" w:type="dxa"/>
                    <w:right w:w="0" w:type="dxa"/>
                  </w:tcMar>
                  <w:vAlign w:val="center"/>
                </w:tcPr>
                <w:p w:rsidR="00AD7CA2" w:rsidRPr="00DB674F" w:rsidRDefault="00AD7CA2" w:rsidP="00612287">
                  <w:pPr>
                    <w:jc w:val="center"/>
                    <w:rPr>
                      <w:szCs w:val="21"/>
                    </w:rPr>
                  </w:pPr>
                </w:p>
              </w:tc>
              <w:tc>
                <w:tcPr>
                  <w:tcW w:w="627" w:type="pct"/>
                  <w:vAlign w:val="center"/>
                </w:tcPr>
                <w:p w:rsidR="00AD7CA2" w:rsidRPr="00DB674F" w:rsidRDefault="00AD7CA2" w:rsidP="00612287">
                  <w:pPr>
                    <w:jc w:val="center"/>
                    <w:rPr>
                      <w:szCs w:val="21"/>
                    </w:rPr>
                  </w:pPr>
                  <w:r>
                    <w:rPr>
                      <w:rFonts w:hint="eastAsia"/>
                      <w:szCs w:val="21"/>
                    </w:rPr>
                    <w:t>17.81</w:t>
                  </w:r>
                  <w:r w:rsidRPr="00DB674F">
                    <w:rPr>
                      <w:szCs w:val="21"/>
                    </w:rPr>
                    <w:t>t/a</w:t>
                  </w:r>
                </w:p>
              </w:tc>
              <w:tc>
                <w:tcPr>
                  <w:tcW w:w="791" w:type="pct"/>
                  <w:vAlign w:val="center"/>
                </w:tcPr>
                <w:p w:rsidR="00AD7CA2" w:rsidRPr="00DB674F" w:rsidRDefault="00AD7CA2" w:rsidP="00AD7CA2">
                  <w:pPr>
                    <w:rPr>
                      <w:szCs w:val="21"/>
                    </w:rPr>
                  </w:pPr>
                  <w:r>
                    <w:rPr>
                      <w:rFonts w:hint="eastAsia"/>
                      <w:szCs w:val="21"/>
                    </w:rPr>
                    <w:t>39.1</w:t>
                  </w:r>
                  <w:r w:rsidRPr="00DB674F">
                    <w:rPr>
                      <w:szCs w:val="21"/>
                    </w:rPr>
                    <w:t>mg/m</w:t>
                  </w:r>
                  <w:r w:rsidRPr="00DB674F">
                    <w:rPr>
                      <w:szCs w:val="21"/>
                      <w:vertAlign w:val="superscript"/>
                    </w:rPr>
                    <w:t>3</w:t>
                  </w:r>
                </w:p>
              </w:tc>
              <w:tc>
                <w:tcPr>
                  <w:tcW w:w="1150" w:type="pct"/>
                  <w:vMerge/>
                  <w:vAlign w:val="center"/>
                </w:tcPr>
                <w:p w:rsidR="00AD7CA2" w:rsidRPr="00DB674F" w:rsidRDefault="00AD7CA2" w:rsidP="00612287">
                  <w:pPr>
                    <w:jc w:val="center"/>
                    <w:rPr>
                      <w:color w:val="FF0000"/>
                      <w:szCs w:val="21"/>
                    </w:rPr>
                  </w:pPr>
                </w:p>
              </w:tc>
              <w:tc>
                <w:tcPr>
                  <w:tcW w:w="735" w:type="pct"/>
                  <w:tcMar>
                    <w:left w:w="0" w:type="dxa"/>
                    <w:right w:w="0" w:type="dxa"/>
                  </w:tcMar>
                  <w:vAlign w:val="center"/>
                </w:tcPr>
                <w:p w:rsidR="00AD7CA2" w:rsidRPr="00DB674F" w:rsidRDefault="00654EAC" w:rsidP="00612287">
                  <w:pPr>
                    <w:jc w:val="center"/>
                    <w:rPr>
                      <w:szCs w:val="21"/>
                    </w:rPr>
                  </w:pPr>
                  <w:r>
                    <w:rPr>
                      <w:rFonts w:hint="eastAsia"/>
                      <w:szCs w:val="21"/>
                    </w:rPr>
                    <w:t>31.28</w:t>
                  </w:r>
                  <w:r w:rsidR="00AD7CA2" w:rsidRPr="00DB674F">
                    <w:rPr>
                      <w:szCs w:val="21"/>
                    </w:rPr>
                    <w:t>mg/m</w:t>
                  </w:r>
                  <w:r w:rsidR="00AD7CA2" w:rsidRPr="00DB674F">
                    <w:rPr>
                      <w:szCs w:val="21"/>
                      <w:vertAlign w:val="superscript"/>
                    </w:rPr>
                    <w:t>3</w:t>
                  </w:r>
                </w:p>
              </w:tc>
              <w:tc>
                <w:tcPr>
                  <w:tcW w:w="670" w:type="pct"/>
                  <w:tcMar>
                    <w:left w:w="28" w:type="dxa"/>
                    <w:right w:w="28" w:type="dxa"/>
                  </w:tcMar>
                  <w:vAlign w:val="center"/>
                </w:tcPr>
                <w:p w:rsidR="00AD7CA2" w:rsidRPr="00DB674F" w:rsidRDefault="00654EAC" w:rsidP="00654EAC">
                  <w:pPr>
                    <w:jc w:val="center"/>
                    <w:rPr>
                      <w:szCs w:val="21"/>
                    </w:rPr>
                  </w:pPr>
                  <w:r>
                    <w:rPr>
                      <w:rFonts w:hint="eastAsia"/>
                      <w:szCs w:val="21"/>
                    </w:rPr>
                    <w:t>14.25</w:t>
                  </w:r>
                  <w:r w:rsidR="00AD7CA2" w:rsidRPr="00DB674F">
                    <w:rPr>
                      <w:szCs w:val="21"/>
                    </w:rPr>
                    <w:t>t/a</w:t>
                  </w:r>
                  <w:r w:rsidR="00AD7CA2" w:rsidRPr="00DB674F" w:rsidDel="00B907FC">
                    <w:rPr>
                      <w:szCs w:val="21"/>
                    </w:rPr>
                    <w:t xml:space="preserve"> </w:t>
                  </w:r>
                </w:p>
              </w:tc>
            </w:tr>
            <w:tr w:rsidR="00AD7CA2" w:rsidRPr="00DB674F" w:rsidTr="00AD7CA2">
              <w:tblPrEx>
                <w:tblCellMar>
                  <w:top w:w="0" w:type="dxa"/>
                  <w:bottom w:w="0" w:type="dxa"/>
                </w:tblCellMar>
              </w:tblPrEx>
              <w:trPr>
                <w:cantSplit/>
                <w:trHeight w:val="397"/>
              </w:trPr>
              <w:tc>
                <w:tcPr>
                  <w:tcW w:w="553" w:type="pct"/>
                  <w:vAlign w:val="center"/>
                </w:tcPr>
                <w:p w:rsidR="00AD7CA2" w:rsidRPr="00DB674F" w:rsidRDefault="00AD7CA2" w:rsidP="00612287">
                  <w:pPr>
                    <w:jc w:val="center"/>
                    <w:rPr>
                      <w:szCs w:val="21"/>
                    </w:rPr>
                  </w:pPr>
                  <w:r>
                    <w:rPr>
                      <w:rFonts w:hint="eastAsia"/>
                      <w:szCs w:val="21"/>
                    </w:rPr>
                    <w:t>氟化物</w:t>
                  </w:r>
                </w:p>
              </w:tc>
              <w:tc>
                <w:tcPr>
                  <w:tcW w:w="473" w:type="pct"/>
                  <w:vMerge/>
                  <w:tcMar>
                    <w:left w:w="0" w:type="dxa"/>
                    <w:right w:w="0" w:type="dxa"/>
                  </w:tcMar>
                  <w:vAlign w:val="center"/>
                </w:tcPr>
                <w:p w:rsidR="00AD7CA2" w:rsidRPr="00DB674F" w:rsidRDefault="00AD7CA2" w:rsidP="00612287">
                  <w:pPr>
                    <w:jc w:val="center"/>
                    <w:rPr>
                      <w:szCs w:val="21"/>
                    </w:rPr>
                  </w:pPr>
                </w:p>
              </w:tc>
              <w:tc>
                <w:tcPr>
                  <w:tcW w:w="627" w:type="pct"/>
                  <w:vAlign w:val="center"/>
                </w:tcPr>
                <w:p w:rsidR="00AD7CA2" w:rsidRPr="00DB674F" w:rsidRDefault="00AD7CA2" w:rsidP="00612287">
                  <w:pPr>
                    <w:jc w:val="center"/>
                    <w:rPr>
                      <w:szCs w:val="21"/>
                    </w:rPr>
                  </w:pPr>
                  <w:r>
                    <w:rPr>
                      <w:rFonts w:hint="eastAsia"/>
                      <w:szCs w:val="21"/>
                    </w:rPr>
                    <w:t>0.079</w:t>
                  </w:r>
                  <w:r w:rsidRPr="00DB674F">
                    <w:rPr>
                      <w:szCs w:val="21"/>
                    </w:rPr>
                    <w:t>t/a</w:t>
                  </w:r>
                </w:p>
              </w:tc>
              <w:tc>
                <w:tcPr>
                  <w:tcW w:w="791" w:type="pct"/>
                  <w:vAlign w:val="center"/>
                </w:tcPr>
                <w:p w:rsidR="00AD7CA2" w:rsidRPr="00DB674F" w:rsidRDefault="00AD7CA2" w:rsidP="00612287">
                  <w:pPr>
                    <w:jc w:val="center"/>
                    <w:rPr>
                      <w:szCs w:val="21"/>
                    </w:rPr>
                  </w:pPr>
                  <w:r>
                    <w:rPr>
                      <w:rFonts w:hint="eastAsia"/>
                      <w:szCs w:val="21"/>
                    </w:rPr>
                    <w:t>0.17</w:t>
                  </w:r>
                  <w:r w:rsidRPr="00DB674F">
                    <w:rPr>
                      <w:szCs w:val="21"/>
                    </w:rPr>
                    <w:t>mg/m</w:t>
                  </w:r>
                  <w:r w:rsidRPr="00DB674F">
                    <w:rPr>
                      <w:szCs w:val="21"/>
                      <w:vertAlign w:val="superscript"/>
                    </w:rPr>
                    <w:t>3</w:t>
                  </w:r>
                </w:p>
              </w:tc>
              <w:tc>
                <w:tcPr>
                  <w:tcW w:w="1150" w:type="pct"/>
                  <w:vMerge/>
                  <w:vAlign w:val="center"/>
                </w:tcPr>
                <w:p w:rsidR="00AD7CA2" w:rsidRPr="00DB674F" w:rsidRDefault="00AD7CA2" w:rsidP="00612287">
                  <w:pPr>
                    <w:jc w:val="center"/>
                    <w:rPr>
                      <w:color w:val="FF0000"/>
                      <w:szCs w:val="21"/>
                    </w:rPr>
                  </w:pPr>
                </w:p>
              </w:tc>
              <w:tc>
                <w:tcPr>
                  <w:tcW w:w="735" w:type="pct"/>
                  <w:tcMar>
                    <w:left w:w="0" w:type="dxa"/>
                    <w:right w:w="0" w:type="dxa"/>
                  </w:tcMar>
                  <w:vAlign w:val="center"/>
                </w:tcPr>
                <w:p w:rsidR="00AD7CA2" w:rsidRPr="00DB674F" w:rsidRDefault="001809D0" w:rsidP="00612287">
                  <w:pPr>
                    <w:jc w:val="center"/>
                    <w:rPr>
                      <w:szCs w:val="21"/>
                    </w:rPr>
                  </w:pPr>
                  <w:r>
                    <w:rPr>
                      <w:rFonts w:hint="eastAsia"/>
                      <w:szCs w:val="21"/>
                    </w:rPr>
                    <w:t>0.16</w:t>
                  </w:r>
                  <w:r w:rsidRPr="00DB674F">
                    <w:rPr>
                      <w:szCs w:val="21"/>
                    </w:rPr>
                    <w:t>mg/m</w:t>
                  </w:r>
                  <w:r w:rsidRPr="00DB674F">
                    <w:rPr>
                      <w:szCs w:val="21"/>
                      <w:vertAlign w:val="superscript"/>
                    </w:rPr>
                    <w:t>3</w:t>
                  </w:r>
                </w:p>
              </w:tc>
              <w:tc>
                <w:tcPr>
                  <w:tcW w:w="670" w:type="pct"/>
                  <w:tcMar>
                    <w:left w:w="28" w:type="dxa"/>
                    <w:right w:w="28" w:type="dxa"/>
                  </w:tcMar>
                  <w:vAlign w:val="center"/>
                </w:tcPr>
                <w:p w:rsidR="00AD7CA2" w:rsidRPr="00DB674F" w:rsidRDefault="001809D0" w:rsidP="001809D0">
                  <w:pPr>
                    <w:jc w:val="center"/>
                    <w:rPr>
                      <w:szCs w:val="21"/>
                    </w:rPr>
                  </w:pPr>
                  <w:r>
                    <w:rPr>
                      <w:rFonts w:hint="eastAsia"/>
                      <w:szCs w:val="21"/>
                    </w:rPr>
                    <w:t>0.073</w:t>
                  </w:r>
                  <w:r w:rsidRPr="00DB674F">
                    <w:rPr>
                      <w:szCs w:val="21"/>
                    </w:rPr>
                    <w:t>t/a</w:t>
                  </w:r>
                </w:p>
              </w:tc>
            </w:tr>
          </w:tbl>
          <w:p w:rsidR="008C6B68" w:rsidRPr="00DB674F" w:rsidRDefault="008C6B68" w:rsidP="008C6B68">
            <w:pPr>
              <w:pStyle w:val="22"/>
              <w:ind w:firstLine="492"/>
            </w:pPr>
            <w:r w:rsidRPr="00DB674F">
              <w:t>由上表可知，隧道窑烟气</w:t>
            </w:r>
            <w:r w:rsidRPr="00DB674F">
              <w:rPr>
                <w:kern w:val="0"/>
              </w:rPr>
              <w:t>采用</w:t>
            </w:r>
            <w:r w:rsidRPr="00DB674F">
              <w:rPr>
                <w:bCs/>
              </w:rPr>
              <w:t>碱液水膜脱硫除尘器处理后，</w:t>
            </w:r>
            <w:r w:rsidRPr="00DB674F">
              <w:t>由一根</w:t>
            </w:r>
            <w:r>
              <w:rPr>
                <w:rFonts w:hint="eastAsia"/>
              </w:rPr>
              <w:t>30</w:t>
            </w:r>
            <w:r w:rsidRPr="00DB674F">
              <w:t>米高的烟囱外排，各污染物排放能达到《砖瓦工业大气污染物排放标准》（</w:t>
            </w:r>
            <w:r w:rsidRPr="00DB674F">
              <w:t>GB29620-2013</w:t>
            </w:r>
            <w:r w:rsidRPr="00DB674F">
              <w:t>）表</w:t>
            </w:r>
            <w:r w:rsidRPr="00DB674F">
              <w:t>2</w:t>
            </w:r>
            <w:r w:rsidRPr="00DB674F">
              <w:t>新建企业大气污染物排放限制要求（颗粒物</w:t>
            </w:r>
            <w:r w:rsidRPr="00DB674F">
              <w:t>≤30mg/m</w:t>
            </w:r>
            <w:r w:rsidRPr="00DB674F">
              <w:rPr>
                <w:vertAlign w:val="superscript"/>
              </w:rPr>
              <w:t>3</w:t>
            </w:r>
            <w:r w:rsidRPr="00DB674F">
              <w:t>、</w:t>
            </w:r>
            <w:r w:rsidRPr="00DB674F">
              <w:t>SO</w:t>
            </w:r>
            <w:r w:rsidRPr="00DB674F">
              <w:rPr>
                <w:vertAlign w:val="subscript"/>
              </w:rPr>
              <w:t>2</w:t>
            </w:r>
            <w:r w:rsidRPr="00DB674F">
              <w:t>≤300mg/m</w:t>
            </w:r>
            <w:r w:rsidRPr="00DB674F">
              <w:rPr>
                <w:vertAlign w:val="superscript"/>
              </w:rPr>
              <w:t>3</w:t>
            </w:r>
            <w:r w:rsidRPr="00DB674F">
              <w:t>、</w:t>
            </w:r>
            <w:r w:rsidRPr="00DB674F">
              <w:t>NO</w:t>
            </w:r>
            <w:r w:rsidRPr="00DB674F">
              <w:rPr>
                <w:vertAlign w:val="subscript"/>
              </w:rPr>
              <w:t>X</w:t>
            </w:r>
            <w:r w:rsidRPr="00DB674F">
              <w:t>≤200mg/m</w:t>
            </w:r>
            <w:r w:rsidRPr="00DB674F">
              <w:rPr>
                <w:vertAlign w:val="superscript"/>
              </w:rPr>
              <w:t>3</w:t>
            </w:r>
            <w:r>
              <w:rPr>
                <w:rFonts w:hint="eastAsia"/>
              </w:rPr>
              <w:t>、氟化物</w:t>
            </w:r>
            <w:r w:rsidRPr="00DB674F">
              <w:t>≤</w:t>
            </w:r>
            <w:r>
              <w:t>3</w:t>
            </w:r>
            <w:r w:rsidRPr="00DB674F">
              <w:t>mg/m</w:t>
            </w:r>
            <w:r w:rsidRPr="00DB674F">
              <w:rPr>
                <w:vertAlign w:val="superscript"/>
              </w:rPr>
              <w:t>3</w:t>
            </w:r>
            <w:r w:rsidRPr="00DB674F">
              <w:t>）。</w:t>
            </w:r>
          </w:p>
          <w:p w:rsidR="00880FF3" w:rsidRPr="00DB674F" w:rsidRDefault="00880FF3" w:rsidP="00880FF3">
            <w:pPr>
              <w:pStyle w:val="22"/>
              <w:ind w:firstLine="494"/>
              <w:rPr>
                <w:b/>
              </w:rPr>
            </w:pPr>
            <w:r w:rsidRPr="00880FF3">
              <w:rPr>
                <w:rFonts w:ascii="宋体" w:hAnsi="宋体" w:hint="eastAsia"/>
                <w:b/>
              </w:rPr>
              <w:t>②</w:t>
            </w:r>
            <w:r w:rsidRPr="00DB674F">
              <w:rPr>
                <w:b/>
                <w:kern w:val="0"/>
              </w:rPr>
              <w:t>原料</w:t>
            </w:r>
            <w:r w:rsidRPr="00DB674F">
              <w:rPr>
                <w:b/>
              </w:rPr>
              <w:t>破碎筛分工序粉尘</w:t>
            </w:r>
          </w:p>
          <w:p w:rsidR="00880FF3" w:rsidRPr="00DB674F" w:rsidRDefault="00880FF3" w:rsidP="00880FF3">
            <w:pPr>
              <w:pStyle w:val="22"/>
              <w:ind w:firstLine="492"/>
            </w:pPr>
            <w:r w:rsidRPr="00DB674F">
              <w:rPr>
                <w:kern w:val="18"/>
              </w:rPr>
              <w:t>本项目</w:t>
            </w:r>
            <w:r w:rsidRPr="00DB674F">
              <w:rPr>
                <w:kern w:val="0"/>
              </w:rPr>
              <w:t>原料处理车间破碎筛分过程</w:t>
            </w:r>
            <w:r w:rsidRPr="00DB674F">
              <w:rPr>
                <w:color w:val="000000"/>
              </w:rPr>
              <w:t>每天工作时间约为</w:t>
            </w:r>
            <w:r w:rsidRPr="00DB674F">
              <w:rPr>
                <w:color w:val="000000"/>
              </w:rPr>
              <w:t>8h</w:t>
            </w:r>
            <w:r w:rsidRPr="00DB674F">
              <w:rPr>
                <w:color w:val="000000"/>
              </w:rPr>
              <w:t>，</w:t>
            </w:r>
            <w:r w:rsidRPr="00DB674F">
              <w:t>原料破碎受挤压而破</w:t>
            </w:r>
            <w:r w:rsidRPr="00DB674F">
              <w:lastRenderedPageBreak/>
              <w:t>裂会产生一定量的粉尘，原料经破碎后要进行筛分，此过程业会产生一定量的粉尘污染，原料破碎筛分工序粉尘排放工况为连续式。根据调查，原料破碎筛分工序粉尘产生量约为加工量的</w:t>
            </w:r>
            <w:r w:rsidRPr="00DB674F">
              <w:t>0.01%</w:t>
            </w:r>
            <w:r w:rsidRPr="00DB674F">
              <w:t>，项目原料年加工量约为</w:t>
            </w:r>
            <w:r w:rsidRPr="00DB674F">
              <w:t>7.5</w:t>
            </w:r>
            <w:r w:rsidRPr="00DB674F">
              <w:t>万吨，预计破碎筛分过程粉尘产生量约为</w:t>
            </w:r>
            <w:r w:rsidRPr="00DB674F">
              <w:t>7.5t/a</w:t>
            </w:r>
            <w:r w:rsidRPr="00DB674F">
              <w:t>。</w:t>
            </w:r>
          </w:p>
          <w:p w:rsidR="00880FF3" w:rsidRPr="00271F5B" w:rsidRDefault="00880FF3" w:rsidP="00880FF3">
            <w:pPr>
              <w:pStyle w:val="22"/>
              <w:ind w:firstLine="492"/>
            </w:pPr>
            <w:r w:rsidRPr="00271F5B">
              <w:rPr>
                <w:kern w:val="18"/>
              </w:rPr>
              <w:t>本</w:t>
            </w:r>
            <w:r w:rsidRPr="00271F5B">
              <w:rPr>
                <w:lang w:val="en-GB"/>
              </w:rPr>
              <w:t>项目采用洒水装置对原料表面喷洒水处理，以</w:t>
            </w:r>
            <w:r w:rsidRPr="00271F5B">
              <w:t>实现湿式作业，并对原料破碎筛分车间以轻钢板作为维护隔墙进行封闭，阻挡破碎筛分工序粉尘</w:t>
            </w:r>
            <w:r w:rsidR="00AB16F2">
              <w:rPr>
                <w:rFonts w:hint="eastAsia"/>
              </w:rPr>
              <w:t>向外</w:t>
            </w:r>
            <w:r w:rsidRPr="00271F5B">
              <w:t>扩散，来防治原料破碎筛分工序粉尘与噪声对周</w:t>
            </w:r>
            <w:r w:rsidRPr="00271F5B">
              <w:rPr>
                <w:bCs/>
              </w:rPr>
              <w:t>边环境的影响</w:t>
            </w:r>
            <w:r w:rsidRPr="00271F5B">
              <w:t>。该项目采取的</w:t>
            </w:r>
            <w:r w:rsidRPr="00271F5B">
              <w:rPr>
                <w:lang w:val="en-GB"/>
              </w:rPr>
              <w:t>喷洒水</w:t>
            </w:r>
            <w:r w:rsidRPr="00271F5B">
              <w:t>湿式作业除尘效率可达</w:t>
            </w:r>
            <w:r w:rsidRPr="00271F5B">
              <w:t>90%</w:t>
            </w:r>
            <w:r w:rsidRPr="00271F5B">
              <w:t>以上，</w:t>
            </w:r>
            <w:r w:rsidRPr="00271F5B">
              <w:rPr>
                <w:color w:val="000000"/>
                <w:kern w:val="0"/>
              </w:rPr>
              <w:t>再通过颗粒物自身沉降作用，约</w:t>
            </w:r>
            <w:r w:rsidRPr="00271F5B">
              <w:rPr>
                <w:color w:val="000000"/>
                <w:kern w:val="0"/>
              </w:rPr>
              <w:t>40%</w:t>
            </w:r>
            <w:r w:rsidRPr="00271F5B">
              <w:rPr>
                <w:color w:val="000000"/>
                <w:kern w:val="0"/>
              </w:rPr>
              <w:t>的扬尘颗粒沉落到破碎筛分车间内，</w:t>
            </w:r>
            <w:r w:rsidRPr="00271F5B">
              <w:rPr>
                <w:szCs w:val="20"/>
              </w:rPr>
              <w:t>向外扩散</w:t>
            </w:r>
            <w:r w:rsidRPr="00271F5B">
              <w:t>的粉尘</w:t>
            </w:r>
            <w:r w:rsidRPr="00271F5B">
              <w:rPr>
                <w:szCs w:val="20"/>
              </w:rPr>
              <w:t>量为</w:t>
            </w:r>
            <w:r w:rsidRPr="00271F5B">
              <w:rPr>
                <w:szCs w:val="20"/>
              </w:rPr>
              <w:t>0.30t/a</w:t>
            </w:r>
            <w:r w:rsidRPr="00271F5B">
              <w:rPr>
                <w:szCs w:val="20"/>
              </w:rPr>
              <w:t>。</w:t>
            </w:r>
          </w:p>
          <w:p w:rsidR="00AB16F2" w:rsidRPr="00DB674F" w:rsidRDefault="00AB16F2" w:rsidP="00AB16F2">
            <w:pPr>
              <w:pStyle w:val="22"/>
              <w:ind w:firstLine="494"/>
              <w:rPr>
                <w:b/>
              </w:rPr>
            </w:pPr>
            <w:r>
              <w:rPr>
                <w:rFonts w:ascii="宋体" w:hAnsi="宋体" w:hint="eastAsia"/>
                <w:b/>
              </w:rPr>
              <w:t>③</w:t>
            </w:r>
            <w:r w:rsidRPr="00DB674F">
              <w:rPr>
                <w:b/>
              </w:rPr>
              <w:t>汽车动力起尘</w:t>
            </w:r>
          </w:p>
          <w:p w:rsidR="00AB16F2" w:rsidRPr="00DB674F" w:rsidRDefault="00AB16F2" w:rsidP="00AB16F2">
            <w:pPr>
              <w:pStyle w:val="22"/>
              <w:ind w:firstLine="492"/>
              <w:rPr>
                <w:kern w:val="0"/>
              </w:rPr>
            </w:pPr>
            <w:r w:rsidRPr="00DB674F">
              <w:rPr>
                <w:kern w:val="0"/>
              </w:rPr>
              <w:t>车辆行驶产生的扬尘，在道路完全干燥的情况下，可按下列经验公式计算：</w:t>
            </w:r>
          </w:p>
          <w:p w:rsidR="00AB16F2" w:rsidRPr="00DB674F" w:rsidRDefault="00AB16F2" w:rsidP="00AB16F2">
            <w:pPr>
              <w:pStyle w:val="22"/>
              <w:ind w:firstLineChars="600" w:firstLine="1476"/>
              <w:rPr>
                <w:kern w:val="0"/>
              </w:rPr>
            </w:pPr>
            <w:r w:rsidRPr="00DB674F">
              <w:rPr>
                <w:kern w:val="0"/>
              </w:rPr>
              <w:t>Q=0.123(V/5)(W/6.8)</w:t>
            </w:r>
            <w:r w:rsidRPr="00DB674F">
              <w:rPr>
                <w:kern w:val="0"/>
                <w:vertAlign w:val="superscript"/>
              </w:rPr>
              <w:t>0.85</w:t>
            </w:r>
            <w:r w:rsidRPr="00DB674F">
              <w:rPr>
                <w:kern w:val="0"/>
              </w:rPr>
              <w:t>(P/0.5)</w:t>
            </w:r>
            <w:r w:rsidRPr="00DB674F">
              <w:rPr>
                <w:kern w:val="0"/>
                <w:vertAlign w:val="superscript"/>
              </w:rPr>
              <w:t>0.75</w:t>
            </w:r>
          </w:p>
          <w:p w:rsidR="00AB16F2" w:rsidRPr="00DB674F" w:rsidRDefault="00AB16F2" w:rsidP="00AB16F2">
            <w:pPr>
              <w:pStyle w:val="22"/>
              <w:ind w:firstLine="492"/>
              <w:rPr>
                <w:kern w:val="0"/>
              </w:rPr>
            </w:pPr>
            <w:r w:rsidRPr="00DB674F">
              <w:rPr>
                <w:kern w:val="0"/>
              </w:rPr>
              <w:t>式中：</w:t>
            </w:r>
            <w:r w:rsidRPr="00DB674F">
              <w:rPr>
                <w:kern w:val="0"/>
              </w:rPr>
              <w:t xml:space="preserve">  Q</w:t>
            </w:r>
            <w:r w:rsidRPr="00DB674F">
              <w:rPr>
                <w:kern w:val="0"/>
              </w:rPr>
              <w:t>：汽车行驶时的扬尘，</w:t>
            </w:r>
            <w:r w:rsidRPr="00DB674F">
              <w:rPr>
                <w:kern w:val="0"/>
              </w:rPr>
              <w:t>kg/km.</w:t>
            </w:r>
            <w:r w:rsidRPr="00DB674F">
              <w:rPr>
                <w:kern w:val="0"/>
              </w:rPr>
              <w:t>辆；</w:t>
            </w:r>
          </w:p>
          <w:p w:rsidR="00AB16F2" w:rsidRPr="00DB674F" w:rsidRDefault="00AB16F2" w:rsidP="00AB16F2">
            <w:pPr>
              <w:pStyle w:val="22"/>
              <w:ind w:firstLineChars="600" w:firstLine="1476"/>
              <w:rPr>
                <w:kern w:val="0"/>
              </w:rPr>
            </w:pPr>
            <w:r w:rsidRPr="00DB674F">
              <w:rPr>
                <w:kern w:val="0"/>
              </w:rPr>
              <w:t>V</w:t>
            </w:r>
            <w:r w:rsidRPr="00DB674F">
              <w:rPr>
                <w:kern w:val="0"/>
              </w:rPr>
              <w:t>：汽车速度，</w:t>
            </w:r>
            <w:r w:rsidRPr="00DB674F">
              <w:rPr>
                <w:kern w:val="0"/>
              </w:rPr>
              <w:t>km/h</w:t>
            </w:r>
            <w:r w:rsidRPr="00DB674F">
              <w:rPr>
                <w:kern w:val="0"/>
              </w:rPr>
              <w:t>；</w:t>
            </w:r>
          </w:p>
          <w:p w:rsidR="00AB16F2" w:rsidRPr="00DB674F" w:rsidRDefault="00AB16F2" w:rsidP="00AB16F2">
            <w:pPr>
              <w:pStyle w:val="22"/>
              <w:ind w:firstLineChars="600" w:firstLine="1476"/>
              <w:rPr>
                <w:kern w:val="0"/>
              </w:rPr>
            </w:pPr>
            <w:r w:rsidRPr="00DB674F">
              <w:rPr>
                <w:kern w:val="0"/>
              </w:rPr>
              <w:t>W</w:t>
            </w:r>
            <w:r w:rsidRPr="00DB674F">
              <w:rPr>
                <w:kern w:val="0"/>
              </w:rPr>
              <w:t>：汽车重量，吨；</w:t>
            </w:r>
          </w:p>
          <w:p w:rsidR="00AB16F2" w:rsidRPr="00DB674F" w:rsidRDefault="00AB16F2" w:rsidP="00AB16F2">
            <w:pPr>
              <w:pStyle w:val="22"/>
              <w:ind w:firstLineChars="600" w:firstLine="1476"/>
              <w:rPr>
                <w:kern w:val="0"/>
              </w:rPr>
            </w:pPr>
            <w:r w:rsidRPr="00DB674F">
              <w:rPr>
                <w:kern w:val="0"/>
              </w:rPr>
              <w:t>P</w:t>
            </w:r>
            <w:r w:rsidRPr="00DB674F">
              <w:rPr>
                <w:kern w:val="0"/>
              </w:rPr>
              <w:t>：道路表面粉尘量，</w:t>
            </w:r>
            <w:r w:rsidRPr="00DB674F">
              <w:rPr>
                <w:kern w:val="0"/>
              </w:rPr>
              <w:t>kg/m</w:t>
            </w:r>
            <w:r w:rsidRPr="00DB674F">
              <w:rPr>
                <w:kern w:val="0"/>
                <w:vertAlign w:val="superscript"/>
              </w:rPr>
              <w:t>2</w:t>
            </w:r>
            <w:r w:rsidRPr="00DB674F">
              <w:rPr>
                <w:kern w:val="0"/>
                <w:vertAlign w:val="subscript"/>
              </w:rPr>
              <w:t>.</w:t>
            </w:r>
            <w:r w:rsidRPr="00DB674F">
              <w:rPr>
                <w:kern w:val="0"/>
              </w:rPr>
              <w:t>。</w:t>
            </w:r>
          </w:p>
          <w:p w:rsidR="00AB16F2" w:rsidRPr="00DB674F" w:rsidRDefault="00AB16F2" w:rsidP="00AB16F2">
            <w:pPr>
              <w:pStyle w:val="22"/>
              <w:ind w:firstLine="492"/>
              <w:rPr>
                <w:kern w:val="0"/>
              </w:rPr>
            </w:pPr>
            <w:r w:rsidRPr="00DB674F">
              <w:rPr>
                <w:kern w:val="0"/>
              </w:rPr>
              <w:t>本项目车辆在厂区行驶距离按</w:t>
            </w:r>
            <w:smartTag w:uri="urn:schemas-microsoft-com:office:smarttags" w:element="chmetcnv">
              <w:smartTagPr>
                <w:attr w:name="UnitName" w:val="米"/>
                <w:attr w:name="SourceValue" w:val="100"/>
                <w:attr w:name="HasSpace" w:val="True"/>
                <w:attr w:name="Negative" w:val="False"/>
                <w:attr w:name="NumberType" w:val="1"/>
                <w:attr w:name="TCSC" w:val="0"/>
              </w:smartTagPr>
              <w:r w:rsidRPr="00DB674F">
                <w:rPr>
                  <w:kern w:val="0"/>
                </w:rPr>
                <w:t xml:space="preserve">100 </w:t>
              </w:r>
              <w:r w:rsidRPr="00DB674F">
                <w:rPr>
                  <w:kern w:val="0"/>
                </w:rPr>
                <w:t>米</w:t>
              </w:r>
            </w:smartTag>
            <w:r w:rsidRPr="00DB674F">
              <w:rPr>
                <w:kern w:val="0"/>
              </w:rPr>
              <w:t>计，平均每天发车空、重载各</w:t>
            </w:r>
            <w:r w:rsidRPr="00DB674F">
              <w:rPr>
                <w:kern w:val="0"/>
              </w:rPr>
              <w:t xml:space="preserve">50 </w:t>
            </w:r>
            <w:r w:rsidRPr="00DB674F">
              <w:rPr>
                <w:kern w:val="0"/>
              </w:rPr>
              <w:t>车次；空车重平均以</w:t>
            </w:r>
            <w:r w:rsidRPr="00DB674F">
              <w:rPr>
                <w:kern w:val="0"/>
              </w:rPr>
              <w:t>6.0t</w:t>
            </w:r>
            <w:r w:rsidRPr="00DB674F">
              <w:rPr>
                <w:kern w:val="0"/>
              </w:rPr>
              <w:t>计，重车重平均以</w:t>
            </w:r>
            <w:r w:rsidRPr="00DB674F">
              <w:rPr>
                <w:kern w:val="0"/>
              </w:rPr>
              <w:t>16t</w:t>
            </w:r>
            <w:r w:rsidRPr="00DB674F">
              <w:rPr>
                <w:kern w:val="0"/>
              </w:rPr>
              <w:t>计，厂区内车辆以速度</w:t>
            </w:r>
            <w:smartTag w:uri="urn:schemas-microsoft-com:office:smarttags" w:element="chmetcnv">
              <w:smartTagPr>
                <w:attr w:name="UnitName" w:val="km/h"/>
                <w:attr w:name="SourceValue" w:val="10"/>
                <w:attr w:name="HasSpace" w:val="False"/>
                <w:attr w:name="Negative" w:val="False"/>
                <w:attr w:name="NumberType" w:val="1"/>
                <w:attr w:name="TCSC" w:val="0"/>
              </w:smartTagPr>
              <w:r w:rsidRPr="00DB674F">
                <w:rPr>
                  <w:kern w:val="0"/>
                </w:rPr>
                <w:t>10km/h</w:t>
              </w:r>
            </w:smartTag>
            <w:r w:rsidRPr="00DB674F">
              <w:rPr>
                <w:kern w:val="0"/>
              </w:rPr>
              <w:t xml:space="preserve"> </w:t>
            </w:r>
            <w:r w:rsidRPr="00DB674F">
              <w:rPr>
                <w:kern w:val="0"/>
              </w:rPr>
              <w:t>行驶，在不同路面清洁度情况下的扬尘量见表</w:t>
            </w:r>
            <w:r w:rsidRPr="00DB674F">
              <w:rPr>
                <w:kern w:val="0"/>
              </w:rPr>
              <w:t>5-2</w:t>
            </w:r>
            <w:r w:rsidRPr="00DB674F">
              <w:rPr>
                <w:kern w:val="0"/>
              </w:rPr>
              <w:t>。</w:t>
            </w:r>
          </w:p>
          <w:p w:rsidR="00AB16F2" w:rsidRPr="00DB674F" w:rsidRDefault="00AB16F2" w:rsidP="007A7B35">
            <w:pPr>
              <w:pStyle w:val="afa"/>
            </w:pPr>
            <w:r w:rsidRPr="00DB674F">
              <w:t xml:space="preserve">表5-2 不同路面清洁度扬尘产量情况表  </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7"/>
              <w:gridCol w:w="2138"/>
              <w:gridCol w:w="2138"/>
              <w:gridCol w:w="2075"/>
            </w:tblGrid>
            <w:tr w:rsidR="00AB16F2" w:rsidRPr="004A2CAE" w:rsidTr="00612287">
              <w:trPr>
                <w:trHeight w:val="397"/>
              </w:trPr>
              <w:tc>
                <w:tcPr>
                  <w:tcW w:w="1937" w:type="dxa"/>
                  <w:tcBorders>
                    <w:tl2br w:val="single" w:sz="4" w:space="0" w:color="auto"/>
                  </w:tcBorders>
                  <w:shd w:val="clear" w:color="auto" w:fill="auto"/>
                  <w:vAlign w:val="center"/>
                </w:tcPr>
                <w:p w:rsidR="00AB16F2" w:rsidRPr="004A2CAE" w:rsidRDefault="00AB16F2" w:rsidP="00AB16F2">
                  <w:pPr>
                    <w:pStyle w:val="22"/>
                    <w:spacing w:line="240" w:lineRule="atLeast"/>
                    <w:ind w:firstLineChars="450" w:firstLine="976"/>
                    <w:jc w:val="center"/>
                    <w:rPr>
                      <w:b/>
                      <w:kern w:val="0"/>
                      <w:sz w:val="21"/>
                      <w:szCs w:val="21"/>
                    </w:rPr>
                  </w:pPr>
                  <w:r w:rsidRPr="004A2CAE">
                    <w:rPr>
                      <w:b/>
                      <w:kern w:val="0"/>
                      <w:sz w:val="21"/>
                      <w:szCs w:val="21"/>
                    </w:rPr>
                    <w:t>路况</w:t>
                  </w:r>
                </w:p>
                <w:p w:rsidR="00AB16F2" w:rsidRPr="004A2CAE" w:rsidRDefault="00AB16F2" w:rsidP="00612287">
                  <w:pPr>
                    <w:pStyle w:val="22"/>
                    <w:spacing w:line="240" w:lineRule="atLeast"/>
                    <w:ind w:firstLineChars="0" w:firstLine="0"/>
                    <w:jc w:val="center"/>
                    <w:rPr>
                      <w:b/>
                      <w:kern w:val="0"/>
                      <w:sz w:val="21"/>
                      <w:szCs w:val="21"/>
                    </w:rPr>
                  </w:pPr>
                  <w:r w:rsidRPr="004A2CAE">
                    <w:rPr>
                      <w:b/>
                      <w:kern w:val="0"/>
                      <w:sz w:val="21"/>
                      <w:szCs w:val="21"/>
                    </w:rPr>
                    <w:t>车况</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b/>
                      <w:kern w:val="0"/>
                      <w:sz w:val="21"/>
                      <w:szCs w:val="21"/>
                    </w:rPr>
                  </w:pPr>
                  <w:r w:rsidRPr="004A2CAE">
                    <w:rPr>
                      <w:b/>
                      <w:kern w:val="0"/>
                      <w:sz w:val="21"/>
                      <w:szCs w:val="21"/>
                    </w:rPr>
                    <w:t>0.1</w:t>
                  </w:r>
                  <w:r w:rsidRPr="004A2CAE">
                    <w:rPr>
                      <w:b/>
                      <w:kern w:val="0"/>
                      <w:sz w:val="21"/>
                      <w:szCs w:val="21"/>
                    </w:rPr>
                    <w:t>（</w:t>
                  </w:r>
                  <w:r w:rsidRPr="004A2CAE">
                    <w:rPr>
                      <w:b/>
                      <w:kern w:val="0"/>
                      <w:sz w:val="21"/>
                      <w:szCs w:val="21"/>
                    </w:rPr>
                    <w:t>kg/m</w:t>
                  </w:r>
                  <w:r w:rsidRPr="004A2CAE">
                    <w:rPr>
                      <w:b/>
                      <w:kern w:val="0"/>
                      <w:sz w:val="21"/>
                      <w:szCs w:val="21"/>
                      <w:vertAlign w:val="superscript"/>
                    </w:rPr>
                    <w:t>2</w:t>
                  </w:r>
                  <w:r w:rsidRPr="004A2CAE">
                    <w:rPr>
                      <w:b/>
                      <w:kern w:val="0"/>
                      <w:sz w:val="21"/>
                      <w:szCs w:val="21"/>
                    </w:rPr>
                    <w:t>）</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b/>
                      <w:kern w:val="0"/>
                      <w:sz w:val="21"/>
                      <w:szCs w:val="21"/>
                    </w:rPr>
                  </w:pPr>
                  <w:r w:rsidRPr="004A2CAE">
                    <w:rPr>
                      <w:b/>
                      <w:kern w:val="0"/>
                      <w:sz w:val="21"/>
                      <w:szCs w:val="21"/>
                    </w:rPr>
                    <w:t>0.3</w:t>
                  </w:r>
                  <w:r w:rsidRPr="004A2CAE">
                    <w:rPr>
                      <w:b/>
                      <w:kern w:val="0"/>
                      <w:sz w:val="21"/>
                      <w:szCs w:val="21"/>
                    </w:rPr>
                    <w:t>（</w:t>
                  </w:r>
                  <w:r w:rsidRPr="004A2CAE">
                    <w:rPr>
                      <w:b/>
                      <w:kern w:val="0"/>
                      <w:sz w:val="21"/>
                      <w:szCs w:val="21"/>
                    </w:rPr>
                    <w:t>kg/m</w:t>
                  </w:r>
                  <w:r w:rsidRPr="004A2CAE">
                    <w:rPr>
                      <w:b/>
                      <w:kern w:val="0"/>
                      <w:sz w:val="21"/>
                      <w:szCs w:val="21"/>
                      <w:vertAlign w:val="superscript"/>
                    </w:rPr>
                    <w:t>2</w:t>
                  </w:r>
                  <w:r w:rsidRPr="004A2CAE">
                    <w:rPr>
                      <w:b/>
                      <w:kern w:val="0"/>
                      <w:sz w:val="21"/>
                      <w:szCs w:val="21"/>
                    </w:rPr>
                    <w:t>）</w:t>
                  </w:r>
                </w:p>
              </w:tc>
              <w:tc>
                <w:tcPr>
                  <w:tcW w:w="2075" w:type="dxa"/>
                  <w:shd w:val="clear" w:color="auto" w:fill="auto"/>
                  <w:vAlign w:val="center"/>
                </w:tcPr>
                <w:p w:rsidR="00AB16F2" w:rsidRPr="004A2CAE" w:rsidRDefault="00AB16F2" w:rsidP="00612287">
                  <w:pPr>
                    <w:pStyle w:val="22"/>
                    <w:spacing w:line="240" w:lineRule="atLeast"/>
                    <w:ind w:firstLineChars="0" w:firstLine="0"/>
                    <w:jc w:val="center"/>
                    <w:rPr>
                      <w:b/>
                      <w:kern w:val="0"/>
                      <w:sz w:val="21"/>
                      <w:szCs w:val="21"/>
                    </w:rPr>
                  </w:pPr>
                  <w:r w:rsidRPr="004A2CAE">
                    <w:rPr>
                      <w:b/>
                      <w:kern w:val="0"/>
                      <w:sz w:val="21"/>
                      <w:szCs w:val="21"/>
                    </w:rPr>
                    <w:t>0.5</w:t>
                  </w:r>
                  <w:r w:rsidRPr="004A2CAE">
                    <w:rPr>
                      <w:b/>
                      <w:kern w:val="0"/>
                      <w:sz w:val="21"/>
                      <w:szCs w:val="21"/>
                    </w:rPr>
                    <w:t>（</w:t>
                  </w:r>
                  <w:r w:rsidRPr="004A2CAE">
                    <w:rPr>
                      <w:b/>
                      <w:kern w:val="0"/>
                      <w:sz w:val="21"/>
                      <w:szCs w:val="21"/>
                    </w:rPr>
                    <w:t>kg/m</w:t>
                  </w:r>
                  <w:r w:rsidRPr="004A2CAE">
                    <w:rPr>
                      <w:b/>
                      <w:kern w:val="0"/>
                      <w:sz w:val="21"/>
                      <w:szCs w:val="21"/>
                      <w:vertAlign w:val="superscript"/>
                    </w:rPr>
                    <w:t>2</w:t>
                  </w:r>
                  <w:r w:rsidRPr="004A2CAE">
                    <w:rPr>
                      <w:b/>
                      <w:kern w:val="0"/>
                      <w:sz w:val="21"/>
                      <w:szCs w:val="21"/>
                    </w:rPr>
                    <w:t>）</w:t>
                  </w:r>
                </w:p>
              </w:tc>
            </w:tr>
            <w:tr w:rsidR="00AB16F2" w:rsidRPr="004A2CAE" w:rsidTr="00612287">
              <w:trPr>
                <w:trHeight w:val="397"/>
              </w:trPr>
              <w:tc>
                <w:tcPr>
                  <w:tcW w:w="1937"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空车</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0.066</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0.15</w:t>
                  </w:r>
                </w:p>
              </w:tc>
              <w:tc>
                <w:tcPr>
                  <w:tcW w:w="2075"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0.22</w:t>
                  </w:r>
                </w:p>
              </w:tc>
            </w:tr>
            <w:tr w:rsidR="00AB16F2" w:rsidRPr="004A2CAE" w:rsidTr="00612287">
              <w:trPr>
                <w:trHeight w:val="397"/>
              </w:trPr>
              <w:tc>
                <w:tcPr>
                  <w:tcW w:w="1937"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重车</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0. 152</w:t>
                  </w:r>
                </w:p>
              </w:tc>
              <w:tc>
                <w:tcPr>
                  <w:tcW w:w="2138"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0.35</w:t>
                  </w:r>
                </w:p>
              </w:tc>
              <w:tc>
                <w:tcPr>
                  <w:tcW w:w="2075" w:type="dxa"/>
                  <w:shd w:val="clear" w:color="auto" w:fill="auto"/>
                  <w:vAlign w:val="center"/>
                </w:tcPr>
                <w:p w:rsidR="00AB16F2" w:rsidRPr="004A2CAE" w:rsidRDefault="00AB16F2" w:rsidP="00612287">
                  <w:pPr>
                    <w:pStyle w:val="22"/>
                    <w:spacing w:line="240" w:lineRule="atLeast"/>
                    <w:ind w:firstLineChars="0" w:firstLine="0"/>
                    <w:jc w:val="center"/>
                    <w:rPr>
                      <w:kern w:val="0"/>
                      <w:sz w:val="21"/>
                      <w:szCs w:val="21"/>
                    </w:rPr>
                  </w:pPr>
                  <w:r w:rsidRPr="004A2CAE">
                    <w:rPr>
                      <w:kern w:val="0"/>
                      <w:sz w:val="21"/>
                      <w:szCs w:val="21"/>
                    </w:rPr>
                    <w:t>0.51</w:t>
                  </w:r>
                </w:p>
              </w:tc>
            </w:tr>
          </w:tbl>
          <w:p w:rsidR="006B3846" w:rsidRPr="00880FF3" w:rsidRDefault="00AB16F2" w:rsidP="0068791F">
            <w:pPr>
              <w:pStyle w:val="22"/>
              <w:ind w:firstLine="492"/>
            </w:pPr>
            <w:r w:rsidRPr="00DB674F">
              <w:rPr>
                <w:kern w:val="0"/>
              </w:rPr>
              <w:t>运输道路扬尘产生量与车速、路面状况以及季节的干湿等因素有关。项目通过对厂区内地面进行定时撒水，并定期地面进行清扫，对厂区硬化，控制汽车扬尘的产生量，基于这种情况，本环评对道路路况以</w:t>
            </w:r>
            <w:smartTag w:uri="urn:schemas-microsoft-com:office:smarttags" w:element="chmetcnv">
              <w:smartTagPr>
                <w:attr w:name="UnitName" w:val="kg"/>
                <w:attr w:name="SourceValue" w:val=".1"/>
                <w:attr w:name="HasSpace" w:val="False"/>
                <w:attr w:name="Negative" w:val="False"/>
                <w:attr w:name="NumberType" w:val="1"/>
                <w:attr w:name="TCSC" w:val="0"/>
              </w:smartTagPr>
              <w:r w:rsidRPr="00DB674F">
                <w:rPr>
                  <w:kern w:val="0"/>
                </w:rPr>
                <w:t>0.1kg</w:t>
              </w:r>
            </w:smartTag>
            <w:r w:rsidRPr="00DB674F">
              <w:rPr>
                <w:kern w:val="0"/>
              </w:rPr>
              <w:t>/m</w:t>
            </w:r>
            <w:r w:rsidRPr="00DB674F">
              <w:rPr>
                <w:kern w:val="0"/>
                <w:vertAlign w:val="superscript"/>
              </w:rPr>
              <w:t>2</w:t>
            </w:r>
            <w:r w:rsidRPr="00DB674F">
              <w:rPr>
                <w:kern w:val="0"/>
              </w:rPr>
              <w:t xml:space="preserve"> </w:t>
            </w:r>
            <w:r w:rsidRPr="00DB674F">
              <w:rPr>
                <w:kern w:val="0"/>
              </w:rPr>
              <w:t>计，预计汽车动力起尘量约为</w:t>
            </w:r>
            <w:r w:rsidRPr="00DB674F">
              <w:rPr>
                <w:kern w:val="0"/>
              </w:rPr>
              <w:t>0.327t/a</w:t>
            </w:r>
            <w:r w:rsidRPr="00DB674F">
              <w:rPr>
                <w:kern w:val="0"/>
              </w:rPr>
              <w:t>。项目</w:t>
            </w:r>
            <w:r w:rsidRPr="00DB674F">
              <w:t>运输道路扬尘对外环境的影响在可以接受的范围之内。</w:t>
            </w:r>
          </w:p>
          <w:p w:rsidR="001E721E" w:rsidRPr="00DB674F" w:rsidRDefault="001E721E" w:rsidP="001E721E">
            <w:pPr>
              <w:pStyle w:val="22"/>
              <w:ind w:firstLine="494"/>
              <w:rPr>
                <w:color w:val="000000"/>
                <w:shd w:val="clear" w:color="auto" w:fill="FFFFFF"/>
              </w:rPr>
            </w:pPr>
            <w:r>
              <w:rPr>
                <w:rFonts w:ascii="宋体" w:hAnsi="宋体" w:hint="eastAsia"/>
                <w:b/>
                <w:bCs/>
              </w:rPr>
              <w:t>④</w:t>
            </w:r>
            <w:r w:rsidRPr="00DB674F">
              <w:rPr>
                <w:b/>
                <w:bCs/>
              </w:rPr>
              <w:t>原料棚扬尘</w:t>
            </w:r>
          </w:p>
          <w:p w:rsidR="001E721E" w:rsidRDefault="001E721E" w:rsidP="001E721E">
            <w:pPr>
              <w:pStyle w:val="22"/>
              <w:ind w:firstLine="492"/>
              <w:rPr>
                <w:rFonts w:ascii="宋体" w:hAnsi="宋体" w:hint="eastAsia"/>
                <w:shd w:val="clear" w:color="auto" w:fill="FFFFFF"/>
              </w:rPr>
            </w:pPr>
            <w:r w:rsidRPr="00074A3A">
              <w:rPr>
                <w:rFonts w:ascii="宋体" w:hAnsi="宋体"/>
                <w:shd w:val="clear" w:color="auto" w:fill="FFFFFF"/>
              </w:rPr>
              <w:t>本</w:t>
            </w:r>
            <w:r w:rsidRPr="00074A3A">
              <w:rPr>
                <w:rFonts w:ascii="宋体" w:hAnsi="宋体"/>
                <w:szCs w:val="20"/>
              </w:rPr>
              <w:t>项</w:t>
            </w:r>
            <w:r w:rsidRPr="00074A3A">
              <w:rPr>
                <w:rFonts w:ascii="宋体" w:hAnsi="宋体"/>
              </w:rPr>
              <w:t>目</w:t>
            </w:r>
            <w:r w:rsidRPr="00074A3A">
              <w:rPr>
                <w:rFonts w:ascii="宋体" w:hAnsi="宋体" w:hint="eastAsia"/>
              </w:rPr>
              <w:t>拟</w:t>
            </w:r>
            <w:r w:rsidRPr="00074A3A">
              <w:rPr>
                <w:rFonts w:ascii="宋体" w:hAnsi="宋体"/>
                <w:shd w:val="clear" w:color="auto" w:fill="FFFFFF"/>
              </w:rPr>
              <w:t>设置钢架结构的</w:t>
            </w:r>
            <w:r w:rsidRPr="00074A3A">
              <w:rPr>
                <w:rFonts w:ascii="宋体" w:hAnsi="宋体"/>
              </w:rPr>
              <w:t>原料棚</w:t>
            </w:r>
            <w:r w:rsidRPr="00074A3A">
              <w:rPr>
                <w:rFonts w:ascii="宋体" w:hAnsi="宋体"/>
                <w:shd w:val="clear" w:color="auto" w:fill="FFFFFF"/>
              </w:rPr>
              <w:t>堆存煤矸石与页岩，环评要求堆场设置</w:t>
            </w:r>
            <w:r w:rsidRPr="00074A3A">
              <w:rPr>
                <w:rFonts w:ascii="宋体" w:hAnsi="宋体" w:hint="eastAsia"/>
                <w:shd w:val="clear" w:color="auto" w:fill="FFFFFF"/>
              </w:rPr>
              <w:t>密闭围</w:t>
            </w:r>
            <w:r w:rsidRPr="00074A3A">
              <w:rPr>
                <w:rFonts w:ascii="宋体" w:hAnsi="宋体" w:hint="eastAsia"/>
                <w:shd w:val="clear" w:color="auto" w:fill="FFFFFF"/>
              </w:rPr>
              <w:lastRenderedPageBreak/>
              <w:t>挡</w:t>
            </w:r>
            <w:r w:rsidRPr="00074A3A">
              <w:rPr>
                <w:rFonts w:ascii="宋体" w:hAnsi="宋体"/>
                <w:shd w:val="clear" w:color="auto" w:fill="FFFFFF"/>
              </w:rPr>
              <w:t>，</w:t>
            </w:r>
            <w:r w:rsidRPr="00074A3A">
              <w:rPr>
                <w:rFonts w:ascii="宋体" w:hAnsi="宋体"/>
              </w:rPr>
              <w:t>加</w:t>
            </w:r>
            <w:r w:rsidRPr="00074A3A">
              <w:rPr>
                <w:rFonts w:ascii="宋体" w:hAnsi="宋体"/>
                <w:shd w:val="clear" w:color="auto" w:fill="FFFFFF"/>
              </w:rPr>
              <w:t>盖</w:t>
            </w:r>
            <w:r w:rsidRPr="00074A3A">
              <w:rPr>
                <w:rFonts w:ascii="宋体" w:hAnsi="宋体"/>
              </w:rPr>
              <w:t>挡风抑尘网，</w:t>
            </w:r>
            <w:r w:rsidRPr="00074A3A">
              <w:rPr>
                <w:rFonts w:ascii="宋体" w:hAnsi="宋体"/>
                <w:shd w:val="clear" w:color="auto" w:fill="FFFFFF"/>
              </w:rPr>
              <w:t>并辅以洒水抑尘，保持煤矸石与页岩含水率均达到10%以上，以减轻扬尘对周围环境的影响，在采取以上措施之后，原料棚煤矸石与页岩堆存不易起尘，该项目原料棚扬量微少。</w:t>
            </w:r>
          </w:p>
          <w:p w:rsidR="00BA1F1E" w:rsidRPr="00DB674F" w:rsidRDefault="00BA1F1E" w:rsidP="00BA1F1E">
            <w:pPr>
              <w:pStyle w:val="22"/>
              <w:ind w:firstLine="494"/>
              <w:rPr>
                <w:b/>
              </w:rPr>
            </w:pPr>
            <w:r>
              <w:rPr>
                <w:rFonts w:ascii="宋体" w:hAnsi="宋体" w:hint="eastAsia"/>
                <w:b/>
                <w:kern w:val="0"/>
              </w:rPr>
              <w:t>⑤</w:t>
            </w:r>
            <w:r w:rsidRPr="00DB674F">
              <w:rPr>
                <w:b/>
              </w:rPr>
              <w:t>厨房油烟废气</w:t>
            </w:r>
          </w:p>
          <w:p w:rsidR="00BA1F1E" w:rsidRPr="00DB674F" w:rsidRDefault="00BA1F1E" w:rsidP="00BA1F1E">
            <w:pPr>
              <w:pStyle w:val="22"/>
              <w:ind w:firstLine="492"/>
              <w:rPr>
                <w:color w:val="000000"/>
              </w:rPr>
            </w:pPr>
            <w:r w:rsidRPr="00DB674F">
              <w:rPr>
                <w:color w:val="000000"/>
                <w:shd w:val="clear" w:color="auto" w:fill="FFFFFF"/>
              </w:rPr>
              <w:t>本</w:t>
            </w:r>
            <w:r w:rsidRPr="00DB674F">
              <w:rPr>
                <w:szCs w:val="20"/>
              </w:rPr>
              <w:t>项</w:t>
            </w:r>
            <w:r w:rsidRPr="00DB674F">
              <w:t>目灶台燃料使用液化石油气，属于清洁能源，其燃烧效率高，燃烧产生的废气中污染物含量较低，可以忽略不计，因而燃料废气污染在此不予考虑。项目劳动定员</w:t>
            </w:r>
            <w:r w:rsidR="00BD2BC4">
              <w:rPr>
                <w:rFonts w:hint="eastAsia"/>
              </w:rPr>
              <w:t>15</w:t>
            </w:r>
            <w:r w:rsidRPr="00DB674F">
              <w:t>人，年工作</w:t>
            </w:r>
            <w:r w:rsidRPr="00DB674F">
              <w:t>300</w:t>
            </w:r>
            <w:r w:rsidRPr="00DB674F">
              <w:t>天，一</w:t>
            </w:r>
            <w:r w:rsidRPr="00DB674F">
              <w:rPr>
                <w:color w:val="000000"/>
              </w:rPr>
              <w:t>般食用油耗量为</w:t>
            </w:r>
            <w:r w:rsidRPr="00DB674F">
              <w:rPr>
                <w:color w:val="000000"/>
              </w:rPr>
              <w:t>0.07kg/</w:t>
            </w:r>
            <w:r w:rsidRPr="00DB674F">
              <w:rPr>
                <w:color w:val="000000"/>
              </w:rPr>
              <w:t>人</w:t>
            </w:r>
            <w:r w:rsidRPr="00DB674F">
              <w:rPr>
                <w:color w:val="000000"/>
              </w:rPr>
              <w:t>·</w:t>
            </w:r>
            <w:r w:rsidRPr="00DB674F">
              <w:rPr>
                <w:color w:val="000000"/>
              </w:rPr>
              <w:t>天，每天在炒作时油烟的挥发量约为食用油耗量的</w:t>
            </w:r>
            <w:r w:rsidRPr="00DB674F">
              <w:rPr>
                <w:color w:val="000000"/>
              </w:rPr>
              <w:t>3</w:t>
            </w:r>
            <w:r w:rsidRPr="00DB674F">
              <w:rPr>
                <w:color w:val="000000"/>
              </w:rPr>
              <w:t>％，食堂食用油油耗量约为</w:t>
            </w:r>
            <w:r w:rsidR="00DE2B27">
              <w:rPr>
                <w:rFonts w:hint="eastAsia"/>
                <w:color w:val="000000"/>
              </w:rPr>
              <w:t>315</w:t>
            </w:r>
            <w:r w:rsidRPr="00DB674F">
              <w:rPr>
                <w:color w:val="000000"/>
              </w:rPr>
              <w:t>kg/a</w:t>
            </w:r>
            <w:r w:rsidRPr="00DB674F">
              <w:rPr>
                <w:color w:val="000000"/>
              </w:rPr>
              <w:t>，厨房油烟挥发排放量为</w:t>
            </w:r>
            <w:r w:rsidR="00DE2B27">
              <w:rPr>
                <w:rFonts w:hint="eastAsia"/>
                <w:color w:val="000000"/>
              </w:rPr>
              <w:t>9.45</w:t>
            </w:r>
            <w:r w:rsidRPr="00DB674F">
              <w:rPr>
                <w:color w:val="000000"/>
              </w:rPr>
              <w:t>kg/a</w:t>
            </w:r>
            <w:r w:rsidRPr="00DB674F">
              <w:rPr>
                <w:color w:val="000000"/>
              </w:rPr>
              <w:t>。</w:t>
            </w:r>
          </w:p>
          <w:p w:rsidR="00AD015D" w:rsidRPr="00305625" w:rsidRDefault="00AD015D" w:rsidP="00AD015D">
            <w:pPr>
              <w:spacing w:line="360" w:lineRule="auto"/>
              <w:ind w:firstLineChars="200" w:firstLine="482"/>
              <w:rPr>
                <w:rFonts w:ascii="宋体" w:eastAsia="宋体" w:hAnsi="宋体"/>
                <w:color w:val="FF0000"/>
                <w:sz w:val="24"/>
                <w:szCs w:val="24"/>
              </w:rPr>
            </w:pPr>
            <w:r w:rsidRPr="00C37FBF">
              <w:rPr>
                <w:rFonts w:ascii="Times New Roman" w:eastAsia="宋体" w:hAnsi="Times New Roman" w:cs="Times New Roman"/>
                <w:b/>
                <w:sz w:val="24"/>
                <w:szCs w:val="24"/>
              </w:rPr>
              <w:t>5.3</w:t>
            </w:r>
            <w:r>
              <w:rPr>
                <w:rFonts w:ascii="Times New Roman" w:eastAsia="宋体" w:hAnsi="Times New Roman" w:cs="Times New Roman" w:hint="eastAsia"/>
                <w:b/>
                <w:sz w:val="24"/>
                <w:szCs w:val="24"/>
              </w:rPr>
              <w:t>.2</w:t>
            </w:r>
            <w:r w:rsidR="00CE6A80">
              <w:rPr>
                <w:rFonts w:ascii="宋体" w:eastAsia="宋体" w:hAnsi="宋体" w:hint="eastAsia"/>
                <w:b/>
                <w:sz w:val="24"/>
                <w:szCs w:val="24"/>
              </w:rPr>
              <w:t>水</w:t>
            </w:r>
            <w:r w:rsidRPr="00231065">
              <w:rPr>
                <w:rFonts w:ascii="宋体" w:eastAsia="宋体" w:hAnsi="宋体" w:hint="eastAsia"/>
                <w:b/>
                <w:sz w:val="24"/>
                <w:szCs w:val="24"/>
              </w:rPr>
              <w:t>污染源分析</w:t>
            </w:r>
          </w:p>
          <w:p w:rsidR="00AD015D" w:rsidRPr="00DB674F" w:rsidRDefault="00AD015D" w:rsidP="00AD015D">
            <w:pPr>
              <w:pStyle w:val="22"/>
              <w:ind w:firstLine="492"/>
            </w:pPr>
            <w:r w:rsidRPr="00DB674F">
              <w:t>本项目采用雨污分流制，</w:t>
            </w:r>
            <w:r w:rsidRPr="00DB674F">
              <w:rPr>
                <w:lang w:val="en-GB"/>
              </w:rPr>
              <w:t>雨水经雨水渠收集后，排入附近农田。</w:t>
            </w:r>
            <w:r w:rsidRPr="00DB674F">
              <w:t>项目废水主要包括生产废水与生活污水两大部分，项目废水产排情况如下：</w:t>
            </w:r>
          </w:p>
          <w:p w:rsidR="00AD015D" w:rsidRPr="003D52E0" w:rsidRDefault="00AD015D" w:rsidP="003D52E0">
            <w:pPr>
              <w:pStyle w:val="22"/>
              <w:ind w:firstLine="494"/>
              <w:rPr>
                <w:b/>
              </w:rPr>
            </w:pPr>
            <w:r w:rsidRPr="003D52E0">
              <w:rPr>
                <w:rFonts w:ascii="宋体" w:hAnsi="宋体" w:hint="eastAsia"/>
                <w:b/>
              </w:rPr>
              <w:t>①</w:t>
            </w:r>
            <w:r w:rsidRPr="003D52E0">
              <w:rPr>
                <w:b/>
              </w:rPr>
              <w:t>生产废水</w:t>
            </w:r>
          </w:p>
          <w:p w:rsidR="00AD015D" w:rsidRDefault="00AD015D" w:rsidP="00AD015D">
            <w:pPr>
              <w:spacing w:line="360" w:lineRule="auto"/>
              <w:ind w:firstLineChars="200" w:firstLine="480"/>
              <w:rPr>
                <w:rFonts w:ascii="宋体" w:eastAsia="宋体" w:hAnsi="宋体" w:hint="eastAsia"/>
                <w:sz w:val="24"/>
                <w:szCs w:val="24"/>
              </w:rPr>
            </w:pPr>
            <w:r w:rsidRPr="00AD015D">
              <w:rPr>
                <w:rFonts w:ascii="宋体" w:eastAsia="宋体" w:hAnsi="宋体"/>
                <w:sz w:val="24"/>
                <w:szCs w:val="24"/>
              </w:rPr>
              <w:t>本</w:t>
            </w:r>
            <w:r w:rsidRPr="00AD015D">
              <w:rPr>
                <w:rFonts w:ascii="宋体" w:eastAsia="宋体" w:hAnsi="宋体"/>
                <w:sz w:val="24"/>
                <w:szCs w:val="24"/>
                <w:lang w:val="en-GB"/>
              </w:rPr>
              <w:t>项目原料在堆存、破碎筛分等过程将采用洒水抑尘措施，用水量约为</w:t>
            </w:r>
            <w:r w:rsidR="002B3B18">
              <w:rPr>
                <w:rFonts w:ascii="宋体" w:eastAsia="宋体" w:hAnsi="宋体" w:hint="eastAsia"/>
                <w:sz w:val="24"/>
                <w:szCs w:val="24"/>
                <w:lang w:val="en-GB"/>
              </w:rPr>
              <w:t>9</w:t>
            </w:r>
            <w:r w:rsidRPr="00AD015D">
              <w:rPr>
                <w:rFonts w:ascii="宋体" w:eastAsia="宋体" w:hAnsi="宋体"/>
                <w:sz w:val="24"/>
                <w:szCs w:val="24"/>
                <w:lang w:val="en-GB"/>
              </w:rPr>
              <w:t>00m</w:t>
            </w:r>
            <w:r w:rsidRPr="00AD015D">
              <w:rPr>
                <w:rFonts w:ascii="宋体" w:eastAsia="宋体" w:hAnsi="宋体"/>
                <w:sz w:val="24"/>
                <w:szCs w:val="24"/>
                <w:vertAlign w:val="superscript"/>
                <w:lang w:val="en-GB"/>
              </w:rPr>
              <w:t>3</w:t>
            </w:r>
            <w:r w:rsidRPr="00AD015D">
              <w:rPr>
                <w:rFonts w:ascii="宋体" w:eastAsia="宋体" w:hAnsi="宋体"/>
                <w:sz w:val="24"/>
                <w:szCs w:val="24"/>
                <w:lang w:val="en-GB"/>
              </w:rPr>
              <w:t>/a，在此过程用水全部蒸发，无废水产生。项目</w:t>
            </w:r>
            <w:r w:rsidRPr="00AD015D">
              <w:rPr>
                <w:rFonts w:ascii="宋体" w:eastAsia="宋体" w:hAnsi="宋体"/>
                <w:sz w:val="24"/>
                <w:szCs w:val="24"/>
              </w:rPr>
              <w:t>采用</w:t>
            </w:r>
            <w:r w:rsidRPr="00AD015D">
              <w:rPr>
                <w:rFonts w:ascii="宋体" w:eastAsia="宋体" w:hAnsi="宋体"/>
                <w:spacing w:val="-2"/>
                <w:sz w:val="24"/>
                <w:szCs w:val="24"/>
              </w:rPr>
              <w:t>碱液水膜脱硫除尘装置</w:t>
            </w:r>
            <w:r w:rsidRPr="00AD015D">
              <w:rPr>
                <w:rFonts w:ascii="宋体" w:eastAsia="宋体" w:hAnsi="宋体"/>
                <w:sz w:val="24"/>
                <w:szCs w:val="24"/>
              </w:rPr>
              <w:t>对隧道窑废气进行除尘处理，除尘装置定期补充水用量约为</w:t>
            </w:r>
            <w:r w:rsidR="002B3B18">
              <w:rPr>
                <w:rFonts w:ascii="宋体" w:eastAsia="宋体" w:hAnsi="宋体" w:hint="eastAsia"/>
                <w:sz w:val="24"/>
                <w:szCs w:val="24"/>
              </w:rPr>
              <w:t>3</w:t>
            </w:r>
            <w:r w:rsidRPr="00AD015D">
              <w:rPr>
                <w:rFonts w:ascii="宋体" w:eastAsia="宋体" w:hAnsi="宋体"/>
                <w:sz w:val="24"/>
                <w:szCs w:val="24"/>
              </w:rPr>
              <w:t>00m</w:t>
            </w:r>
            <w:r w:rsidRPr="00AD015D">
              <w:rPr>
                <w:rFonts w:ascii="宋体" w:eastAsia="宋体" w:hAnsi="宋体"/>
                <w:sz w:val="24"/>
                <w:szCs w:val="24"/>
                <w:vertAlign w:val="superscript"/>
              </w:rPr>
              <w:t>3</w:t>
            </w:r>
            <w:r w:rsidRPr="00AD015D">
              <w:rPr>
                <w:rFonts w:ascii="宋体" w:eastAsia="宋体" w:hAnsi="宋体"/>
                <w:sz w:val="24"/>
                <w:szCs w:val="24"/>
              </w:rPr>
              <w:t>/a，该除尘装置补充水部分蒸发散失，定排水产生量约为</w:t>
            </w:r>
            <w:r w:rsidR="002B3B18">
              <w:rPr>
                <w:rFonts w:ascii="宋体" w:eastAsia="宋体" w:hAnsi="宋体" w:hint="eastAsia"/>
                <w:sz w:val="24"/>
                <w:szCs w:val="24"/>
              </w:rPr>
              <w:t>1</w:t>
            </w:r>
            <w:r w:rsidRPr="00AD015D">
              <w:rPr>
                <w:rFonts w:ascii="宋体" w:eastAsia="宋体" w:hAnsi="宋体"/>
                <w:sz w:val="24"/>
                <w:szCs w:val="24"/>
              </w:rPr>
              <w:t>50m</w:t>
            </w:r>
            <w:r w:rsidRPr="00AD015D">
              <w:rPr>
                <w:rFonts w:ascii="宋体" w:eastAsia="宋体" w:hAnsi="宋体"/>
                <w:sz w:val="24"/>
                <w:szCs w:val="24"/>
                <w:vertAlign w:val="superscript"/>
              </w:rPr>
              <w:t>3</w:t>
            </w:r>
            <w:r w:rsidRPr="00AD015D">
              <w:rPr>
                <w:rFonts w:ascii="宋体" w:eastAsia="宋体" w:hAnsi="宋体"/>
                <w:sz w:val="24"/>
                <w:szCs w:val="24"/>
              </w:rPr>
              <w:t>/a，主要污染物为PH、SS，项目生产配料对水质要求不高，</w:t>
            </w:r>
            <w:r w:rsidRPr="00AD015D">
              <w:rPr>
                <w:rFonts w:ascii="宋体" w:eastAsia="宋体" w:hAnsi="宋体"/>
                <w:sz w:val="24"/>
                <w:szCs w:val="24"/>
                <w:lang w:val="en-GB"/>
              </w:rPr>
              <w:t>项目</w:t>
            </w:r>
            <w:r w:rsidRPr="00AD015D">
              <w:rPr>
                <w:rFonts w:ascii="宋体" w:eastAsia="宋体" w:hAnsi="宋体"/>
                <w:sz w:val="24"/>
                <w:szCs w:val="24"/>
              </w:rPr>
              <w:t>定排水将采用沉淀池处理后回用做生产配料用水，产生配料用水为损耗性用水，将在砖坯烧结过程中全部蒸发散失，因此，本项目无生产废水外排。</w:t>
            </w:r>
          </w:p>
          <w:p w:rsidR="009063F3" w:rsidRPr="003D52E0" w:rsidRDefault="009063F3" w:rsidP="003D52E0">
            <w:pPr>
              <w:pStyle w:val="22"/>
              <w:ind w:firstLine="494"/>
              <w:rPr>
                <w:b/>
              </w:rPr>
            </w:pPr>
            <w:r w:rsidRPr="003D52E0">
              <w:rPr>
                <w:rFonts w:ascii="宋体" w:hAnsi="宋体" w:hint="eastAsia"/>
                <w:b/>
              </w:rPr>
              <w:t>②</w:t>
            </w:r>
            <w:r w:rsidRPr="003D52E0">
              <w:rPr>
                <w:b/>
              </w:rPr>
              <w:t>生活污水</w:t>
            </w:r>
          </w:p>
          <w:p w:rsidR="00A83A85" w:rsidRPr="00074A3A" w:rsidRDefault="00A83A85" w:rsidP="00A83A85">
            <w:pPr>
              <w:pStyle w:val="2TimesNewRoman"/>
              <w:rPr>
                <w:rFonts w:hint="eastAsia"/>
                <w:szCs w:val="24"/>
              </w:rPr>
            </w:pPr>
            <w:r w:rsidRPr="00074A3A">
              <w:rPr>
                <w:rFonts w:hint="eastAsia"/>
                <w:szCs w:val="24"/>
              </w:rPr>
              <w:t>本项目有员工</w:t>
            </w:r>
            <w:r w:rsidRPr="00074A3A">
              <w:rPr>
                <w:rFonts w:hint="eastAsia"/>
                <w:szCs w:val="24"/>
              </w:rPr>
              <w:t>15</w:t>
            </w:r>
            <w:r w:rsidRPr="00074A3A">
              <w:rPr>
                <w:rFonts w:hint="eastAsia"/>
                <w:szCs w:val="24"/>
              </w:rPr>
              <w:t>人，全年生产</w:t>
            </w:r>
            <w:r w:rsidRPr="00074A3A">
              <w:rPr>
                <w:rFonts w:hint="eastAsia"/>
                <w:szCs w:val="24"/>
              </w:rPr>
              <w:t>300</w:t>
            </w:r>
            <w:r w:rsidRPr="00074A3A">
              <w:rPr>
                <w:rFonts w:hint="eastAsia"/>
                <w:szCs w:val="24"/>
              </w:rPr>
              <w:t>天，根据</w:t>
            </w:r>
            <w:r w:rsidRPr="00074A3A">
              <w:rPr>
                <w:szCs w:val="24"/>
              </w:rPr>
              <w:t>湖南省地方标准《用水定额》</w:t>
            </w:r>
            <w:r w:rsidRPr="00074A3A">
              <w:rPr>
                <w:rFonts w:hint="eastAsia"/>
                <w:szCs w:val="24"/>
              </w:rPr>
              <w:t>（</w:t>
            </w:r>
            <w:r w:rsidRPr="00074A3A">
              <w:rPr>
                <w:szCs w:val="24"/>
              </w:rPr>
              <w:t>DB43/T388-2014</w:t>
            </w:r>
            <w:r w:rsidRPr="00074A3A">
              <w:rPr>
                <w:rFonts w:hint="eastAsia"/>
                <w:szCs w:val="24"/>
              </w:rPr>
              <w:t>）中的有关规定</w:t>
            </w:r>
            <w:r w:rsidRPr="00074A3A">
              <w:rPr>
                <w:szCs w:val="24"/>
              </w:rPr>
              <w:t>，取</w:t>
            </w:r>
            <w:r w:rsidRPr="00074A3A">
              <w:rPr>
                <w:szCs w:val="24"/>
              </w:rPr>
              <w:t>1</w:t>
            </w:r>
            <w:r w:rsidRPr="00074A3A">
              <w:rPr>
                <w:rFonts w:hint="eastAsia"/>
                <w:szCs w:val="24"/>
              </w:rPr>
              <w:t>20</w:t>
            </w:r>
            <w:r w:rsidRPr="00074A3A">
              <w:rPr>
                <w:szCs w:val="24"/>
              </w:rPr>
              <w:t>L/d</w:t>
            </w:r>
            <w:r w:rsidRPr="00074A3A">
              <w:rPr>
                <w:rFonts w:hint="eastAsia"/>
                <w:szCs w:val="24"/>
              </w:rPr>
              <w:t>计算</w:t>
            </w:r>
            <w:r w:rsidRPr="00074A3A">
              <w:rPr>
                <w:rFonts w:hint="eastAsia"/>
                <w:szCs w:val="24"/>
              </w:rPr>
              <w:t>,</w:t>
            </w:r>
            <w:r w:rsidRPr="00074A3A">
              <w:rPr>
                <w:rFonts w:hint="eastAsia"/>
                <w:szCs w:val="24"/>
              </w:rPr>
              <w:t>则用水量为</w:t>
            </w:r>
            <w:r w:rsidRPr="00074A3A">
              <w:rPr>
                <w:rFonts w:hint="eastAsia"/>
                <w:szCs w:val="24"/>
              </w:rPr>
              <w:t>1.8</w:t>
            </w:r>
            <w:r w:rsidRPr="00074A3A">
              <w:rPr>
                <w:szCs w:val="24"/>
              </w:rPr>
              <w:t xml:space="preserve"> m</w:t>
            </w:r>
            <w:r w:rsidRPr="00074A3A">
              <w:rPr>
                <w:szCs w:val="24"/>
                <w:vertAlign w:val="superscript"/>
              </w:rPr>
              <w:t>3</w:t>
            </w:r>
            <w:r w:rsidRPr="00074A3A">
              <w:rPr>
                <w:szCs w:val="24"/>
              </w:rPr>
              <w:t>/d</w:t>
            </w:r>
            <w:r w:rsidRPr="00074A3A">
              <w:rPr>
                <w:rFonts w:hint="eastAsia"/>
                <w:szCs w:val="24"/>
              </w:rPr>
              <w:t>，合</w:t>
            </w:r>
            <w:r w:rsidRPr="00074A3A">
              <w:rPr>
                <w:rFonts w:hint="eastAsia"/>
                <w:szCs w:val="24"/>
              </w:rPr>
              <w:t>540</w:t>
            </w:r>
            <w:r w:rsidRPr="00074A3A">
              <w:rPr>
                <w:szCs w:val="24"/>
              </w:rPr>
              <w:t>m</w:t>
            </w:r>
            <w:r w:rsidRPr="00074A3A">
              <w:rPr>
                <w:szCs w:val="24"/>
                <w:vertAlign w:val="superscript"/>
              </w:rPr>
              <w:t>3</w:t>
            </w:r>
            <w:r w:rsidRPr="00074A3A">
              <w:rPr>
                <w:szCs w:val="24"/>
              </w:rPr>
              <w:t>/a</w:t>
            </w:r>
            <w:r w:rsidRPr="00074A3A">
              <w:rPr>
                <w:szCs w:val="24"/>
              </w:rPr>
              <w:t>。生活污水排放量以用水量的</w:t>
            </w:r>
            <w:r w:rsidRPr="00074A3A">
              <w:rPr>
                <w:szCs w:val="24"/>
              </w:rPr>
              <w:t>8</w:t>
            </w:r>
            <w:r w:rsidRPr="00074A3A">
              <w:rPr>
                <w:rFonts w:hint="eastAsia"/>
                <w:szCs w:val="24"/>
              </w:rPr>
              <w:t>0</w:t>
            </w:r>
            <w:r w:rsidRPr="00074A3A">
              <w:rPr>
                <w:szCs w:val="24"/>
              </w:rPr>
              <w:t>%</w:t>
            </w:r>
            <w:r w:rsidRPr="00074A3A">
              <w:rPr>
                <w:szCs w:val="24"/>
              </w:rPr>
              <w:t>计</w:t>
            </w:r>
            <w:r w:rsidRPr="00074A3A">
              <w:rPr>
                <w:rFonts w:hint="eastAsia"/>
                <w:szCs w:val="24"/>
              </w:rPr>
              <w:t>为</w:t>
            </w:r>
            <w:r w:rsidRPr="00074A3A">
              <w:rPr>
                <w:rFonts w:hint="eastAsia"/>
                <w:szCs w:val="24"/>
              </w:rPr>
              <w:t>1.44</w:t>
            </w:r>
            <w:r w:rsidRPr="00074A3A">
              <w:rPr>
                <w:szCs w:val="24"/>
              </w:rPr>
              <w:t xml:space="preserve"> m</w:t>
            </w:r>
            <w:r w:rsidRPr="00074A3A">
              <w:rPr>
                <w:szCs w:val="24"/>
                <w:vertAlign w:val="superscript"/>
              </w:rPr>
              <w:t>3</w:t>
            </w:r>
            <w:r w:rsidRPr="00074A3A">
              <w:rPr>
                <w:szCs w:val="24"/>
              </w:rPr>
              <w:t>/d</w:t>
            </w:r>
            <w:r w:rsidRPr="00074A3A">
              <w:rPr>
                <w:rFonts w:hint="eastAsia"/>
                <w:szCs w:val="24"/>
              </w:rPr>
              <w:t>，即</w:t>
            </w:r>
            <w:r w:rsidRPr="00074A3A">
              <w:rPr>
                <w:rFonts w:hint="eastAsia"/>
                <w:szCs w:val="24"/>
              </w:rPr>
              <w:t>432</w:t>
            </w:r>
            <w:r w:rsidRPr="00074A3A">
              <w:rPr>
                <w:szCs w:val="24"/>
              </w:rPr>
              <w:t>m</w:t>
            </w:r>
            <w:r w:rsidRPr="00074A3A">
              <w:rPr>
                <w:szCs w:val="24"/>
                <w:vertAlign w:val="superscript"/>
              </w:rPr>
              <w:t>3</w:t>
            </w:r>
            <w:r w:rsidRPr="00074A3A">
              <w:rPr>
                <w:szCs w:val="24"/>
              </w:rPr>
              <w:t>/a</w:t>
            </w:r>
            <w:r w:rsidRPr="00074A3A">
              <w:rPr>
                <w:rFonts w:hint="eastAsia"/>
                <w:szCs w:val="24"/>
              </w:rPr>
              <w:t>。</w:t>
            </w:r>
          </w:p>
          <w:p w:rsidR="00A83A85" w:rsidRPr="00074A3A" w:rsidRDefault="00A83A85" w:rsidP="0026774D">
            <w:pPr>
              <w:spacing w:line="360" w:lineRule="auto"/>
              <w:ind w:firstLineChars="200" w:firstLine="480"/>
              <w:rPr>
                <w:rFonts w:ascii="宋体" w:hAnsi="宋体" w:hint="eastAsia"/>
                <w:sz w:val="24"/>
                <w:szCs w:val="24"/>
              </w:rPr>
            </w:pPr>
            <w:r w:rsidRPr="00074A3A">
              <w:rPr>
                <w:rFonts w:ascii="宋体" w:hAnsi="宋体" w:hint="eastAsia"/>
                <w:sz w:val="24"/>
                <w:szCs w:val="24"/>
              </w:rPr>
              <w:t>根据类比调查，生活污水中主要污染物为</w:t>
            </w:r>
            <w:r w:rsidRPr="00074A3A">
              <w:rPr>
                <w:rFonts w:ascii="宋体" w:hAnsi="宋体"/>
                <w:sz w:val="24"/>
                <w:szCs w:val="24"/>
              </w:rPr>
              <w:t>COD、BOD</w:t>
            </w:r>
            <w:r w:rsidRPr="00074A3A">
              <w:rPr>
                <w:rFonts w:ascii="宋体" w:hAnsi="宋体"/>
                <w:sz w:val="24"/>
                <w:szCs w:val="24"/>
                <w:vertAlign w:val="subscript"/>
              </w:rPr>
              <w:t>5</w:t>
            </w:r>
            <w:r w:rsidRPr="00074A3A">
              <w:rPr>
                <w:rFonts w:ascii="宋体" w:hAnsi="宋体"/>
                <w:sz w:val="24"/>
                <w:szCs w:val="24"/>
              </w:rPr>
              <w:t>、NH</w:t>
            </w:r>
            <w:r w:rsidRPr="00074A3A">
              <w:rPr>
                <w:rFonts w:ascii="宋体" w:hAnsi="宋体"/>
                <w:sz w:val="24"/>
                <w:szCs w:val="24"/>
                <w:vertAlign w:val="subscript"/>
              </w:rPr>
              <w:t>3</w:t>
            </w:r>
            <w:r w:rsidRPr="00074A3A">
              <w:rPr>
                <w:rFonts w:ascii="宋体" w:hAnsi="宋体"/>
                <w:sz w:val="24"/>
                <w:szCs w:val="24"/>
              </w:rPr>
              <w:t>-N、SS等</w:t>
            </w:r>
            <w:r w:rsidRPr="00074A3A">
              <w:rPr>
                <w:rFonts w:ascii="宋体" w:hAnsi="宋体" w:hint="eastAsia"/>
                <w:sz w:val="24"/>
                <w:szCs w:val="24"/>
              </w:rPr>
              <w:t>，参考《第一次全国污染源普查城镇生活源产排污系数手册》及实际情况，</w:t>
            </w:r>
            <w:r w:rsidRPr="00074A3A">
              <w:rPr>
                <w:rFonts w:ascii="宋体" w:hAnsi="宋体"/>
                <w:sz w:val="24"/>
                <w:szCs w:val="24"/>
              </w:rPr>
              <w:t>COD</w:t>
            </w:r>
            <w:r w:rsidRPr="00074A3A">
              <w:rPr>
                <w:rFonts w:ascii="宋体" w:hAnsi="宋体" w:hint="eastAsia"/>
                <w:sz w:val="24"/>
                <w:szCs w:val="24"/>
              </w:rPr>
              <w:t>计300</w:t>
            </w:r>
            <w:r w:rsidRPr="00074A3A">
              <w:rPr>
                <w:rFonts w:ascii="宋体" w:hAnsi="宋体"/>
                <w:sz w:val="24"/>
                <w:szCs w:val="24"/>
              </w:rPr>
              <w:t>mg/</w:t>
            </w:r>
            <w:r w:rsidRPr="00074A3A">
              <w:rPr>
                <w:rFonts w:ascii="宋体" w:hAnsi="宋体" w:hint="eastAsia"/>
                <w:sz w:val="24"/>
                <w:szCs w:val="24"/>
              </w:rPr>
              <w:t>L</w:t>
            </w:r>
            <w:r w:rsidRPr="00074A3A">
              <w:rPr>
                <w:rFonts w:ascii="宋体" w:hAnsi="宋体"/>
                <w:sz w:val="24"/>
                <w:szCs w:val="24"/>
              </w:rPr>
              <w:t>、BOD</w:t>
            </w:r>
            <w:r w:rsidRPr="00074A3A">
              <w:rPr>
                <w:rFonts w:ascii="宋体" w:hAnsi="宋体"/>
                <w:sz w:val="24"/>
                <w:szCs w:val="24"/>
                <w:vertAlign w:val="subscript"/>
              </w:rPr>
              <w:t>5</w:t>
            </w:r>
            <w:r w:rsidRPr="00074A3A">
              <w:rPr>
                <w:rFonts w:ascii="宋体" w:hAnsi="宋体" w:hint="eastAsia"/>
                <w:sz w:val="24"/>
                <w:szCs w:val="24"/>
              </w:rPr>
              <w:t>计135</w:t>
            </w:r>
            <w:r w:rsidRPr="00074A3A">
              <w:rPr>
                <w:rFonts w:ascii="宋体" w:hAnsi="宋体"/>
                <w:sz w:val="24"/>
                <w:szCs w:val="24"/>
              </w:rPr>
              <w:t>mg/</w:t>
            </w:r>
            <w:r w:rsidRPr="00074A3A">
              <w:rPr>
                <w:rFonts w:ascii="宋体" w:hAnsi="宋体" w:hint="eastAsia"/>
                <w:sz w:val="24"/>
                <w:szCs w:val="24"/>
              </w:rPr>
              <w:t>L、</w:t>
            </w:r>
            <w:r w:rsidRPr="00074A3A">
              <w:rPr>
                <w:rFonts w:ascii="宋体" w:hAnsi="宋体"/>
                <w:sz w:val="24"/>
                <w:szCs w:val="24"/>
              </w:rPr>
              <w:t>NH</w:t>
            </w:r>
            <w:r w:rsidRPr="00074A3A">
              <w:rPr>
                <w:rFonts w:ascii="宋体" w:hAnsi="宋体"/>
                <w:sz w:val="24"/>
                <w:szCs w:val="24"/>
                <w:vertAlign w:val="subscript"/>
              </w:rPr>
              <w:t>3</w:t>
            </w:r>
            <w:r w:rsidRPr="00074A3A">
              <w:rPr>
                <w:rFonts w:ascii="宋体" w:hAnsi="宋体"/>
                <w:sz w:val="24"/>
                <w:szCs w:val="24"/>
              </w:rPr>
              <w:t>-N</w:t>
            </w:r>
            <w:r w:rsidRPr="00074A3A">
              <w:rPr>
                <w:rFonts w:ascii="宋体" w:hAnsi="宋体" w:hint="eastAsia"/>
                <w:sz w:val="24"/>
                <w:szCs w:val="24"/>
              </w:rPr>
              <w:t>计35</w:t>
            </w:r>
            <w:r w:rsidRPr="00074A3A">
              <w:rPr>
                <w:rFonts w:ascii="宋体" w:hAnsi="宋体"/>
                <w:sz w:val="24"/>
                <w:szCs w:val="24"/>
              </w:rPr>
              <w:t>mg/</w:t>
            </w:r>
            <w:r w:rsidRPr="00074A3A">
              <w:rPr>
                <w:rFonts w:ascii="宋体" w:hAnsi="宋体" w:hint="eastAsia"/>
                <w:sz w:val="24"/>
                <w:szCs w:val="24"/>
              </w:rPr>
              <w:t>L，SS计200</w:t>
            </w:r>
            <w:r w:rsidRPr="00074A3A">
              <w:rPr>
                <w:rFonts w:ascii="宋体" w:hAnsi="宋体"/>
                <w:sz w:val="24"/>
                <w:szCs w:val="24"/>
              </w:rPr>
              <w:t>mg/</w:t>
            </w:r>
            <w:r w:rsidRPr="00074A3A">
              <w:rPr>
                <w:rFonts w:ascii="宋体" w:hAnsi="宋体" w:hint="eastAsia"/>
                <w:sz w:val="24"/>
                <w:szCs w:val="24"/>
              </w:rPr>
              <w:t>L</w:t>
            </w:r>
            <w:r w:rsidRPr="00074A3A">
              <w:rPr>
                <w:rFonts w:ascii="宋体" w:hAnsi="宋体"/>
                <w:sz w:val="24"/>
                <w:szCs w:val="24"/>
              </w:rPr>
              <w:t>、</w:t>
            </w:r>
            <w:r w:rsidRPr="00074A3A">
              <w:rPr>
                <w:rFonts w:ascii="宋体" w:hAnsi="宋体" w:hint="eastAsia"/>
                <w:sz w:val="24"/>
                <w:szCs w:val="24"/>
              </w:rPr>
              <w:t>则各污染物的产生量为</w:t>
            </w:r>
            <w:r w:rsidRPr="00074A3A">
              <w:rPr>
                <w:rFonts w:ascii="宋体" w:hAnsi="宋体"/>
                <w:sz w:val="24"/>
                <w:szCs w:val="24"/>
              </w:rPr>
              <w:t>COD</w:t>
            </w:r>
            <w:r w:rsidRPr="00074A3A">
              <w:rPr>
                <w:rFonts w:ascii="宋体" w:hAnsi="宋体" w:hint="eastAsia"/>
                <w:sz w:val="24"/>
                <w:szCs w:val="24"/>
              </w:rPr>
              <w:t>0.130t/a、</w:t>
            </w:r>
            <w:r w:rsidRPr="00074A3A">
              <w:rPr>
                <w:rFonts w:ascii="宋体" w:hAnsi="宋体"/>
                <w:sz w:val="24"/>
                <w:szCs w:val="24"/>
              </w:rPr>
              <w:t>BOD</w:t>
            </w:r>
            <w:r w:rsidRPr="00074A3A">
              <w:rPr>
                <w:rFonts w:ascii="宋体" w:hAnsi="宋体"/>
                <w:sz w:val="24"/>
                <w:szCs w:val="24"/>
                <w:vertAlign w:val="subscript"/>
              </w:rPr>
              <w:t>5</w:t>
            </w:r>
            <w:r w:rsidRPr="00074A3A">
              <w:rPr>
                <w:rFonts w:ascii="宋体" w:hAnsi="宋体" w:hint="eastAsia"/>
                <w:sz w:val="24"/>
                <w:szCs w:val="24"/>
              </w:rPr>
              <w:t>0.058t/a、</w:t>
            </w:r>
            <w:r w:rsidRPr="00074A3A">
              <w:rPr>
                <w:rFonts w:ascii="宋体" w:hAnsi="宋体"/>
                <w:sz w:val="24"/>
                <w:szCs w:val="24"/>
              </w:rPr>
              <w:t>NH</w:t>
            </w:r>
            <w:r w:rsidRPr="00074A3A">
              <w:rPr>
                <w:rFonts w:ascii="宋体" w:hAnsi="宋体"/>
                <w:sz w:val="24"/>
                <w:szCs w:val="24"/>
                <w:vertAlign w:val="subscript"/>
              </w:rPr>
              <w:t>3</w:t>
            </w:r>
            <w:r w:rsidRPr="00074A3A">
              <w:rPr>
                <w:rFonts w:ascii="宋体" w:hAnsi="宋体"/>
                <w:sz w:val="24"/>
                <w:szCs w:val="24"/>
              </w:rPr>
              <w:t>-N</w:t>
            </w:r>
            <w:r w:rsidRPr="00074A3A">
              <w:rPr>
                <w:rFonts w:ascii="宋体" w:hAnsi="宋体" w:hint="eastAsia"/>
                <w:sz w:val="24"/>
                <w:szCs w:val="24"/>
              </w:rPr>
              <w:t>0.015t/a、SS0.086t/a，项目生活废水通过化粪池处理后由当地农民清掏，用于农灌。</w:t>
            </w:r>
          </w:p>
          <w:p w:rsidR="00B04D74" w:rsidRPr="00305625" w:rsidRDefault="00CC0FDB" w:rsidP="0026774D">
            <w:pPr>
              <w:spacing w:line="360" w:lineRule="auto"/>
              <w:ind w:firstLineChars="200" w:firstLine="480"/>
              <w:jc w:val="center"/>
              <w:rPr>
                <w:rFonts w:ascii="宋体" w:eastAsia="宋体" w:hAnsi="宋体"/>
                <w:color w:val="FF0000"/>
                <w:sz w:val="24"/>
                <w:szCs w:val="24"/>
              </w:rPr>
            </w:pPr>
            <w:r>
              <w:rPr>
                <w:rFonts w:ascii="宋体" w:hAnsi="宋体" w:hint="eastAsia"/>
                <w:noProof/>
                <w:sz w:val="24"/>
                <w:szCs w:val="24"/>
              </w:rPr>
              <w:t>`</w:t>
            </w:r>
            <w:r>
              <w:rPr>
                <w:rFonts w:ascii="宋体" w:hAnsi="宋体"/>
                <w:noProof/>
                <w:sz w:val="24"/>
                <w:szCs w:val="24"/>
              </w:rPr>
              <w:lastRenderedPageBreak/>
              <mc:AlternateContent>
                <mc:Choice Requires="wpc">
                  <w:drawing>
                    <wp:inline distT="0" distB="0" distL="0" distR="0" wp14:anchorId="1D0252A9" wp14:editId="7D29D0F1">
                      <wp:extent cx="5550011" cy="2941983"/>
                      <wp:effectExtent l="0" t="0" r="0" b="0"/>
                      <wp:docPr id="441" name="画布 4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8" name="Rectangle 141"/>
                              <wps:cNvSpPr>
                                <a:spLocks noChangeArrowheads="1"/>
                              </wps:cNvSpPr>
                              <wps:spPr bwMode="auto">
                                <a:xfrm>
                                  <a:off x="341630" y="1582439"/>
                                  <a:ext cx="540385" cy="25555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sidRPr="00D15620">
                                      <w:rPr>
                                        <w:rFonts w:hint="eastAsia"/>
                                        <w:sz w:val="18"/>
                                        <w:szCs w:val="18"/>
                                      </w:rPr>
                                      <w:t>新鲜水</w:t>
                                    </w:r>
                                  </w:p>
                                </w:txbxContent>
                              </wps:txbx>
                              <wps:bodyPr rot="0" vert="horz" wrap="square" lIns="91440" tIns="45720" rIns="91440" bIns="45720" anchor="t" anchorCtr="0" upright="1">
                                <a:noAutofit/>
                              </wps:bodyPr>
                            </wps:wsp>
                            <wps:wsp>
                              <wps:cNvPr id="409" name="AutoShape 142"/>
                              <wps:cNvCnPr>
                                <a:cxnSpLocks noChangeShapeType="1"/>
                              </wps:cNvCnPr>
                              <wps:spPr bwMode="auto">
                                <a:xfrm>
                                  <a:off x="882015" y="1690550"/>
                                  <a:ext cx="18288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0" name="AutoShape 143"/>
                              <wps:cNvCnPr>
                                <a:cxnSpLocks noChangeShapeType="1"/>
                              </wps:cNvCnPr>
                              <wps:spPr bwMode="auto">
                                <a:xfrm flipV="1">
                                  <a:off x="1064874" y="649237"/>
                                  <a:ext cx="8255" cy="202927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1" name="AutoShape 144"/>
                              <wps:cNvCnPr>
                                <a:cxnSpLocks noChangeShapeType="1"/>
                              </wps:cNvCnPr>
                              <wps:spPr bwMode="auto">
                                <a:xfrm>
                                  <a:off x="1059724" y="674920"/>
                                  <a:ext cx="42862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2" name="AutoShape 145"/>
                              <wps:cNvCnPr>
                                <a:cxnSpLocks noChangeShapeType="1"/>
                              </wps:cNvCnPr>
                              <wps:spPr bwMode="auto">
                                <a:xfrm>
                                  <a:off x="1066165" y="1356522"/>
                                  <a:ext cx="42862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3" name="AutoShape 146"/>
                              <wps:cNvCnPr>
                                <a:cxnSpLocks noChangeShapeType="1"/>
                              </wps:cNvCnPr>
                              <wps:spPr bwMode="auto">
                                <a:xfrm>
                                  <a:off x="1066165" y="1975495"/>
                                  <a:ext cx="42862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4" name="AutoShape 147"/>
                              <wps:cNvCnPr>
                                <a:cxnSpLocks noChangeShapeType="1"/>
                              </wps:cNvCnPr>
                              <wps:spPr bwMode="auto">
                                <a:xfrm>
                                  <a:off x="1064895" y="2677465"/>
                                  <a:ext cx="42862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5" name="Rectangle 148"/>
                              <wps:cNvSpPr>
                                <a:spLocks noChangeArrowheads="1"/>
                              </wps:cNvSpPr>
                              <wps:spPr bwMode="auto">
                                <a:xfrm>
                                  <a:off x="1488440" y="2556180"/>
                                  <a:ext cx="683260" cy="26368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生活用水</w:t>
                                    </w:r>
                                  </w:p>
                                </w:txbxContent>
                              </wps:txbx>
                              <wps:bodyPr rot="0" vert="horz" wrap="square" lIns="91440" tIns="45720" rIns="91440" bIns="45720" anchor="t" anchorCtr="0" upright="1">
                                <a:noAutofit/>
                              </wps:bodyPr>
                            </wps:wsp>
                            <wps:wsp>
                              <wps:cNvPr id="416" name="AutoShape 149"/>
                              <wps:cNvCnPr>
                                <a:cxnSpLocks noChangeShapeType="1"/>
                              </wps:cNvCnPr>
                              <wps:spPr bwMode="auto">
                                <a:xfrm>
                                  <a:off x="2176780" y="2671115"/>
                                  <a:ext cx="42862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7" name="Rectangle 150"/>
                              <wps:cNvSpPr>
                                <a:spLocks noChangeArrowheads="1"/>
                              </wps:cNvSpPr>
                              <wps:spPr bwMode="auto">
                                <a:xfrm>
                                  <a:off x="2597150" y="2537130"/>
                                  <a:ext cx="605790" cy="28273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化粪池</w:t>
                                    </w:r>
                                  </w:p>
                                </w:txbxContent>
                              </wps:txbx>
                              <wps:bodyPr rot="0" vert="horz" wrap="square" lIns="91440" tIns="45720" rIns="91440" bIns="45720" anchor="t" anchorCtr="0" upright="1">
                                <a:noAutofit/>
                              </wps:bodyPr>
                            </wps:wsp>
                            <wps:wsp>
                              <wps:cNvPr id="418" name="AutoShape 151"/>
                              <wps:cNvCnPr>
                                <a:cxnSpLocks noChangeShapeType="1"/>
                                <a:stCxn id="417" idx="3"/>
                              </wps:cNvCnPr>
                              <wps:spPr bwMode="auto">
                                <a:xfrm>
                                  <a:off x="3202940" y="2678498"/>
                                  <a:ext cx="259715" cy="23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9" name="Rectangle 152"/>
                              <wps:cNvSpPr>
                                <a:spLocks noChangeArrowheads="1"/>
                              </wps:cNvSpPr>
                              <wps:spPr bwMode="auto">
                                <a:xfrm>
                                  <a:off x="3462655" y="2531406"/>
                                  <a:ext cx="687705" cy="2749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周边农田</w:t>
                                    </w:r>
                                  </w:p>
                                </w:txbxContent>
                              </wps:txbx>
                              <wps:bodyPr rot="0" vert="horz" wrap="square" lIns="91440" tIns="45720" rIns="91440" bIns="45720" anchor="t" anchorCtr="0" upright="1">
                                <a:noAutofit/>
                              </wps:bodyPr>
                            </wps:wsp>
                            <wps:wsp>
                              <wps:cNvPr id="420" name="AutoShape 153"/>
                              <wps:cNvCnPr>
                                <a:cxnSpLocks noChangeShapeType="1"/>
                              </wps:cNvCnPr>
                              <wps:spPr bwMode="auto">
                                <a:xfrm flipV="1">
                                  <a:off x="1821180" y="2349019"/>
                                  <a:ext cx="0" cy="188113"/>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1" name="AutoShape 154"/>
                              <wps:cNvCnPr>
                                <a:cxnSpLocks noChangeShapeType="1"/>
                              </wps:cNvCnPr>
                              <wps:spPr bwMode="auto">
                                <a:xfrm>
                                  <a:off x="1828165" y="2354107"/>
                                  <a:ext cx="309880" cy="635"/>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3" name="文本框 2"/>
                              <wps:cNvSpPr txBox="1">
                                <a:spLocks noChangeArrowheads="1"/>
                              </wps:cNvSpPr>
                              <wps:spPr bwMode="auto">
                                <a:xfrm>
                                  <a:off x="1655840" y="2154963"/>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sidRPr="00D15620">
                                      <w:rPr>
                                        <w:rFonts w:ascii="宋体" w:hAnsi="宋体" w:hint="eastAsia"/>
                                        <w:sz w:val="18"/>
                                        <w:szCs w:val="18"/>
                                      </w:rPr>
                                      <w:t>0.36</w:t>
                                    </w:r>
                                  </w:p>
                                </w:txbxContent>
                              </wps:txbx>
                              <wps:bodyPr rot="0" vert="horz" wrap="square" lIns="91440" tIns="45720" rIns="91440" bIns="45720" anchor="t" anchorCtr="0" upright="1">
                                <a:spAutoFit/>
                              </wps:bodyPr>
                            </wps:wsp>
                            <wps:wsp>
                              <wps:cNvPr id="424" name="文本框 2"/>
                              <wps:cNvSpPr txBox="1">
                                <a:spLocks noChangeArrowheads="1"/>
                              </wps:cNvSpPr>
                              <wps:spPr bwMode="auto">
                                <a:xfrm>
                                  <a:off x="2176145" y="2460304"/>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1.44</w:t>
                                    </w:r>
                                  </w:p>
                                </w:txbxContent>
                              </wps:txbx>
                              <wps:bodyPr rot="0" vert="horz" wrap="square" lIns="91440" tIns="45720" rIns="91440" bIns="45720" anchor="t" anchorCtr="0" upright="1">
                                <a:spAutoFit/>
                              </wps:bodyPr>
                            </wps:wsp>
                            <wps:wsp>
                              <wps:cNvPr id="425" name="Rectangle 158"/>
                              <wps:cNvSpPr>
                                <a:spLocks noChangeArrowheads="1"/>
                              </wps:cNvSpPr>
                              <wps:spPr bwMode="auto">
                                <a:xfrm>
                                  <a:off x="1488440" y="1804850"/>
                                  <a:ext cx="683260" cy="3035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降尘用水</w:t>
                                    </w:r>
                                  </w:p>
                                </w:txbxContent>
                              </wps:txbx>
                              <wps:bodyPr rot="0" vert="horz" wrap="square" lIns="91440" tIns="45720" rIns="91440" bIns="45720" anchor="t" anchorCtr="0" upright="1">
                                <a:noAutofit/>
                              </wps:bodyPr>
                            </wps:wsp>
                            <wps:wsp>
                              <wps:cNvPr id="426" name="AutoShape 159"/>
                              <wps:cNvCnPr>
                                <a:cxnSpLocks noChangeShapeType="1"/>
                              </wps:cNvCnPr>
                              <wps:spPr bwMode="auto">
                                <a:xfrm>
                                  <a:off x="2176780" y="1961212"/>
                                  <a:ext cx="42862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 name="Rectangle 160"/>
                              <wps:cNvSpPr>
                                <a:spLocks noChangeArrowheads="1"/>
                              </wps:cNvSpPr>
                              <wps:spPr bwMode="auto">
                                <a:xfrm>
                                  <a:off x="2597150" y="1811674"/>
                                  <a:ext cx="436880" cy="3035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蒸发</w:t>
                                    </w:r>
                                  </w:p>
                                </w:txbxContent>
                              </wps:txbx>
                              <wps:bodyPr rot="0" vert="horz" wrap="square" lIns="91440" tIns="45720" rIns="91440" bIns="45720" anchor="t" anchorCtr="0" upright="1">
                                <a:noAutofit/>
                              </wps:bodyPr>
                            </wps:wsp>
                            <wps:wsp>
                              <wps:cNvPr id="428" name="Rectangle 161"/>
                              <wps:cNvSpPr>
                                <a:spLocks noChangeArrowheads="1"/>
                              </wps:cNvSpPr>
                              <wps:spPr bwMode="auto">
                                <a:xfrm>
                                  <a:off x="1494790" y="1225721"/>
                                  <a:ext cx="897890" cy="27031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612287" w:rsidP="00CC0FDB">
                                    <w:r>
                                      <w:rPr>
                                        <w:rFonts w:hint="eastAsia"/>
                                        <w:sz w:val="18"/>
                                        <w:szCs w:val="18"/>
                                      </w:rPr>
                                      <w:t>脱硫设备用水</w:t>
                                    </w:r>
                                  </w:p>
                                </w:txbxContent>
                              </wps:txbx>
                              <wps:bodyPr rot="0" vert="horz" wrap="square" lIns="91440" tIns="45720" rIns="91440" bIns="45720" anchor="t" anchorCtr="0" upright="1">
                                <a:noAutofit/>
                              </wps:bodyPr>
                            </wps:wsp>
                            <wps:wsp>
                              <wps:cNvPr id="429" name="AutoShape 162"/>
                              <wps:cNvCnPr>
                                <a:cxnSpLocks noChangeShapeType="1"/>
                              </wps:cNvCnPr>
                              <wps:spPr bwMode="auto">
                                <a:xfrm>
                                  <a:off x="2393950" y="1350968"/>
                                  <a:ext cx="42862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0" name="Rectangle 163"/>
                              <wps:cNvSpPr>
                                <a:spLocks noChangeArrowheads="1"/>
                              </wps:cNvSpPr>
                              <wps:spPr bwMode="auto">
                                <a:xfrm>
                                  <a:off x="2822575" y="1218897"/>
                                  <a:ext cx="818515" cy="27031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317FF8" w:rsidP="00CC0FDB">
                                    <w:r>
                                      <w:rPr>
                                        <w:rFonts w:hint="eastAsia"/>
                                      </w:rPr>
                                      <w:t>沉淀池</w:t>
                                    </w:r>
                                  </w:p>
                                </w:txbxContent>
                              </wps:txbx>
                              <wps:bodyPr rot="0" vert="horz" wrap="square" lIns="91440" tIns="45720" rIns="91440" bIns="45720" anchor="t" anchorCtr="0" upright="1">
                                <a:noAutofit/>
                              </wps:bodyPr>
                            </wps:wsp>
                            <wps:wsp>
                              <wps:cNvPr id="431" name="Rectangle 164"/>
                              <wps:cNvSpPr>
                                <a:spLocks noChangeArrowheads="1"/>
                              </wps:cNvSpPr>
                              <wps:spPr bwMode="auto">
                                <a:xfrm>
                                  <a:off x="1488349" y="553229"/>
                                  <a:ext cx="952702" cy="26621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12287" w:rsidRDefault="00317FF8" w:rsidP="00CC0FDB">
                                    <w:r>
                                      <w:rPr>
                                        <w:rFonts w:hint="eastAsia"/>
                                        <w:sz w:val="18"/>
                                        <w:szCs w:val="18"/>
                                      </w:rPr>
                                      <w:t>生产配料</w:t>
                                    </w:r>
                                    <w:r w:rsidR="00612287">
                                      <w:rPr>
                                        <w:rFonts w:hint="eastAsia"/>
                                        <w:sz w:val="18"/>
                                        <w:szCs w:val="18"/>
                                      </w:rPr>
                                      <w:t>用水</w:t>
                                    </w:r>
                                  </w:p>
                                </w:txbxContent>
                              </wps:txbx>
                              <wps:bodyPr rot="0" vert="horz" wrap="square" lIns="91440" tIns="45720" rIns="91440" bIns="45720" anchor="t" anchorCtr="0" upright="1">
                                <a:noAutofit/>
                              </wps:bodyPr>
                            </wps:wsp>
                            <wps:wsp>
                              <wps:cNvPr id="432" name="文本框 2"/>
                              <wps:cNvSpPr txBox="1">
                                <a:spLocks noChangeArrowheads="1"/>
                              </wps:cNvSpPr>
                              <wps:spPr bwMode="auto">
                                <a:xfrm>
                                  <a:off x="1073150" y="2448561"/>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1.8</w:t>
                                    </w:r>
                                  </w:p>
                                </w:txbxContent>
                              </wps:txbx>
                              <wps:bodyPr rot="0" vert="horz" wrap="square" lIns="91440" tIns="45720" rIns="91440" bIns="45720" anchor="t" anchorCtr="0" upright="1">
                                <a:spAutoFit/>
                              </wps:bodyPr>
                            </wps:wsp>
                            <wps:wsp>
                              <wps:cNvPr id="433" name="文本框 2"/>
                              <wps:cNvSpPr txBox="1">
                                <a:spLocks noChangeArrowheads="1"/>
                              </wps:cNvSpPr>
                              <wps:spPr bwMode="auto">
                                <a:xfrm>
                                  <a:off x="1064895" y="1749283"/>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3.0</w:t>
                                    </w:r>
                                  </w:p>
                                </w:txbxContent>
                              </wps:txbx>
                              <wps:bodyPr rot="0" vert="horz" wrap="square" lIns="91440" tIns="45720" rIns="91440" bIns="45720" anchor="t" anchorCtr="0" upright="1">
                                <a:spAutoFit/>
                              </wps:bodyPr>
                            </wps:wsp>
                            <wps:wsp>
                              <wps:cNvPr id="434" name="文本框 2"/>
                              <wps:cNvSpPr txBox="1">
                                <a:spLocks noChangeArrowheads="1"/>
                              </wps:cNvSpPr>
                              <wps:spPr bwMode="auto">
                                <a:xfrm>
                                  <a:off x="2193925" y="1765793"/>
                                  <a:ext cx="5270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3.0</w:t>
                                    </w:r>
                                  </w:p>
                                </w:txbxContent>
                              </wps:txbx>
                              <wps:bodyPr rot="0" vert="horz" wrap="square" lIns="91440" tIns="45720" rIns="91440" bIns="45720" anchor="t" anchorCtr="0" upright="1">
                                <a:noAutofit/>
                              </wps:bodyPr>
                            </wps:wsp>
                            <wps:wsp>
                              <wps:cNvPr id="435" name="文本框 2"/>
                              <wps:cNvSpPr txBox="1">
                                <a:spLocks noChangeArrowheads="1"/>
                              </wps:cNvSpPr>
                              <wps:spPr bwMode="auto">
                                <a:xfrm>
                                  <a:off x="1064895" y="1140470"/>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1.0</w:t>
                                    </w:r>
                                  </w:p>
                                </w:txbxContent>
                              </wps:txbx>
                              <wps:bodyPr rot="0" vert="horz" wrap="square" lIns="91440" tIns="45720" rIns="91440" bIns="45720" anchor="t" anchorCtr="0" upright="1">
                                <a:spAutoFit/>
                              </wps:bodyPr>
                            </wps:wsp>
                            <wps:wsp>
                              <wps:cNvPr id="436" name="文本框 2"/>
                              <wps:cNvSpPr txBox="1">
                                <a:spLocks noChangeArrowheads="1"/>
                              </wps:cNvSpPr>
                              <wps:spPr bwMode="auto">
                                <a:xfrm>
                                  <a:off x="2392680" y="1131106"/>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107163" w:rsidP="00CC0FDB">
                                    <w:pPr>
                                      <w:rPr>
                                        <w:rFonts w:ascii="宋体" w:hAnsi="宋体"/>
                                        <w:sz w:val="18"/>
                                        <w:szCs w:val="18"/>
                                      </w:rPr>
                                    </w:pPr>
                                    <w:r>
                                      <w:rPr>
                                        <w:rFonts w:ascii="宋体" w:hAnsi="宋体" w:hint="eastAsia"/>
                                        <w:sz w:val="18"/>
                                        <w:szCs w:val="18"/>
                                      </w:rPr>
                                      <w:t>0.5</w:t>
                                    </w:r>
                                  </w:p>
                                </w:txbxContent>
                              </wps:txbx>
                              <wps:bodyPr rot="0" vert="horz" wrap="square" lIns="91440" tIns="45720" rIns="91440" bIns="45720" anchor="t" anchorCtr="0" upright="1">
                                <a:spAutoFit/>
                              </wps:bodyPr>
                            </wps:wsp>
                            <wps:wsp>
                              <wps:cNvPr id="437" name="文本框 2"/>
                              <wps:cNvSpPr txBox="1">
                                <a:spLocks noChangeArrowheads="1"/>
                              </wps:cNvSpPr>
                              <wps:spPr bwMode="auto">
                                <a:xfrm>
                                  <a:off x="1083310" y="353902"/>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16</w:t>
                                    </w:r>
                                  </w:p>
                                </w:txbxContent>
                              </wps:txbx>
                              <wps:bodyPr rot="0" vert="horz" wrap="square" lIns="91440" tIns="45720" rIns="91440" bIns="45720" anchor="t" anchorCtr="0" upright="1">
                                <a:spAutoFit/>
                              </wps:bodyPr>
                            </wps:wsp>
                            <wps:wsp>
                              <wps:cNvPr id="438" name="文本框 2"/>
                              <wps:cNvSpPr txBox="1">
                                <a:spLocks noChangeArrowheads="1"/>
                              </wps:cNvSpPr>
                              <wps:spPr bwMode="auto">
                                <a:xfrm>
                                  <a:off x="2493780" y="455420"/>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87" w:rsidRPr="00D15620" w:rsidRDefault="00612287" w:rsidP="00CC0FDB">
                                    <w:pPr>
                                      <w:rPr>
                                        <w:rFonts w:ascii="宋体" w:hAnsi="宋体"/>
                                        <w:sz w:val="18"/>
                                        <w:szCs w:val="18"/>
                                      </w:rPr>
                                    </w:pPr>
                                    <w:r>
                                      <w:rPr>
                                        <w:rFonts w:ascii="宋体" w:hAnsi="宋体" w:hint="eastAsia"/>
                                        <w:sz w:val="18"/>
                                        <w:szCs w:val="18"/>
                                      </w:rPr>
                                      <w:t>16</w:t>
                                    </w:r>
                                    <w:r w:rsidR="00195EE8">
                                      <w:rPr>
                                        <w:rFonts w:ascii="宋体" w:hAnsi="宋体" w:hint="eastAsia"/>
                                        <w:sz w:val="18"/>
                                        <w:szCs w:val="18"/>
                                      </w:rPr>
                                      <w:t>.5</w:t>
                                    </w:r>
                                  </w:p>
                                </w:txbxContent>
                              </wps:txbx>
                              <wps:bodyPr rot="0" vert="horz" wrap="square" lIns="91440" tIns="45720" rIns="91440" bIns="45720" anchor="t" anchorCtr="0" upright="1">
                                <a:spAutoFit/>
                              </wps:bodyPr>
                            </wps:wsp>
                            <wps:wsp>
                              <wps:cNvPr id="439" name="AutoShape 172"/>
                              <wps:cNvCnPr>
                                <a:cxnSpLocks noChangeShapeType="1"/>
                              </wps:cNvCnPr>
                              <wps:spPr bwMode="auto">
                                <a:xfrm>
                                  <a:off x="2459295" y="694756"/>
                                  <a:ext cx="428625" cy="1270"/>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 name="直接连接符 467"/>
                              <wps:cNvCnPr/>
                              <wps:spPr>
                                <a:xfrm flipV="1">
                                  <a:off x="3506385" y="341878"/>
                                  <a:ext cx="0" cy="8768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 name="直接连接符 469"/>
                              <wps:cNvCnPr/>
                              <wps:spPr>
                                <a:xfrm flipH="1">
                                  <a:off x="1828128" y="349838"/>
                                  <a:ext cx="16782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0" name="直接箭头连接符 470"/>
                              <wps:cNvCnPr/>
                              <wps:spPr>
                                <a:xfrm>
                                  <a:off x="1821144" y="341887"/>
                                  <a:ext cx="0" cy="21113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2" name="文本框 2"/>
                              <wps:cNvSpPr txBox="1">
                                <a:spLocks noChangeArrowheads="1"/>
                              </wps:cNvSpPr>
                              <wps:spPr bwMode="auto">
                                <a:xfrm>
                                  <a:off x="1695246" y="927139"/>
                                  <a:ext cx="403865" cy="243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F8" w:rsidRPr="00D15620" w:rsidRDefault="00317FF8" w:rsidP="00CC0FDB">
                                    <w:pPr>
                                      <w:rPr>
                                        <w:rFonts w:ascii="宋体" w:hAnsi="宋体"/>
                                        <w:sz w:val="18"/>
                                        <w:szCs w:val="18"/>
                                      </w:rPr>
                                    </w:pPr>
                                    <w:r>
                                      <w:rPr>
                                        <w:rFonts w:ascii="宋体" w:hAnsi="宋体" w:hint="eastAsia"/>
                                        <w:sz w:val="18"/>
                                        <w:szCs w:val="18"/>
                                      </w:rPr>
                                      <w:t>0.5</w:t>
                                    </w:r>
                                  </w:p>
                                </w:txbxContent>
                              </wps:txbx>
                              <wps:bodyPr rot="0" vert="horz" wrap="square" lIns="91440" tIns="45720" rIns="91440" bIns="45720" anchor="t" anchorCtr="0" upright="1">
                                <a:noAutofit/>
                              </wps:bodyPr>
                            </wps:wsp>
                            <wps:wsp>
                              <wps:cNvPr id="475" name="肘形连接符 475"/>
                              <wps:cNvCnPr/>
                              <wps:spPr>
                                <a:xfrm rot="5400000" flipH="1" flipV="1">
                                  <a:off x="1945336" y="1025987"/>
                                  <a:ext cx="274870" cy="110377"/>
                                </a:xfrm>
                                <a:prstGeom prst="bentConnector3">
                                  <a:avLst>
                                    <a:gd name="adj1" fmla="val 50000"/>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76" name="文本框 2"/>
                              <wps:cNvSpPr txBox="1">
                                <a:spLocks noChangeArrowheads="1"/>
                              </wps:cNvSpPr>
                              <wps:spPr bwMode="auto">
                                <a:xfrm>
                                  <a:off x="1813810" y="120010"/>
                                  <a:ext cx="5270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E8" w:rsidRPr="00D15620" w:rsidRDefault="00195EE8" w:rsidP="00CC0FDB">
                                    <w:pPr>
                                      <w:rPr>
                                        <w:rFonts w:ascii="宋体" w:hAnsi="宋体"/>
                                        <w:sz w:val="18"/>
                                        <w:szCs w:val="18"/>
                                      </w:rPr>
                                    </w:pPr>
                                    <w:r>
                                      <w:rPr>
                                        <w:rFonts w:ascii="宋体" w:hAnsi="宋体" w:hint="eastAsia"/>
                                        <w:sz w:val="18"/>
                                        <w:szCs w:val="18"/>
                                      </w:rPr>
                                      <w:t>0.5</w:t>
                                    </w:r>
                                  </w:p>
                                </w:txbxContent>
                              </wps:txbx>
                              <wps:bodyPr rot="0" vert="horz" wrap="square" lIns="91440" tIns="45720" rIns="91440" bIns="45720" anchor="t" anchorCtr="0" upright="1">
                                <a:spAutoFit/>
                              </wps:bodyPr>
                            </wps:wsp>
                          </wpc:wpc>
                        </a:graphicData>
                      </a:graphic>
                    </wp:inline>
                  </w:drawing>
                </mc:Choice>
                <mc:Fallback>
                  <w:pict>
                    <v:group id="画布 441" o:spid="_x0000_s1116" editas="canvas" style="width:437pt;height:231.65pt;mso-position-horizontal-relative:char;mso-position-vertical-relative:line" coordsize="55499,2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">
                      <v:shape id="_x0000_s1117" type="#_x0000_t75" style="position:absolute;width:55499;height:29419;visibility:visible;mso-wrap-style:square">
                        <v:fill o:detectmouseclick="t"/>
                        <v:path o:connecttype="none"/>
                      </v:shape>
                      <v:rect id="Rectangle 141" o:spid="_x0000_s1118" style="position:absolute;left:3416;top:15824;width:5404;height:2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zHcEA&#10;AADcAAAADwAAAGRycy9kb3ducmV2LnhtbERPz2vCMBS+C/4P4Q28abqhQ6qx1KGwkzA3cLs9mmdS&#10;2ryUJtruvzeHwY4f3+9tMbpW3KkPtWcFz4sMBHHldc1Gwdfncb4GESKyxtYzKfilAMVuOtlirv3A&#10;H3Q/RyNSCIccFdgYu1zKUFlyGBa+I07c1fcOY4K9kbrHIYW7Vr5k2at0WHNqsNjRm6WqOd+cgkP3&#10;cypXJsjyEu134/fD0Z6MUrOnsdyAiDTGf/Gf+10rWGZpbTqTjo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pcx3BAAAA3AAAAA8AAAAAAAAAAAAAAAAAmAIAAGRycy9kb3du&#10;cmV2LnhtbFBLBQYAAAAABAAEAPUAAACGAwAAAAA=&#10;" filled="f">
                        <v:textbox>
                          <w:txbxContent>
                            <w:p w:rsidR="00612287" w:rsidRDefault="00612287" w:rsidP="00CC0FDB">
                              <w:r w:rsidRPr="00D15620">
                                <w:rPr>
                                  <w:rFonts w:hint="eastAsia"/>
                                  <w:sz w:val="18"/>
                                  <w:szCs w:val="18"/>
                                </w:rPr>
                                <w:t>新鲜水</w:t>
                              </w:r>
                            </w:p>
                          </w:txbxContent>
                        </v:textbox>
                      </v:rect>
                      <v:shape id="AutoShape 142" o:spid="_x0000_s1119" type="#_x0000_t32" style="position:absolute;left:8820;top:16905;width:182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143" o:spid="_x0000_s1120" type="#_x0000_t32" style="position:absolute;left:10648;top:6492;width:83;height:202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38cEAAADcAAAADwAAAGRycy9kb3ducmV2LnhtbERPTYvCMBC9L+x/CCPsZdG0yyJSjSKC&#10;IB6E1R48DsnYFptJN4m1/ntzEDw+3vdiNdhW9ORD41hBPslAEGtnGq4UlKfteAYiRGSDrWNS8KAA&#10;q+XnxwIL4+78R/0xViKFcChQQR1jV0gZdE0Ww8R1xIm7OG8xJugraTzeU7ht5U+WTaXFhlNDjR1t&#10;atLX480qaPbloey//6PXs31+9nk4nVut1NdoWM9BRBriW/xy74yC3zzNT2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jfxwQAAANwAAAAPAAAAAAAAAAAAAAAA&#10;AKECAABkcnMvZG93bnJldi54bWxQSwUGAAAAAAQABAD5AAAAjwMAAAAA&#10;"/>
                      <v:shape id="AutoShape 144" o:spid="_x0000_s1121" type="#_x0000_t32" style="position:absolute;left:10597;top:6749;width:42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S+VsYAAADcAAAADwAAAGRycy9kb3ducmV2LnhtbESPQWvCQBSE7wX/w/IEb3WTIlJT1yBC&#10;RZQeqhLs7ZF9TUKzb8PuGmN/fbdQ6HGYmW+YZT6YVvTkfGNZQTpNQBCXVjdcKTifXh+fQfiArLG1&#10;TAru5CFfjR6WmGl743fqj6ESEcI+QwV1CF0mpS9rMuintiOO3qd1BkOUrpLa4S3CTSufkmQuDTYc&#10;F2rsaFNT+XW8GgWXw+Ja3Is32hfpYv+Bzvjv01apyXhYv4AINIT/8F97pxXM0h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EvlbGAAAA3AAAAA8AAAAAAAAA&#10;AAAAAAAAoQIAAGRycy9kb3ducmV2LnhtbFBLBQYAAAAABAAEAPkAAACUAwAAAAA=&#10;">
                        <v:stroke endarrow="block"/>
                      </v:shape>
                      <v:shape id="AutoShape 145" o:spid="_x0000_s1122" type="#_x0000_t32" style="position:absolute;left:10661;top:13565;width:4286;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gIcUAAADcAAAADwAAAGRycy9kb3ducmV2LnhtbESPQWvCQBSE74L/YXmCN91ER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YgIcUAAADcAAAADwAAAAAAAAAA&#10;AAAAAAChAgAAZHJzL2Rvd25yZXYueG1sUEsFBgAAAAAEAAQA+QAAAJMDAAAAAA==&#10;">
                        <v:stroke endarrow="block"/>
                      </v:shape>
                      <v:shape id="AutoShape 146" o:spid="_x0000_s1123" type="#_x0000_t32" style="position:absolute;left:10661;top:19754;width:4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qFusYAAADcAAAADwAAAGRycy9kb3ducmV2LnhtbESPT2vCQBTE7wW/w/KE3uomtRSNriJC&#10;pVh68A9Bb4/sMwlm34bdVWM/fbdQ8DjMzG+Y6bwzjbiS87VlBekgAUFcWF1zqWC/+3gZgfABWWNj&#10;mRTcycN81nuaYqbtjTd03YZSRAj7DBVUIbSZlL6oyKAf2JY4eifrDIYoXSm1w1uEm0a+Jsm7NFhz&#10;XKiwpWVFxXl7MQoOX+NLfs+/aZ2n4/URnfE/u5VSz/1uMQERqAuP8H/7Uyt4S4f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hbrGAAAA3AAAAA8AAAAAAAAA&#10;AAAAAAAAoQIAAGRycy9kb3ducmV2LnhtbFBLBQYAAAAABAAEAPkAAACUAwAAAAA=&#10;">
                        <v:stroke endarrow="block"/>
                      </v:shape>
                      <v:shape id="AutoShape 147" o:spid="_x0000_s1124" type="#_x0000_t32" style="position:absolute;left:10648;top:26774;width:4287;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MdzsUAAADcAAAADwAAAGRycy9kb3ducmV2LnhtbESPQWvCQBSE7wX/w/IEb3WTIqLRVUqh&#10;RRQPagnt7ZF9JqHZt2F31eivdwWhx2FmvmHmy8404kzO15YVpMMEBHFhdc2lgu/D5+sEhA/IGhvL&#10;pOBKHpaL3sscM20vvKPzPpQiQthnqKAKoc2k9EVFBv3QtsTRO1pnMETpSqkdXiLcNPItScbSYM1x&#10;ocKWPioq/vYno+BnMz3l13xL6zydrn/RGX87fCk16HfvMxCBuvAffrZXWsEoHcH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MdzsUAAADcAAAADwAAAAAAAAAA&#10;AAAAAAChAgAAZHJzL2Rvd25yZXYueG1sUEsFBgAAAAAEAAQA+QAAAJMDAAAAAA==&#10;">
                        <v:stroke endarrow="block"/>
                      </v:shape>
                      <v:rect id="Rectangle 148" o:spid="_x0000_s1125" style="position:absolute;left:14884;top:25561;width:6833;height:2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KXsMA&#10;AADcAAAADwAAAGRycy9kb3ducmV2LnhtbESPQWsCMRSE7wX/Q3iCt5q1aJHVKGtR6EmoCurtsXkm&#10;i5uXZRPd7b9vCoUeh5n5hlmue1eLJ7Wh8qxgMs5AEJdeV2wUnI671zmIEJE11p5JwTcFWK8GL0vM&#10;te/4i56HaESCcMhRgY2xyaUMpSWHYewb4uTdfOswJtkaqVvsEtzV8i3L3qXDitOCxYY+LJX3w8Mp&#10;2DbXfTEzQRbnaC93v+l2dm+UGg37YgEiUh//w3/tT61gOpn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KXsMAAADcAAAADwAAAAAAAAAAAAAAAACYAgAAZHJzL2Rv&#10;d25yZXYueG1sUEsFBgAAAAAEAAQA9QAAAIgDAAAAAA==&#10;" filled="f">
                        <v:textbox>
                          <w:txbxContent>
                            <w:p w:rsidR="00612287" w:rsidRDefault="00612287" w:rsidP="00CC0FDB">
                              <w:r>
                                <w:rPr>
                                  <w:rFonts w:hint="eastAsia"/>
                                  <w:sz w:val="18"/>
                                  <w:szCs w:val="18"/>
                                </w:rPr>
                                <w:t>生活用水</w:t>
                              </w:r>
                            </w:p>
                          </w:txbxContent>
                        </v:textbox>
                      </v:rect>
                      <v:shape id="AutoShape 149" o:spid="_x0000_s1126" type="#_x0000_t32" style="position:absolute;left:21767;top:26711;width:4287;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mIsUAAADcAAAADwAAAGRycy9kb3ducmV2LnhtbESPQWvCQBSE74L/YXlCb7qJiGh0lVKo&#10;iKUHtYT29sg+k9Ds27C7avTXuwWhx2FmvmGW68404kLO15YVpKMEBHFhdc2lgq/j+3AGwgdkjY1l&#10;UnAjD+tVv7fETNsr7+lyCKWIEPYZKqhCaDMpfVGRQT+yLXH0TtYZDFG6UmqH1wg3jRwnyVQarDku&#10;VNjSW0XF7+FsFHx/zM/5Lf+kXZ7Odz/ojL8fN0q9DLrXBYhAXfgPP9tbrWCSTu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0mIsUAAADcAAAADwAAAAAAAAAA&#10;AAAAAAChAgAAZHJzL2Rvd25yZXYueG1sUEsFBgAAAAAEAAQA+QAAAJMDAAAAAA==&#10;">
                        <v:stroke endarrow="block"/>
                      </v:shape>
                      <v:rect id="Rectangle 150" o:spid="_x0000_s1127" style="position:absolute;left:25971;top:25371;width:6058;height: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xssQA&#10;AADcAAAADwAAAGRycy9kb3ducmV2LnhtbESPQWsCMRSE70L/Q3gFb5q12Cpbo2yLgiehWqi9PTav&#10;yeLmZdlEd/33jSB4HGbmG2ax6l0tLtSGyrOCyTgDQVx6XbFR8H3YjOYgQkTWWHsmBVcKsFo+DRaY&#10;a9/xF1320YgE4ZCjAhtjk0sZSksOw9g3xMn7863DmGRrpG6xS3BXy5cse5MOK04LFhv6tFSe9men&#10;YN387opXE2TxE+3x5D+6jd0ZpYbPffEOIlIfH+F7e6sVTCc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vcbLEAAAA3AAAAA8AAAAAAAAAAAAAAAAAmAIAAGRycy9k&#10;b3ducmV2LnhtbFBLBQYAAAAABAAEAPUAAACJAwAAAAA=&#10;" filled="f">
                        <v:textbox>
                          <w:txbxContent>
                            <w:p w:rsidR="00612287" w:rsidRDefault="00612287" w:rsidP="00CC0FDB">
                              <w:r>
                                <w:rPr>
                                  <w:rFonts w:hint="eastAsia"/>
                                  <w:sz w:val="18"/>
                                  <w:szCs w:val="18"/>
                                </w:rPr>
                                <w:t>化粪池</w:t>
                              </w:r>
                            </w:p>
                          </w:txbxContent>
                        </v:textbox>
                      </v:rect>
                      <v:shape id="AutoShape 151" o:spid="_x0000_s1128" type="#_x0000_t32" style="position:absolute;left:32029;top:26784;width:2597;height: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4Xy8MAAADcAAAADwAAAGRycy9kb3ducmV2LnhtbERPz2vCMBS+C/sfwht407RDhu2MZQwm&#10;4thBHWW7PZq3tqx5KUmq1b/eHAYeP77fq2I0nTiR861lBek8AUFcWd1yreDr+D5bgvABWWNnmRRc&#10;yEOxfpisMNf2zHs6HUItYgj7HBU0IfS5lL5qyKCf2544cr/WGQwRulpqh+cYbjr5lCTP0mDLsaHB&#10;nt4aqv4Og1Hw/ZEN5aX8pF2ZZrsfdMZfjxulpo/j6wuIQGO4i//dW61gkca1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F8vDAAAA3AAAAA8AAAAAAAAAAAAA&#10;AAAAoQIAAGRycy9kb3ducmV2LnhtbFBLBQYAAAAABAAEAPkAAACRAwAAAAA=&#10;">
                        <v:stroke endarrow="block"/>
                      </v:shape>
                      <v:rect id="Rectangle 152" o:spid="_x0000_s1129" style="position:absolute;left:34626;top:25314;width:687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AW8QA&#10;AADcAAAADwAAAGRycy9kb3ducmV2LnhtbESPQWsCMRSE70L/Q3gFb5q12KJbo2yLgiehWqi9PTav&#10;yeLmZdlEd/33jSB4HGbmG2ax6l0tLtSGyrOCyTgDQVx6XbFR8H3YjGYgQkTWWHsmBVcKsFo+DRaY&#10;a9/xF1320YgE4ZCjAhtjk0sZSksOw9g3xMn7863DmGRrpG6xS3BXy5cse5MOK04LFhv6tFSe9men&#10;YN387opXE2TxE+3x5D+6jd0ZpYbPffEOIlIfH+F7e6sVTCd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8QFvEAAAA3AAAAA8AAAAAAAAAAAAAAAAAmAIAAGRycy9k&#10;b3ducmV2LnhtbFBLBQYAAAAABAAEAPUAAACJAwAAAAA=&#10;" filled="f">
                        <v:textbox>
                          <w:txbxContent>
                            <w:p w:rsidR="00612287" w:rsidRDefault="00612287" w:rsidP="00CC0FDB">
                              <w:r>
                                <w:rPr>
                                  <w:rFonts w:hint="eastAsia"/>
                                  <w:sz w:val="18"/>
                                  <w:szCs w:val="18"/>
                                </w:rPr>
                                <w:t>周边农田</w:t>
                              </w:r>
                            </w:p>
                          </w:txbxContent>
                        </v:textbox>
                      </v:rect>
                      <v:shape id="AutoShape 153" o:spid="_x0000_s1130" type="#_x0000_t32" style="position:absolute;left:18211;top:23490;width:0;height:18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4+6cMAAADcAAAADwAAAGRycy9kb3ducmV2LnhtbERPW2vCMBR+F/Yfwhn4pulUZHTGUoWh&#10;MhB0Y+zx0JxetuakS6Lt/r15EPb48d1X2WBacSXnG8sKnqYJCOLC6oYrBR/vr5NnED4ga2wtk4I/&#10;8pCtH0YrTLXt+UTXc6hEDGGfooI6hC6V0hc1GfRT2xFHrrTOYIjQVVI77GO4aeUsSZbSYMOxocaO&#10;tjUVP+eLUbDzp99PV276wzEv3r63832/Kb+UGj8O+QuIQEP4F9/de61gMYvz45l4BO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PunDAAAA3AAAAA8AAAAAAAAAAAAA&#10;AAAAoQIAAGRycy9kb3ducmV2LnhtbFBLBQYAAAAABAAEAPkAAACRAwAAAAA=&#10;">
                        <v:stroke dashstyle="dash"/>
                      </v:shape>
                      <v:shape id="AutoShape 154" o:spid="_x0000_s1131" type="#_x0000_t32" style="position:absolute;left:18281;top:23541;width:309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1PNMQAAADcAAAADwAAAGRycy9kb3ducmV2LnhtbESPS2vCQBSF90L/w3AL7nSSYEuJmUgV&#10;FFdSbSkur5lrHs3cCZlR03/fEQouD+fxcbLFYFpxpd7VlhXE0wgEcWF1zaWCr8/15A2E88gaW8uk&#10;4JccLPKnUYaptjfe0/XgSxFG2KWooPK+S6V0RUUG3dR2xME7296gD7Ivpe7xFsZNK5MoepUGaw6E&#10;CjtaVVT8HC5GQdO+JM2ONx+n7/J4mi0DqYmPSo2fh/c5CE+Df4T/21utYJbEcD8Tjo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U80xAAAANwAAAAPAAAAAAAAAAAA&#10;AAAAAKECAABkcnMvZG93bnJldi54bWxQSwUGAAAAAAQABAD5AAAAkgMAAAAA&#10;">
                        <v:stroke dashstyle="dash" endarrow="block"/>
                      </v:shape>
                      <v:shape id="_x0000_s1132" type="#_x0000_t202" style="position:absolute;left:16558;top:21549;width:5270;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3TasMA&#10;AADcAAAADwAAAGRycy9kb3ducmV2LnhtbESPQWvCQBSE7wX/w/IEb3WjtkWiq4hV8NBLbbw/ss9s&#10;MPs2ZF9N/PfdQqHHYWa+YdbbwTfqTl2sAxuYTTNQxGWwNVcGiq/j8xJUFGSLTWAy8KAI283oaY25&#10;DT1/0v0slUoQjjkacCJtrnUsHXmM09ASJ+8aOo+SZFdp22Gf4L7R8yx70x5rTgsOW9o7Km/nb29A&#10;xO5mj+Lg4+kyfLz3LitfsTBmMh52K1BCg/yH/9ona+Blv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3Tas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sidRPr="00D15620">
                                <w:rPr>
                                  <w:rFonts w:ascii="宋体" w:hAnsi="宋体" w:hint="eastAsia"/>
                                  <w:sz w:val="18"/>
                                  <w:szCs w:val="18"/>
                                </w:rPr>
                                <w:t>0.36</w:t>
                              </w:r>
                            </w:p>
                          </w:txbxContent>
                        </v:textbox>
                      </v:shape>
                      <v:shape id="_x0000_s1133" type="#_x0000_t202" style="position:absolute;left:21761;top:24603;width:527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LHsMA&#10;AADcAAAADwAAAGRycy9kb3ducmV2LnhtbESPT2vCQBTE7wW/w/IEb3Wj2FKiq4h/wEMvtfH+yL5m&#10;Q7NvQ/Zp4rd3hUKPw8z8hlltBt+oG3WxDmxgNs1AEZfB1lwZKL6Prx+goiBbbAKTgTtF2KxHLyvM&#10;bej5i25nqVSCcMzRgBNpc61j6chjnIaWOHk/ofMoSXaVth32Ce4bPc+yd+2x5rTgsKWdo/L3fPUG&#10;ROx2di8OPp4uw+e+d1n5hoUxk/GwXYISGuQ//Nc+WQOL+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LHs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1.44</w:t>
                              </w:r>
                            </w:p>
                          </w:txbxContent>
                        </v:textbox>
                      </v:shape>
                      <v:rect id="Rectangle 158" o:spid="_x0000_s1134" style="position:absolute;left:14884;top:18048;width:6833;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A48MA&#10;AADcAAAADwAAAGRycy9kb3ducmV2LnhtbESPQWsCMRSE74L/ITyhN81WqpTVKKtU6ElQC623x+Y1&#10;Wdy8LJvU3f57Iwgeh5n5hlmue1eLK7Wh8qzgdZKBIC69rtgo+Drtxu8gQkTWWHsmBf8UYL0aDpaY&#10;a9/xga7HaESCcMhRgY2xyaUMpSWHYeIb4uT9+tZhTLI1UrfYJbir5TTL5tJhxWnBYkNbS+Xl+OcU&#10;fDTnfTEzQRbf0f5c/Kbb2b1R6mXUFwsQkfr4DD/an1rB23Q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2A48MAAADcAAAADwAAAAAAAAAAAAAAAACYAgAAZHJzL2Rv&#10;d25yZXYueG1sUEsFBgAAAAAEAAQA9QAAAIgDAAAAAA==&#10;" filled="f">
                        <v:textbox>
                          <w:txbxContent>
                            <w:p w:rsidR="00612287" w:rsidRDefault="00612287" w:rsidP="00CC0FDB">
                              <w:r>
                                <w:rPr>
                                  <w:rFonts w:hint="eastAsia"/>
                                  <w:sz w:val="18"/>
                                  <w:szCs w:val="18"/>
                                </w:rPr>
                                <w:t>降尘用水</w:t>
                              </w:r>
                            </w:p>
                          </w:txbxContent>
                        </v:textbox>
                      </v:rect>
                      <v:shape id="AutoShape 159" o:spid="_x0000_s1135" type="#_x0000_t32" style="position:absolute;left:21767;top:19612;width:4287;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sn8UAAADcAAAADwAAAGRycy9kb3ducmV2LnhtbESPQWsCMRSE70L/Q3gFb5pVRHQ1Sim0&#10;iOJBLUu9PTavu0s3L0sSdfXXG0HwOMzMN8x82ZpanMn5yrKCQT8BQZxbXXGh4Ofw1ZuA8AFZY22Z&#10;FFzJw3Lx1pljqu2Fd3Teh0JECPsUFZQhNKmUPi/JoO/bhjh6f9YZDFG6QmqHlwg3tRwmyVgarDgu&#10;lNjQZ0n5//5kFPxupqfsmm1pnQ2m6yM642+Hb6W67+3HDESgNrzCz/ZKKxgNx/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sn8UAAADcAAAADwAAAAAAAAAA&#10;AAAAAAChAgAAZHJzL2Rvd25yZXYueG1sUEsFBgAAAAAEAAQA+QAAAJMDAAAAAA==&#10;">
                        <v:stroke endarrow="block"/>
                      </v:shape>
                      <v:rect id="Rectangle 160" o:spid="_x0000_s1136" style="position:absolute;left:25971;top:18116;width:4369;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7D8QA&#10;AADcAAAADwAAAGRycy9kb3ducmV2LnhtbESPQWsCMRSE74L/ITzBm2YrtpWtUVZR8CTUFmpvj81r&#10;srh5WTbRXf99Uyh4HGbmG2a57l0tbtSGyrOCp2kGgrj0umKj4PNjP1mACBFZY+2ZFNwpwHo1HCwx&#10;177jd7qdohEJwiFHBTbGJpcylJYchqlviJP341uHMcnWSN1il+CulrMse5EOK04LFhvaWiovp6tT&#10;sGu+j8WzCbL4ivZ88Ztub49GqfGoL95AROrjI/zfPmgF89kr/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uw/EAAAA3AAAAA8AAAAAAAAAAAAAAAAAmAIAAGRycy9k&#10;b3ducmV2LnhtbFBLBQYAAAAABAAEAPUAAACJAwAAAAA=&#10;" filled="f">
                        <v:textbox>
                          <w:txbxContent>
                            <w:p w:rsidR="00612287" w:rsidRDefault="00612287" w:rsidP="00CC0FDB">
                              <w:r>
                                <w:rPr>
                                  <w:rFonts w:hint="eastAsia"/>
                                  <w:sz w:val="18"/>
                                  <w:szCs w:val="18"/>
                                </w:rPr>
                                <w:t>蒸发</w:t>
                              </w:r>
                            </w:p>
                          </w:txbxContent>
                        </v:textbox>
                      </v:rect>
                      <v:rect id="Rectangle 161" o:spid="_x0000_s1137" style="position:absolute;left:14947;top:12257;width:8979;height:2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vfcEA&#10;AADcAAAADwAAAGRycy9kb3ducmV2LnhtbERPy4rCMBTdD/gP4QruxnTEGaRjlCoKrgQfoLO7NHeS&#10;YnNTmmjr308WwiwP5z1f9q4WD2pD5VnBxzgDQVx6XbFRcD5t32cgQkTWWHsmBU8KsFwM3uaYa9/x&#10;gR7HaEQK4ZCjAhtjk0sZSksOw9g3xIn79a3DmGBrpG6xS+GulpMs+5IOK04NFhtaWypvx7tTsGl+&#10;9sWnCbK4RHu9+VW3tXuj1GjYF98gIvXxX/xy77SC6S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L33BAAAA3AAAAA8AAAAAAAAAAAAAAAAAmAIAAGRycy9kb3du&#10;cmV2LnhtbFBLBQYAAAAABAAEAPUAAACGAwAAAAA=&#10;" filled="f">
                        <v:textbox>
                          <w:txbxContent>
                            <w:p w:rsidR="00612287" w:rsidRDefault="00612287" w:rsidP="00CC0FDB">
                              <w:r>
                                <w:rPr>
                                  <w:rFonts w:hint="eastAsia"/>
                                  <w:sz w:val="18"/>
                                  <w:szCs w:val="18"/>
                                </w:rPr>
                                <w:t>脱硫设备用水</w:t>
                              </w:r>
                            </w:p>
                          </w:txbxContent>
                        </v:textbox>
                      </v:rect>
                      <v:shape id="AutoShape 162" o:spid="_x0000_s1138" type="#_x0000_t32" style="position:absolute;left:23939;top:13509;width:4286;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547cYAAADcAAAADwAAAGRycy9kb3ducmV2LnhtbESPT2vCQBTE7wW/w/KE3upGKc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eeO3GAAAA3AAAAA8AAAAAAAAA&#10;AAAAAAAAoQIAAGRycy9kb3ducmV2LnhtbFBLBQYAAAAABAAEAPkAAACUAwAAAAA=&#10;">
                        <v:stroke endarrow="block"/>
                      </v:shape>
                      <v:rect id="Rectangle 163" o:spid="_x0000_s1139" style="position:absolute;left:28225;top:12188;width:8185;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1psEA&#10;AADcAAAADwAAAGRycy9kb3ducmV2LnhtbERPy4rCMBTdD/gP4QqzG1PnIVKNUgcFV8KooO4uzTUp&#10;Njelibb+/WQxMMvDec+XvavFg9pQeVYwHmUgiEuvKzYKjofN2xREiMgaa8+k4EkBlovByxxz7Tv+&#10;occ+GpFCOOSowMbY5FKG0pLDMPINceKuvnUYE2yN1C12KdzV8j3LJtJhxanBYkPflsrb/u4UrJvL&#10;rvgyQRanaM83v+o2dmeUeh32xQxEpD7+i//cW63g8yPNT2fS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ztabBAAAA3AAAAA8AAAAAAAAAAAAAAAAAmAIAAGRycy9kb3du&#10;cmV2LnhtbFBLBQYAAAAABAAEAPUAAACGAwAAAAA=&#10;" filled="f">
                        <v:textbox>
                          <w:txbxContent>
                            <w:p w:rsidR="00612287" w:rsidRDefault="00317FF8" w:rsidP="00CC0FDB">
                              <w:r>
                                <w:rPr>
                                  <w:rFonts w:hint="eastAsia"/>
                                </w:rPr>
                                <w:t>沉淀池</w:t>
                              </w:r>
                            </w:p>
                          </w:txbxContent>
                        </v:textbox>
                      </v:rect>
                      <v:rect id="Rectangle 164" o:spid="_x0000_s1140" style="position:absolute;left:14883;top:5532;width:9527;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QPcQA&#10;AADcAAAADwAAAGRycy9kb3ducmV2LnhtbESPQWsCMRSE70L/Q3gFb5q1tiJbo2yLgiehWqi9PTav&#10;yeLmZdlEd/33jSB4HGbmG2ax6l0tLtSGyrOCyTgDQVx6XbFR8H3YjOYgQkTWWHsmBVcKsFo+DRaY&#10;a9/xF1320YgE4ZCjAhtjk0sZSksOw9g3xMn7863DmGRrpG6xS3BXy5csm0mHFacFiw19WipP+7NT&#10;sG5+d8WbCbL4ifZ48h/dxu6MUsPnvngHEamPj/C9vdUKXq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D3EAAAA3AAAAA8AAAAAAAAAAAAAAAAAmAIAAGRycy9k&#10;b3ducmV2LnhtbFBLBQYAAAAABAAEAPUAAACJAwAAAAA=&#10;" filled="f">
                        <v:textbox>
                          <w:txbxContent>
                            <w:p w:rsidR="00612287" w:rsidRDefault="00317FF8" w:rsidP="00CC0FDB">
                              <w:r>
                                <w:rPr>
                                  <w:rFonts w:hint="eastAsia"/>
                                  <w:sz w:val="18"/>
                                  <w:szCs w:val="18"/>
                                </w:rPr>
                                <w:t>生产配料</w:t>
                              </w:r>
                              <w:r w:rsidR="00612287">
                                <w:rPr>
                                  <w:rFonts w:hint="eastAsia"/>
                                  <w:sz w:val="18"/>
                                  <w:szCs w:val="18"/>
                                </w:rPr>
                                <w:t>用水</w:t>
                              </w:r>
                            </w:p>
                          </w:txbxContent>
                        </v:textbox>
                      </v:rect>
                      <v:shape id="_x0000_s1141" type="#_x0000_t202" style="position:absolute;left:10731;top:24485;width:5271;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gLMMA&#10;AADcAAAADwAAAGRycy9kb3ducmV2LnhtbESPQWvCQBSE7wX/w/IEb3WjtkWiq4hV8NBLbbw/ss9s&#10;MPs2ZF9N/PfdQqHHYWa+YdbbwTfqTl2sAxuYTTNQxGWwNVcGiq/j8xJUFGSLTWAy8KAI283oaY25&#10;DT1/0v0slUoQjjkacCJtrnUsHXmM09ASJ+8aOo+SZFdp22Gf4L7R8yx70x5rTgsOW9o7Km/nb29A&#10;xO5mj+Lg4+kyfLz3LitfsTBmMh52K1BCg/yH/9ona+BlMY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jgLM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1.8</w:t>
                              </w:r>
                            </w:p>
                          </w:txbxContent>
                        </v:textbox>
                      </v:shape>
                      <v:shape id="_x0000_s1142" type="#_x0000_t202" style="position:absolute;left:10648;top:17492;width:5271;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Ft8MA&#10;AADcAAAADwAAAGRycy9kb3ducmV2LnhtbESPQWvCQBSE7wX/w/KE3urGaotEVxG14KGX2nh/ZJ/Z&#10;YPZtyL6a+O/dQqHHYWa+YVabwTfqRl2sAxuYTjJQxGWwNVcGiu+PlwWoKMgWm8Bk4E4RNuvR0wpz&#10;G3r+ottJKpUgHHM04ETaXOtYOvIYJ6ElTt4ldB4lya7StsM+wX2jX7PsXXusOS04bGnnqLyefrwB&#10;Ebud3ouDj8fz8LnvXVa+YWHM83jYLkEJDfIf/msfrYH5bAa/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RFt8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3.0</w:t>
                              </w:r>
                            </w:p>
                          </w:txbxContent>
                        </v:textbox>
                      </v:shape>
                      <v:shape id="_x0000_s1143" type="#_x0000_t202" style="position:absolute;left:21939;top:17657;width:5270;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w2sQA&#10;AADcAAAADwAAAGRycy9kb3ducmV2LnhtbESPT2vCQBTE7wW/w/IEb7prTcVGV5GK4MninxZ6e2Sf&#10;STD7NmRXk377riD0OMzMb5jFqrOVuFPjS8caxiMFgjhzpuRcw/m0Hc5A+IBssHJMGn7Jw2rZe1lg&#10;alzLB7ofQy4ihH2KGooQ6lRKnxVk0Y9cTRy9i2sshiibXJoG2wi3lXxVaiotlhwXCqzpo6DserxZ&#10;DV/7y893oj7zjX2rW9cpyfZdaj3od+s5iEBd+A8/2zujIZk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cNrEAAAA3AAAAA8AAAAAAAAAAAAAAAAAmAIAAGRycy9k&#10;b3ducmV2LnhtbFBLBQYAAAAABAAEAPUAAACJAwAAAAA=&#10;" filled="f" stroked="f">
                        <v:textbox>
                          <w:txbxContent>
                            <w:p w:rsidR="00612287" w:rsidRPr="00D15620" w:rsidRDefault="00612287" w:rsidP="00CC0FDB">
                              <w:pPr>
                                <w:rPr>
                                  <w:rFonts w:ascii="宋体" w:hAnsi="宋体"/>
                                  <w:sz w:val="18"/>
                                  <w:szCs w:val="18"/>
                                </w:rPr>
                              </w:pPr>
                              <w:r>
                                <w:rPr>
                                  <w:rFonts w:ascii="宋体" w:hAnsi="宋体" w:hint="eastAsia"/>
                                  <w:sz w:val="18"/>
                                  <w:szCs w:val="18"/>
                                </w:rPr>
                                <w:t>3.0</w:t>
                              </w:r>
                            </w:p>
                          </w:txbxContent>
                        </v:textbox>
                      </v:shape>
                      <v:shape id="_x0000_s1144" type="#_x0000_t202" style="position:absolute;left:10648;top:11404;width:5271;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4WMMA&#10;AADcAAAADwAAAGRycy9kb3ducmV2LnhtbESPQWvCQBSE70L/w/IK3nRjraWkriJVwYMXbXp/ZF+z&#10;odm3Iftq4r93C4LHYWa+YZbrwTfqQl2sAxuYTTNQxGWwNVcGiq/95B1UFGSLTWAycKUI69XTaIm5&#10;DT2f6HKWSiUIxxwNOJE21zqWjjzGaWiJk/cTOo+SZFdp22Gf4L7RL1n2pj3WnBYctvTpqPw9/3kD&#10;InYzuxY7Hw/fw3Hbu6xcYGHM+HnYfIASGuQRvrcP1sDrfAH/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4WM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1.0</w:t>
                              </w:r>
                            </w:p>
                          </w:txbxContent>
                        </v:textbox>
                      </v:shape>
                      <v:shape id="_x0000_s1145" type="#_x0000_t202" style="position:absolute;left:23926;top:11311;width:527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PmL8MA&#10;AADcAAAADwAAAGRycy9kb3ducmV2LnhtbESPQWvCQBSE74L/YXlCb7rRVimpq4htwUMvxnh/ZF+z&#10;odm3Iftq4r/vFgo9DjPzDbPdj75VN+pjE9jAcpGBIq6Cbbg2UF7e58+goiBbbAOTgTtF2O+mky3m&#10;Ngx8plshtUoQjjkacCJdrnWsHHmMi9ARJ+8z9B4lyb7WtschwX2rV1m20R4bTgsOOzo6qr6Kb29A&#10;xB6W9/LNx9N1/HgdXFatsTTmYTYeXkAJjfIf/mufrIGnxw3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PmL8MAAADcAAAADwAAAAAAAAAAAAAAAACYAgAAZHJzL2Rv&#10;d25yZXYueG1sUEsFBgAAAAAEAAQA9QAAAIgDAAAAAA==&#10;" filled="f" stroked="f">
                        <v:textbox style="mso-fit-shape-to-text:t">
                          <w:txbxContent>
                            <w:p w:rsidR="00612287" w:rsidRPr="00D15620" w:rsidRDefault="00107163" w:rsidP="00CC0FDB">
                              <w:pPr>
                                <w:rPr>
                                  <w:rFonts w:ascii="宋体" w:hAnsi="宋体"/>
                                  <w:sz w:val="18"/>
                                  <w:szCs w:val="18"/>
                                </w:rPr>
                              </w:pPr>
                              <w:r>
                                <w:rPr>
                                  <w:rFonts w:ascii="宋体" w:hAnsi="宋体" w:hint="eastAsia"/>
                                  <w:sz w:val="18"/>
                                  <w:szCs w:val="18"/>
                                </w:rPr>
                                <w:t>0.5</w:t>
                              </w:r>
                            </w:p>
                          </w:txbxContent>
                        </v:textbox>
                      </v:shape>
                      <v:shape id="_x0000_s1146" type="#_x0000_t202" style="position:absolute;left:10833;top:3539;width:527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DtMMA&#10;AADcAAAADwAAAGRycy9kb3ducmV2LnhtbESPQWvCQBSE74X+h+UJ3urG2lZJXUWqgodeqvH+yL5m&#10;g9m3Iftq4r93C4Ueh5n5hlmuB9+oK3WxDmxgOslAEZfB1lwZKE77pwWoKMgWm8Bk4EYR1qvHhyXm&#10;NvT8RdejVCpBOOZowIm0udaxdOQxTkJLnLzv0HmUJLtK2w77BPeNfs6yN+2x5rTgsKUPR+Xl+OMN&#10;iNjN9FbsfDych89t77LyFQtjxqNh8w5KaJD/8F/7YA28zOb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9DtMMAAADcAAAADwAAAAAAAAAAAAAAAACYAgAAZHJzL2Rv&#10;d25yZXYueG1sUEsFBgAAAAAEAAQA9QAAAIg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16</w:t>
                              </w:r>
                            </w:p>
                          </w:txbxContent>
                        </v:textbox>
                      </v:shape>
                      <v:shape id="_x0000_s1147" type="#_x0000_t202" style="position:absolute;left:24937;top:4554;width:527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XxsAA&#10;AADcAAAADwAAAGRycy9kb3ducmV2LnhtbERPTWvCQBC9F/wPyxR6041tlRKzEVELHnqppvchO2ZD&#10;s7MhOzXx33cPhR4f77vYTr5TNxpiG9jAcpGBIq6DbbkxUF3e52+goiBb7AKTgTtF2JazhwJzG0b+&#10;pNtZGpVCOOZowIn0udaxduQxLkJPnLhrGDxKgkOj7YBjCvedfs6ytfbYcmpw2NPeUf19/vEGROxu&#10;ea+OPp6+po/D6LJ6hZUxT4/TbgNKaJJ/8Z/7ZA28vqS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DXxsAAAADcAAAADwAAAAAAAAAAAAAAAACYAgAAZHJzL2Rvd25y&#10;ZXYueG1sUEsFBgAAAAAEAAQA9QAAAIUDAAAAAA==&#10;" filled="f" stroked="f">
                        <v:textbox style="mso-fit-shape-to-text:t">
                          <w:txbxContent>
                            <w:p w:rsidR="00612287" w:rsidRPr="00D15620" w:rsidRDefault="00612287" w:rsidP="00CC0FDB">
                              <w:pPr>
                                <w:rPr>
                                  <w:rFonts w:ascii="宋体" w:hAnsi="宋体"/>
                                  <w:sz w:val="18"/>
                                  <w:szCs w:val="18"/>
                                </w:rPr>
                              </w:pPr>
                              <w:r>
                                <w:rPr>
                                  <w:rFonts w:ascii="宋体" w:hAnsi="宋体" w:hint="eastAsia"/>
                                  <w:sz w:val="18"/>
                                  <w:szCs w:val="18"/>
                                </w:rPr>
                                <w:t>16</w:t>
                              </w:r>
                              <w:r w:rsidR="00195EE8">
                                <w:rPr>
                                  <w:rFonts w:ascii="宋体" w:hAnsi="宋体" w:hint="eastAsia"/>
                                  <w:sz w:val="18"/>
                                  <w:szCs w:val="18"/>
                                </w:rPr>
                                <w:t>.5</w:t>
                              </w:r>
                            </w:p>
                          </w:txbxContent>
                        </v:textbox>
                      </v:shape>
                      <v:shape id="AutoShape 172" o:spid="_x0000_s1148" type="#_x0000_t32" style="position:absolute;left:24592;top:6947;width:4287;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V78UAAADcAAAADwAAAGRycy9kb3ducmV2LnhtbESPS2vCQBSF94L/YbiF7nSi1WLTjNIW&#10;WlwVG0Vc3mRu8zBzJ2SmGv99RxBcHs7j4ySr3jTiRJ2rLCuYjCMQxLnVFRcKdtvP0QKE88gaG8uk&#10;4EIOVsvhIMFY2zP/0Cn1hQgj7GJUUHrfxlK6vCSDbmxb4uD92s6gD7IrpO7wHMZNI6dR9CwNVhwI&#10;Jbb0UVJ+TP+MgrqZT+tv/tpk++KQzd4DqZ4clHp86N9eQXjq/T18a6+1gtnTC1zPh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LV78UAAADcAAAADwAAAAAAAAAA&#10;AAAAAAChAgAAZHJzL2Rvd25yZXYueG1sUEsFBgAAAAAEAAQA+QAAAJMDAAAAAA==&#10;">
                        <v:stroke dashstyle="dash" endarrow="block"/>
                      </v:shape>
                      <v:line id="直接连接符 467" o:spid="_x0000_s1149" style="position:absolute;flip:y;visibility:visible;mso-wrap-style:square" from="35063,3418" to="35063,1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268QAAADcAAAADwAAAGRycy9kb3ducmV2LnhtbESPT2sCMRTE7wW/Q3iCt5pVxMpqFFmw&#10;7aEX/yAeH5vn7mrysiRRt/30plDocZiZ3zCLVWeNuJMPjWMFo2EGgrh0uuFKwWG/eZ2BCBFZo3FM&#10;Cr4pwGrZe1lgrt2Dt3TfxUokCIccFdQxtrmUoazJYhi6ljh5Z+ctxiR9JbXHR4JbI8dZNpUWG04L&#10;NbZU1FRedzeroDDHU/fx7jkeLz/n2xdtiosxSg363XoOIlIX/8N/7U+tYDJ9g9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jbrxAAAANwAAAAPAAAAAAAAAAAA&#10;AAAAAKECAABkcnMvZG93bnJldi54bWxQSwUGAAAAAAQABAD5AAAAkgMAAAAA&#10;" strokecolor="black [3213]" strokeweight=".5pt">
                        <v:stroke joinstyle="miter"/>
                      </v:line>
                      <v:line id="直接连接符 469" o:spid="_x0000_s1150" style="position:absolute;flip:x;visibility:visible;mso-wrap-style:square" from="18281,3498" to="35063,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UHAsQAAADcAAAADwAAAGRycy9kb3ducmV2LnhtbESPT2sCMRTE7wW/Q3iCt5pVROpqFFmw&#10;7aEX/yAeH5vn7mrysiRRt/30plDocZiZ3zCLVWeNuJMPjWMFo2EGgrh0uuFKwWG/eX0DESKyRuOY&#10;FHxTgNWy97LAXLsHb+m+i5VIEA45KqhjbHMpQ1mTxTB0LXHyzs5bjEn6SmqPjwS3Ro6zbCotNpwW&#10;amypqKm87m5WQWGOp+7j3XM8Xn7Oty/aFBdjlBr0u/UcRKQu/of/2p9awWQ6g9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xQcCxAAAANwAAAAPAAAAAAAAAAAA&#10;AAAAAKECAABkcnMvZG93bnJldi54bWxQSwUGAAAAAAQABAD5AAAAkgMAAAAA&#10;" strokecolor="black [3213]" strokeweight=".5pt">
                        <v:stroke joinstyle="miter"/>
                      </v:line>
                      <v:shape id="直接箭头连接符 470" o:spid="_x0000_s1151" type="#_x0000_t32" style="position:absolute;left:18211;top:3418;width:0;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k/78QAAADcAAAADwAAAGRycy9kb3ducmV2LnhtbERPz2vCMBS+C/sfwhvsMjR1OB2dUdxQ&#10;JoKIdQe9vTVvbWfzUpJM639vDoLHj+/3eNqaWpzI+cqygn4vAUGcW11xoeB7t+i+gfABWWNtmRRc&#10;yMN08tAZY6rtmbd0ykIhYgj7FBWUITSplD4vyaDv2YY4cr/WGQwRukJqh+cYbmr5kiRDabDi2FBi&#10;Q58l5cfs3yh4/vD7y/Hr7/XnMF/7jVvxci1ZqafHdvYOIlAb7uKbe6kVDEZxfjwTj4C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ST/vxAAAANwAAAAPAAAAAAAAAAAA&#10;AAAAAKECAABkcnMvZG93bnJldi54bWxQSwUGAAAAAAQABAD5AAAAkgMAAAAA&#10;" strokecolor="black [3213]" strokeweight=".5pt">
                        <v:stroke endarrow="open" joinstyle="miter"/>
                      </v:shape>
                      <v:shape id="_x0000_s1152" type="#_x0000_t202" style="position:absolute;left:16952;top:9271;width:4039;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09cQA&#10;AADcAAAADwAAAGRycy9kb3ducmV2LnhtbESPQWvCQBSE74L/YXmCt7qr2NZGVxFF6MnStBa8PbLP&#10;JJh9G7Krif/eFQoeh5n5hlmsOluJKzW+dKxhPFIgiDNnSs41/P7sXmYgfEA2WDkmDTfysFr2ewtM&#10;jGv5m65pyEWEsE9QQxFCnUjps4Is+pGriaN3co3FEGWTS9NgG+G2khOl3qTFkuNCgTVtCsrO6cVq&#10;OOxPx7+p+sq39rVuXack2w+p9XDQrecgAnXhGf5vfxoN0/c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9PXEAAAA3AAAAA8AAAAAAAAAAAAAAAAAmAIAAGRycy9k&#10;b3ducmV2LnhtbFBLBQYAAAAABAAEAPUAAACJAwAAAAA=&#10;" filled="f" stroked="f">
                        <v:textbox>
                          <w:txbxContent>
                            <w:p w:rsidR="00317FF8" w:rsidRPr="00D15620" w:rsidRDefault="00317FF8" w:rsidP="00CC0FDB">
                              <w:pPr>
                                <w:rPr>
                                  <w:rFonts w:ascii="宋体" w:hAnsi="宋体"/>
                                  <w:sz w:val="18"/>
                                  <w:szCs w:val="18"/>
                                </w:rPr>
                              </w:pPr>
                              <w:r>
                                <w:rPr>
                                  <w:rFonts w:ascii="宋体" w:hAnsi="宋体" w:hint="eastAsia"/>
                                  <w:sz w:val="18"/>
                                  <w:szCs w:val="18"/>
                                </w:rPr>
                                <w:t>0.5</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475" o:spid="_x0000_s1153" type="#_x0000_t34" style="position:absolute;left:19452;top:10260;width:2749;height:110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nYMUAAADcAAAADwAAAGRycy9kb3ducmV2LnhtbESPX0sDMRDE34V+h7CFvojNtdQ/nE1L&#10;0RZ8k54iPi6X7V3wsjmSbXv10xtB8HGYmd8wy/XgO3WimFxgA7NpAYq4DtZxY+D9bXfzACoJssUu&#10;MBm4UIL1anS1xNKGM+/pVEmjMoRTiQZakb7UOtUteUzT0BNn7xCiR8kyNtpGPGe47/S8KO60R8d5&#10;ocWenlqqv6qjN+Cq+JG6g8j2+/P5+og777av3pjJeNg8ghIa5D/8136xBhb3t/B7Jh8B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inYMUAAADcAAAADwAAAAAAAAAA&#10;AAAAAAChAgAAZHJzL2Rvd25yZXYueG1sUEsFBgAAAAAEAAQA+QAAAJMDAAAAAA==&#10;" strokecolor="black [3213]" strokeweight=".5pt">
                        <v:stroke dashstyle="dash" endarrow="open"/>
                      </v:shape>
                      <v:shape id="_x0000_s1154" type="#_x0000_t202" style="position:absolute;left:18138;top:1200;width:527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f78MA&#10;AADcAAAADwAAAGRycy9kb3ducmV2LnhtbESPQWvCQBSE70L/w/IK3nRjsbakriJVwYMXbXp/ZF+z&#10;odm3Iftq4r93C4LHYWa+YZbrwTfqQl2sAxuYTTNQxGWwNVcGiq/95B1UFGSLTWAycKUI69XTaIm5&#10;DT2f6HKWSiUIxxwNOJE21zqWjjzGaWiJk/cTOo+SZFdp22Gf4L7RL1m20B5rTgsOW/p0VP6e/7wB&#10;EbuZXYudj4fv4bjtXVa+YmHM+HnYfIASGuQRvrcP1sD8bQH/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lf78MAAADcAAAADwAAAAAAAAAAAAAAAACYAgAAZHJzL2Rv&#10;d25yZXYueG1sUEsFBgAAAAAEAAQA9QAAAIgDAAAAAA==&#10;" filled="f" stroked="f">
                        <v:textbox style="mso-fit-shape-to-text:t">
                          <w:txbxContent>
                            <w:p w:rsidR="00195EE8" w:rsidRPr="00D15620" w:rsidRDefault="00195EE8" w:rsidP="00CC0FDB">
                              <w:pPr>
                                <w:rPr>
                                  <w:rFonts w:ascii="宋体" w:hAnsi="宋体"/>
                                  <w:sz w:val="18"/>
                                  <w:szCs w:val="18"/>
                                </w:rPr>
                              </w:pPr>
                              <w:r>
                                <w:rPr>
                                  <w:rFonts w:ascii="宋体" w:hAnsi="宋体" w:hint="eastAsia"/>
                                  <w:sz w:val="18"/>
                                  <w:szCs w:val="18"/>
                                </w:rPr>
                                <w:t>0.5</w:t>
                              </w:r>
                            </w:p>
                          </w:txbxContent>
                        </v:textbox>
                      </v:shape>
                      <w10:anchorlock/>
                    </v:group>
                  </w:pict>
                </mc:Fallback>
              </mc:AlternateContent>
            </w:r>
          </w:p>
          <w:p w:rsidR="00B322C4" w:rsidRPr="00DB674F" w:rsidRDefault="00B322C4" w:rsidP="007A7B35">
            <w:pPr>
              <w:pStyle w:val="afa"/>
            </w:pPr>
            <w:r w:rsidRPr="00DB674F">
              <w:t>图5-1 项目水量平衡图    单位（m</w:t>
            </w:r>
            <w:r w:rsidRPr="00DB674F">
              <w:rPr>
                <w:vertAlign w:val="superscript"/>
              </w:rPr>
              <w:t>3</w:t>
            </w:r>
            <w:r w:rsidR="00CC0FDB">
              <w:t>/</w:t>
            </w:r>
            <w:r w:rsidR="00CC0FDB">
              <w:rPr>
                <w:rFonts w:hint="eastAsia"/>
              </w:rPr>
              <w:t>d</w:t>
            </w:r>
            <w:r w:rsidRPr="00DB674F">
              <w:t>）</w:t>
            </w:r>
          </w:p>
          <w:p w:rsidR="00793364" w:rsidRPr="00305625" w:rsidRDefault="00793364" w:rsidP="00793364">
            <w:pPr>
              <w:spacing w:line="360" w:lineRule="auto"/>
              <w:ind w:firstLineChars="200" w:firstLine="482"/>
              <w:rPr>
                <w:rFonts w:ascii="宋体" w:eastAsia="宋体" w:hAnsi="宋体"/>
                <w:color w:val="FF0000"/>
                <w:sz w:val="24"/>
                <w:szCs w:val="24"/>
              </w:rPr>
            </w:pPr>
            <w:r w:rsidRPr="00C37FBF">
              <w:rPr>
                <w:rFonts w:ascii="Times New Roman" w:eastAsia="宋体" w:hAnsi="Times New Roman" w:cs="Times New Roman"/>
                <w:b/>
                <w:sz w:val="24"/>
                <w:szCs w:val="24"/>
              </w:rPr>
              <w:t>5.3</w:t>
            </w:r>
            <w:r>
              <w:rPr>
                <w:rFonts w:ascii="Times New Roman" w:eastAsia="宋体" w:hAnsi="Times New Roman" w:cs="Times New Roman" w:hint="eastAsia"/>
                <w:b/>
                <w:sz w:val="24"/>
                <w:szCs w:val="24"/>
              </w:rPr>
              <w:t>.3</w:t>
            </w:r>
            <w:r>
              <w:rPr>
                <w:rFonts w:ascii="宋体" w:eastAsia="宋体" w:hAnsi="宋体" w:hint="eastAsia"/>
                <w:b/>
                <w:sz w:val="24"/>
                <w:szCs w:val="24"/>
              </w:rPr>
              <w:t>噪声</w:t>
            </w:r>
            <w:r w:rsidRPr="00231065">
              <w:rPr>
                <w:rFonts w:ascii="宋体" w:eastAsia="宋体" w:hAnsi="宋体" w:hint="eastAsia"/>
                <w:b/>
                <w:sz w:val="24"/>
                <w:szCs w:val="24"/>
              </w:rPr>
              <w:t>污染源分析</w:t>
            </w:r>
          </w:p>
          <w:p w:rsidR="00793364" w:rsidRPr="00DB674F" w:rsidRDefault="00793364" w:rsidP="00793364">
            <w:pPr>
              <w:pStyle w:val="22"/>
              <w:ind w:firstLine="504"/>
              <w:rPr>
                <w:kern w:val="0"/>
              </w:rPr>
            </w:pPr>
            <w:r w:rsidRPr="00DB674F">
              <w:rPr>
                <w:spacing w:val="6"/>
              </w:rPr>
              <w:t>本项目的</w:t>
            </w:r>
            <w:r w:rsidRPr="00DB674F">
              <w:rPr>
                <w:spacing w:val="-2"/>
              </w:rPr>
              <w:t>主要噪声源为</w:t>
            </w:r>
            <w:r w:rsidRPr="00DB674F">
              <w:t>破碎机、滚筒筛、搅拌机、</w:t>
            </w:r>
            <w:r w:rsidRPr="00DB674F">
              <w:rPr>
                <w:shd w:val="clear" w:color="auto" w:fill="FFFFFF"/>
              </w:rPr>
              <w:t>挤出机、空气压缩机、切条机、切坯机</w:t>
            </w:r>
            <w:r w:rsidRPr="00DB674F">
              <w:t>以及隧道窑风机等，噪声源声级在</w:t>
            </w:r>
            <w:r w:rsidRPr="00DB674F">
              <w:t>70-92dB</w:t>
            </w:r>
            <w:r w:rsidRPr="00DB674F">
              <w:t>（</w:t>
            </w:r>
            <w:r w:rsidRPr="00DB674F">
              <w:t>A</w:t>
            </w:r>
            <w:r w:rsidRPr="00DB674F">
              <w:t>）</w:t>
            </w:r>
            <w:r w:rsidRPr="00DB674F">
              <w:rPr>
                <w:kern w:val="0"/>
              </w:rPr>
              <w:t>。</w:t>
            </w:r>
          </w:p>
          <w:p w:rsidR="00793364" w:rsidRPr="00DB674F" w:rsidRDefault="00793364" w:rsidP="00793364">
            <w:pPr>
              <w:ind w:firstLine="494"/>
              <w:jc w:val="center"/>
              <w:rPr>
                <w:b/>
                <w:bCs/>
              </w:rPr>
            </w:pPr>
            <w:r w:rsidRPr="00DB674F">
              <w:rPr>
                <w:b/>
                <w:bCs/>
              </w:rPr>
              <w:t>表</w:t>
            </w:r>
            <w:r w:rsidR="00BE4631">
              <w:rPr>
                <w:b/>
                <w:bCs/>
              </w:rPr>
              <w:t>5-</w:t>
            </w:r>
            <w:r w:rsidR="00BE4631">
              <w:rPr>
                <w:rFonts w:hint="eastAsia"/>
                <w:b/>
                <w:bCs/>
              </w:rPr>
              <w:t>3</w:t>
            </w:r>
            <w:r w:rsidRPr="00DB674F">
              <w:rPr>
                <w:b/>
                <w:bCs/>
              </w:rPr>
              <w:t xml:space="preserve">  </w:t>
            </w:r>
            <w:r w:rsidRPr="00DB674F">
              <w:rPr>
                <w:b/>
                <w:bCs/>
              </w:rPr>
              <w:t>项目主要噪声设备一览表</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2079"/>
              <w:gridCol w:w="2584"/>
              <w:gridCol w:w="2468"/>
            </w:tblGrid>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b/>
                      <w:szCs w:val="21"/>
                    </w:rPr>
                  </w:pPr>
                  <w:r w:rsidRPr="00DB674F">
                    <w:rPr>
                      <w:b/>
                      <w:szCs w:val="21"/>
                    </w:rPr>
                    <w:t>序号</w:t>
                  </w:r>
                </w:p>
              </w:tc>
              <w:tc>
                <w:tcPr>
                  <w:tcW w:w="1250" w:type="pct"/>
                  <w:vAlign w:val="center"/>
                </w:tcPr>
                <w:p w:rsidR="00793364" w:rsidRPr="00DB674F" w:rsidRDefault="00793364" w:rsidP="00612287">
                  <w:pPr>
                    <w:jc w:val="center"/>
                    <w:rPr>
                      <w:b/>
                      <w:szCs w:val="21"/>
                    </w:rPr>
                  </w:pPr>
                  <w:r w:rsidRPr="00DB674F">
                    <w:rPr>
                      <w:b/>
                      <w:szCs w:val="21"/>
                    </w:rPr>
                    <w:t>设备名称</w:t>
                  </w:r>
                </w:p>
              </w:tc>
              <w:tc>
                <w:tcPr>
                  <w:tcW w:w="1555" w:type="pct"/>
                  <w:vAlign w:val="center"/>
                </w:tcPr>
                <w:p w:rsidR="00793364" w:rsidRPr="00DB674F" w:rsidRDefault="00793364" w:rsidP="00612287">
                  <w:pPr>
                    <w:jc w:val="center"/>
                    <w:rPr>
                      <w:b/>
                      <w:szCs w:val="21"/>
                    </w:rPr>
                  </w:pPr>
                  <w:r w:rsidRPr="00DB674F">
                    <w:rPr>
                      <w:b/>
                      <w:szCs w:val="21"/>
                    </w:rPr>
                    <w:t>台</w:t>
                  </w:r>
                  <w:r w:rsidRPr="00DB674F">
                    <w:rPr>
                      <w:b/>
                      <w:szCs w:val="21"/>
                    </w:rPr>
                    <w:t>(</w:t>
                  </w:r>
                  <w:r w:rsidRPr="00DB674F">
                    <w:rPr>
                      <w:b/>
                      <w:szCs w:val="21"/>
                    </w:rPr>
                    <w:t>套</w:t>
                  </w:r>
                  <w:r w:rsidRPr="00DB674F">
                    <w:rPr>
                      <w:b/>
                      <w:szCs w:val="21"/>
                    </w:rPr>
                    <w:t xml:space="preserve">) </w:t>
                  </w:r>
                  <w:r w:rsidRPr="00DB674F">
                    <w:rPr>
                      <w:b/>
                      <w:szCs w:val="21"/>
                    </w:rPr>
                    <w:t>数</w:t>
                  </w:r>
                </w:p>
              </w:tc>
              <w:tc>
                <w:tcPr>
                  <w:tcW w:w="1485" w:type="pct"/>
                  <w:tcMar>
                    <w:left w:w="0" w:type="dxa"/>
                    <w:right w:w="0" w:type="dxa"/>
                  </w:tcMar>
                  <w:vAlign w:val="center"/>
                </w:tcPr>
                <w:p w:rsidR="00793364" w:rsidRPr="00DB674F" w:rsidRDefault="00793364" w:rsidP="00612287">
                  <w:pPr>
                    <w:jc w:val="center"/>
                    <w:rPr>
                      <w:b/>
                      <w:szCs w:val="21"/>
                    </w:rPr>
                  </w:pPr>
                  <w:r w:rsidRPr="00DB674F">
                    <w:rPr>
                      <w:b/>
                      <w:szCs w:val="21"/>
                    </w:rPr>
                    <w:t>声级</w:t>
                  </w:r>
                  <w:r w:rsidRPr="00DB674F">
                    <w:rPr>
                      <w:b/>
                      <w:szCs w:val="21"/>
                    </w:rPr>
                    <w:t>dB(A)</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1</w:t>
                  </w:r>
                </w:p>
              </w:tc>
              <w:tc>
                <w:tcPr>
                  <w:tcW w:w="1250" w:type="pct"/>
                  <w:vAlign w:val="center"/>
                </w:tcPr>
                <w:p w:rsidR="00793364" w:rsidRPr="00DB674F" w:rsidRDefault="00793364" w:rsidP="00612287">
                  <w:pPr>
                    <w:jc w:val="center"/>
                    <w:rPr>
                      <w:szCs w:val="21"/>
                    </w:rPr>
                  </w:pPr>
                  <w:r w:rsidRPr="00DB674F">
                    <w:rPr>
                      <w:szCs w:val="21"/>
                    </w:rPr>
                    <w:t>滚筒筛</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84-88</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2</w:t>
                  </w:r>
                </w:p>
              </w:tc>
              <w:tc>
                <w:tcPr>
                  <w:tcW w:w="1250" w:type="pct"/>
                  <w:vAlign w:val="center"/>
                </w:tcPr>
                <w:p w:rsidR="00793364" w:rsidRPr="00DB674F" w:rsidRDefault="00793364" w:rsidP="00612287">
                  <w:pPr>
                    <w:jc w:val="center"/>
                    <w:rPr>
                      <w:szCs w:val="21"/>
                    </w:rPr>
                  </w:pPr>
                  <w:r w:rsidRPr="00DB674F">
                    <w:rPr>
                      <w:szCs w:val="21"/>
                    </w:rPr>
                    <w:t>锤式破碎机</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87-92</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3</w:t>
                  </w:r>
                </w:p>
              </w:tc>
              <w:tc>
                <w:tcPr>
                  <w:tcW w:w="1250" w:type="pct"/>
                  <w:vAlign w:val="center"/>
                </w:tcPr>
                <w:p w:rsidR="00793364" w:rsidRPr="00DB674F" w:rsidRDefault="00793364" w:rsidP="00612287">
                  <w:pPr>
                    <w:jc w:val="center"/>
                    <w:rPr>
                      <w:szCs w:val="21"/>
                    </w:rPr>
                  </w:pPr>
                  <w:r w:rsidRPr="00DB674F">
                    <w:rPr>
                      <w:szCs w:val="21"/>
                    </w:rPr>
                    <w:t>搅拌机</w:t>
                  </w:r>
                </w:p>
              </w:tc>
              <w:tc>
                <w:tcPr>
                  <w:tcW w:w="1555" w:type="pct"/>
                  <w:vAlign w:val="center"/>
                </w:tcPr>
                <w:p w:rsidR="00793364" w:rsidRPr="00DB674F" w:rsidRDefault="00793364" w:rsidP="00612287">
                  <w:pPr>
                    <w:jc w:val="center"/>
                    <w:rPr>
                      <w:szCs w:val="21"/>
                    </w:rPr>
                  </w:pPr>
                  <w:r w:rsidRPr="00DB674F">
                    <w:rPr>
                      <w:szCs w:val="21"/>
                    </w:rPr>
                    <w:t>2</w:t>
                  </w:r>
                </w:p>
              </w:tc>
              <w:tc>
                <w:tcPr>
                  <w:tcW w:w="1485" w:type="pct"/>
                  <w:vAlign w:val="center"/>
                </w:tcPr>
                <w:p w:rsidR="00793364" w:rsidRPr="00DB674F" w:rsidRDefault="00793364" w:rsidP="00612287">
                  <w:pPr>
                    <w:jc w:val="center"/>
                    <w:rPr>
                      <w:szCs w:val="21"/>
                    </w:rPr>
                  </w:pPr>
                  <w:r w:rsidRPr="00DB674F">
                    <w:rPr>
                      <w:szCs w:val="21"/>
                    </w:rPr>
                    <w:t>80-85</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4</w:t>
                  </w:r>
                </w:p>
              </w:tc>
              <w:tc>
                <w:tcPr>
                  <w:tcW w:w="1250" w:type="pct"/>
                  <w:vAlign w:val="center"/>
                </w:tcPr>
                <w:p w:rsidR="00793364" w:rsidRPr="00DB674F" w:rsidRDefault="00793364" w:rsidP="00612287">
                  <w:pPr>
                    <w:jc w:val="center"/>
                    <w:rPr>
                      <w:szCs w:val="21"/>
                    </w:rPr>
                  </w:pPr>
                  <w:r w:rsidRPr="00DB674F">
                    <w:rPr>
                      <w:szCs w:val="21"/>
                      <w:shd w:val="clear" w:color="auto" w:fill="FFFFFF"/>
                    </w:rPr>
                    <w:t>真空挤出机</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75-80</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5</w:t>
                  </w:r>
                </w:p>
              </w:tc>
              <w:tc>
                <w:tcPr>
                  <w:tcW w:w="1250" w:type="pct"/>
                  <w:vAlign w:val="center"/>
                </w:tcPr>
                <w:p w:rsidR="00793364" w:rsidRPr="00DB674F" w:rsidRDefault="00793364" w:rsidP="00612287">
                  <w:pPr>
                    <w:jc w:val="center"/>
                    <w:rPr>
                      <w:szCs w:val="21"/>
                    </w:rPr>
                  </w:pPr>
                  <w:r w:rsidRPr="00DB674F">
                    <w:rPr>
                      <w:szCs w:val="21"/>
                      <w:shd w:val="clear" w:color="auto" w:fill="FFFFFF"/>
                    </w:rPr>
                    <w:t>空气压缩机</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70-80</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6</w:t>
                  </w:r>
                </w:p>
              </w:tc>
              <w:tc>
                <w:tcPr>
                  <w:tcW w:w="1250" w:type="pct"/>
                  <w:vAlign w:val="center"/>
                </w:tcPr>
                <w:p w:rsidR="00793364" w:rsidRPr="00DB674F" w:rsidRDefault="00793364" w:rsidP="00612287">
                  <w:pPr>
                    <w:jc w:val="center"/>
                    <w:rPr>
                      <w:szCs w:val="21"/>
                    </w:rPr>
                  </w:pPr>
                  <w:r w:rsidRPr="00DB674F">
                    <w:rPr>
                      <w:szCs w:val="21"/>
                      <w:shd w:val="clear" w:color="auto" w:fill="FFFFFF"/>
                    </w:rPr>
                    <w:t>切坯机</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75-80</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7</w:t>
                  </w:r>
                </w:p>
              </w:tc>
              <w:tc>
                <w:tcPr>
                  <w:tcW w:w="1250" w:type="pct"/>
                  <w:vAlign w:val="center"/>
                </w:tcPr>
                <w:p w:rsidR="00793364" w:rsidRPr="00DB674F" w:rsidRDefault="00793364" w:rsidP="00612287">
                  <w:pPr>
                    <w:jc w:val="center"/>
                    <w:rPr>
                      <w:color w:val="FF0000"/>
                      <w:szCs w:val="21"/>
                      <w:shd w:val="clear" w:color="auto" w:fill="FFFFFF"/>
                    </w:rPr>
                  </w:pPr>
                  <w:r w:rsidRPr="00DB674F">
                    <w:rPr>
                      <w:szCs w:val="21"/>
                      <w:shd w:val="clear" w:color="auto" w:fill="FFFFFF"/>
                    </w:rPr>
                    <w:t>切条机</w:t>
                  </w:r>
                </w:p>
              </w:tc>
              <w:tc>
                <w:tcPr>
                  <w:tcW w:w="1555" w:type="pct"/>
                  <w:vAlign w:val="center"/>
                </w:tcPr>
                <w:p w:rsidR="00793364" w:rsidRPr="00DB674F" w:rsidRDefault="00793364" w:rsidP="00612287">
                  <w:pPr>
                    <w:jc w:val="center"/>
                    <w:rPr>
                      <w:szCs w:val="21"/>
                    </w:rPr>
                  </w:pPr>
                  <w:r w:rsidRPr="00DB674F">
                    <w:rPr>
                      <w:szCs w:val="21"/>
                    </w:rPr>
                    <w:t>1</w:t>
                  </w:r>
                </w:p>
              </w:tc>
              <w:tc>
                <w:tcPr>
                  <w:tcW w:w="1485" w:type="pct"/>
                  <w:vAlign w:val="center"/>
                </w:tcPr>
                <w:p w:rsidR="00793364" w:rsidRPr="00DB674F" w:rsidRDefault="00793364" w:rsidP="00612287">
                  <w:pPr>
                    <w:jc w:val="center"/>
                    <w:rPr>
                      <w:szCs w:val="21"/>
                    </w:rPr>
                  </w:pPr>
                  <w:r w:rsidRPr="00DB674F">
                    <w:rPr>
                      <w:szCs w:val="21"/>
                    </w:rPr>
                    <w:t>75-80</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8</w:t>
                  </w:r>
                </w:p>
              </w:tc>
              <w:tc>
                <w:tcPr>
                  <w:tcW w:w="1250" w:type="pct"/>
                  <w:vAlign w:val="center"/>
                </w:tcPr>
                <w:p w:rsidR="00793364" w:rsidRPr="00DB674F" w:rsidRDefault="00793364" w:rsidP="00612287">
                  <w:pPr>
                    <w:jc w:val="center"/>
                    <w:rPr>
                      <w:szCs w:val="21"/>
                      <w:shd w:val="clear" w:color="auto" w:fill="FFFFFF"/>
                    </w:rPr>
                  </w:pPr>
                  <w:r w:rsidRPr="00DB674F">
                    <w:rPr>
                      <w:szCs w:val="21"/>
                    </w:rPr>
                    <w:t>风机</w:t>
                  </w:r>
                </w:p>
              </w:tc>
              <w:tc>
                <w:tcPr>
                  <w:tcW w:w="1555" w:type="pct"/>
                  <w:vAlign w:val="center"/>
                </w:tcPr>
                <w:p w:rsidR="00793364" w:rsidRPr="00DB674F" w:rsidRDefault="00464A77" w:rsidP="00612287">
                  <w:pPr>
                    <w:jc w:val="center"/>
                    <w:rPr>
                      <w:szCs w:val="21"/>
                    </w:rPr>
                  </w:pPr>
                  <w:r>
                    <w:rPr>
                      <w:rFonts w:hint="eastAsia"/>
                      <w:szCs w:val="21"/>
                    </w:rPr>
                    <w:t>2</w:t>
                  </w:r>
                </w:p>
              </w:tc>
              <w:tc>
                <w:tcPr>
                  <w:tcW w:w="1485" w:type="pct"/>
                  <w:vAlign w:val="center"/>
                </w:tcPr>
                <w:p w:rsidR="00793364" w:rsidRPr="00DB674F" w:rsidRDefault="00793364" w:rsidP="00612287">
                  <w:pPr>
                    <w:jc w:val="center"/>
                    <w:rPr>
                      <w:szCs w:val="21"/>
                    </w:rPr>
                  </w:pPr>
                  <w:r w:rsidRPr="00DB674F">
                    <w:rPr>
                      <w:szCs w:val="21"/>
                    </w:rPr>
                    <w:t>75-80</w:t>
                  </w:r>
                </w:p>
              </w:tc>
            </w:tr>
            <w:tr w:rsidR="00793364" w:rsidRPr="00DB674F" w:rsidTr="00612287">
              <w:tblPrEx>
                <w:tblCellMar>
                  <w:top w:w="0" w:type="dxa"/>
                  <w:bottom w:w="0" w:type="dxa"/>
                </w:tblCellMar>
              </w:tblPrEx>
              <w:trPr>
                <w:cantSplit/>
                <w:trHeight w:val="397"/>
                <w:jc w:val="center"/>
              </w:trPr>
              <w:tc>
                <w:tcPr>
                  <w:tcW w:w="709" w:type="pct"/>
                  <w:vAlign w:val="center"/>
                </w:tcPr>
                <w:p w:rsidR="00793364" w:rsidRPr="00DB674F" w:rsidRDefault="00793364" w:rsidP="00612287">
                  <w:pPr>
                    <w:jc w:val="center"/>
                    <w:rPr>
                      <w:szCs w:val="21"/>
                    </w:rPr>
                  </w:pPr>
                  <w:r w:rsidRPr="00DB674F">
                    <w:rPr>
                      <w:szCs w:val="21"/>
                    </w:rPr>
                    <w:t>9</w:t>
                  </w:r>
                </w:p>
              </w:tc>
              <w:tc>
                <w:tcPr>
                  <w:tcW w:w="1250" w:type="pct"/>
                  <w:vAlign w:val="center"/>
                </w:tcPr>
                <w:p w:rsidR="00793364" w:rsidRPr="00DB674F" w:rsidRDefault="00793364" w:rsidP="00612287">
                  <w:pPr>
                    <w:jc w:val="center"/>
                    <w:rPr>
                      <w:szCs w:val="21"/>
                      <w:shd w:val="clear" w:color="auto" w:fill="FFFFFF"/>
                    </w:rPr>
                  </w:pPr>
                  <w:r w:rsidRPr="00DB674F">
                    <w:rPr>
                      <w:szCs w:val="21"/>
                      <w:shd w:val="clear" w:color="auto" w:fill="FFFFFF"/>
                    </w:rPr>
                    <w:t>皮带运输机</w:t>
                  </w:r>
                </w:p>
              </w:tc>
              <w:tc>
                <w:tcPr>
                  <w:tcW w:w="1555" w:type="pct"/>
                  <w:vAlign w:val="center"/>
                </w:tcPr>
                <w:p w:rsidR="00793364" w:rsidRPr="00DB674F" w:rsidRDefault="00793364" w:rsidP="00612287">
                  <w:pPr>
                    <w:jc w:val="center"/>
                    <w:rPr>
                      <w:szCs w:val="21"/>
                    </w:rPr>
                  </w:pPr>
                  <w:r w:rsidRPr="00DB674F">
                    <w:rPr>
                      <w:szCs w:val="21"/>
                    </w:rPr>
                    <w:t>2</w:t>
                  </w:r>
                </w:p>
              </w:tc>
              <w:tc>
                <w:tcPr>
                  <w:tcW w:w="1485" w:type="pct"/>
                  <w:vAlign w:val="center"/>
                </w:tcPr>
                <w:p w:rsidR="00793364" w:rsidRPr="00DB674F" w:rsidRDefault="00793364" w:rsidP="00612287">
                  <w:pPr>
                    <w:jc w:val="center"/>
                    <w:rPr>
                      <w:szCs w:val="21"/>
                    </w:rPr>
                  </w:pPr>
                  <w:r w:rsidRPr="00DB674F">
                    <w:rPr>
                      <w:szCs w:val="21"/>
                    </w:rPr>
                    <w:t>70-75</w:t>
                  </w:r>
                </w:p>
              </w:tc>
            </w:tr>
          </w:tbl>
          <w:p w:rsidR="009A5BF0" w:rsidRPr="00305625" w:rsidRDefault="009A5BF0" w:rsidP="009A5BF0">
            <w:pPr>
              <w:spacing w:line="360" w:lineRule="auto"/>
              <w:ind w:firstLineChars="200" w:firstLine="482"/>
              <w:rPr>
                <w:rFonts w:ascii="宋体" w:eastAsia="宋体" w:hAnsi="宋体"/>
                <w:color w:val="FF0000"/>
                <w:sz w:val="24"/>
                <w:szCs w:val="24"/>
              </w:rPr>
            </w:pPr>
            <w:r w:rsidRPr="00C37FBF">
              <w:rPr>
                <w:rFonts w:ascii="Times New Roman" w:eastAsia="宋体" w:hAnsi="Times New Roman" w:cs="Times New Roman"/>
                <w:b/>
                <w:sz w:val="24"/>
                <w:szCs w:val="24"/>
              </w:rPr>
              <w:t>5.3</w:t>
            </w:r>
            <w:r>
              <w:rPr>
                <w:rFonts w:ascii="Times New Roman" w:eastAsia="宋体" w:hAnsi="Times New Roman" w:cs="Times New Roman" w:hint="eastAsia"/>
                <w:b/>
                <w:sz w:val="24"/>
                <w:szCs w:val="24"/>
              </w:rPr>
              <w:t>.4</w:t>
            </w:r>
            <w:r>
              <w:rPr>
                <w:rFonts w:ascii="宋体" w:eastAsia="宋体" w:hAnsi="宋体" w:hint="eastAsia"/>
                <w:b/>
                <w:sz w:val="24"/>
                <w:szCs w:val="24"/>
              </w:rPr>
              <w:t>固体废物</w:t>
            </w:r>
            <w:r w:rsidRPr="00231065">
              <w:rPr>
                <w:rFonts w:ascii="宋体" w:eastAsia="宋体" w:hAnsi="宋体" w:hint="eastAsia"/>
                <w:b/>
                <w:sz w:val="24"/>
                <w:szCs w:val="24"/>
              </w:rPr>
              <w:t>污染源分析</w:t>
            </w:r>
          </w:p>
          <w:p w:rsidR="009A5BF0" w:rsidRPr="00DB674F" w:rsidRDefault="009A5BF0" w:rsidP="009A5BF0">
            <w:pPr>
              <w:pStyle w:val="22"/>
              <w:ind w:firstLine="492"/>
            </w:pPr>
            <w:r w:rsidRPr="00DB674F">
              <w:t>本项目主要固体废物包括各种废砖、脱硫渣、生活垃圾</w:t>
            </w:r>
            <w:r w:rsidR="00AF0FAC">
              <w:rPr>
                <w:rFonts w:hint="eastAsia"/>
              </w:rPr>
              <w:t>和废机油</w:t>
            </w:r>
            <w:r w:rsidRPr="00DB674F">
              <w:t>。</w:t>
            </w:r>
          </w:p>
          <w:p w:rsidR="009A5BF0" w:rsidRPr="00DB674F" w:rsidRDefault="005267BC" w:rsidP="009A5BF0">
            <w:pPr>
              <w:pStyle w:val="22"/>
              <w:ind w:firstLine="494"/>
              <w:rPr>
                <w:b/>
              </w:rPr>
            </w:pPr>
            <w:r>
              <w:rPr>
                <w:rFonts w:ascii="宋体" w:hAnsi="宋体" w:hint="eastAsia"/>
                <w:b/>
              </w:rPr>
              <w:t>①</w:t>
            </w:r>
            <w:r w:rsidR="009A5BF0" w:rsidRPr="00DB674F">
              <w:rPr>
                <w:b/>
              </w:rPr>
              <w:t>废砖、脱硫渣</w:t>
            </w:r>
          </w:p>
          <w:p w:rsidR="009A5BF0" w:rsidRPr="003D52E0" w:rsidRDefault="009A5BF0" w:rsidP="003D52E0">
            <w:pPr>
              <w:pStyle w:val="22"/>
              <w:ind w:firstLine="492"/>
              <w:rPr>
                <w:rFonts w:ascii="宋体" w:hAnsi="宋体"/>
              </w:rPr>
            </w:pPr>
            <w:r w:rsidRPr="003D52E0">
              <w:rPr>
                <w:rFonts w:ascii="宋体" w:hAnsi="宋体"/>
              </w:rPr>
              <w:t>该项目废砖产生量约为</w:t>
            </w:r>
            <w:r w:rsidR="003D52E0" w:rsidRPr="003D52E0">
              <w:rPr>
                <w:rFonts w:ascii="宋体" w:hAnsi="宋体"/>
              </w:rPr>
              <w:t>45</w:t>
            </w:r>
            <w:r w:rsidRPr="003D52E0">
              <w:rPr>
                <w:rFonts w:ascii="宋体" w:hAnsi="宋体"/>
              </w:rPr>
              <w:t>t/a，脱硫渣产生量约为160t/a，为一般固体废物，该项目破损较轻的废砖可作为次品砖出售，破损较重的外运用于铺设道路，脱硫渣经收集后外售。</w:t>
            </w:r>
          </w:p>
          <w:p w:rsidR="009A5BF0" w:rsidRPr="00DB674F" w:rsidRDefault="005267BC" w:rsidP="009A5BF0">
            <w:pPr>
              <w:pStyle w:val="22"/>
              <w:ind w:firstLine="494"/>
              <w:rPr>
                <w:b/>
              </w:rPr>
            </w:pPr>
            <w:r>
              <w:rPr>
                <w:rFonts w:ascii="宋体" w:hAnsi="宋体" w:hint="eastAsia"/>
                <w:b/>
              </w:rPr>
              <w:lastRenderedPageBreak/>
              <w:t>②</w:t>
            </w:r>
            <w:r w:rsidR="009A5BF0" w:rsidRPr="00DB674F">
              <w:rPr>
                <w:b/>
              </w:rPr>
              <w:t>生活垃圾</w:t>
            </w:r>
          </w:p>
          <w:p w:rsidR="003D52E0" w:rsidRDefault="003D52E0" w:rsidP="003D52E0">
            <w:pPr>
              <w:pStyle w:val="22"/>
              <w:ind w:firstLine="492"/>
              <w:rPr>
                <w:rFonts w:ascii="宋体" w:hAnsi="宋体" w:hint="eastAsia"/>
              </w:rPr>
            </w:pPr>
            <w:r w:rsidRPr="003D52E0">
              <w:rPr>
                <w:rFonts w:ascii="宋体" w:hAnsi="宋体" w:hint="eastAsia"/>
              </w:rPr>
              <w:t xml:space="preserve">本项目员工为15人，生活垃圾人均产生量为0.5kg/d·人计，每天产生量为7.5kg/d、2.25t/a。项目垃圾经袋装后送至村集中垃圾收集点，最后由环卫部门统一处理。 </w:t>
            </w:r>
          </w:p>
          <w:p w:rsidR="00AF0FAC" w:rsidRPr="00DB674F" w:rsidRDefault="00AF0FAC" w:rsidP="00AF0FAC">
            <w:pPr>
              <w:pStyle w:val="22"/>
              <w:ind w:firstLine="494"/>
              <w:rPr>
                <w:b/>
              </w:rPr>
            </w:pPr>
            <w:r>
              <w:rPr>
                <w:rFonts w:ascii="宋体" w:hAnsi="宋体" w:hint="eastAsia"/>
                <w:b/>
              </w:rPr>
              <w:t>③</w:t>
            </w:r>
            <w:r>
              <w:rPr>
                <w:rFonts w:hint="eastAsia"/>
                <w:b/>
              </w:rPr>
              <w:t>废机油</w:t>
            </w:r>
          </w:p>
          <w:p w:rsidR="00AF0FAC" w:rsidRPr="00AF0FAC" w:rsidRDefault="00AF0FAC" w:rsidP="00AF0FAC">
            <w:pPr>
              <w:spacing w:line="360" w:lineRule="auto"/>
              <w:ind w:firstLineChars="200" w:firstLine="492"/>
              <w:rPr>
                <w:rFonts w:ascii="宋体" w:eastAsia="宋体" w:hAnsi="宋体" w:cs="Times New Roman" w:hint="eastAsia"/>
                <w:spacing w:val="3"/>
                <w:sz w:val="24"/>
                <w:szCs w:val="24"/>
              </w:rPr>
            </w:pPr>
            <w:r w:rsidRPr="00AF0FAC">
              <w:rPr>
                <w:rFonts w:ascii="宋体" w:eastAsia="宋体" w:hAnsi="宋体" w:cs="Times New Roman" w:hint="eastAsia"/>
                <w:spacing w:val="3"/>
                <w:sz w:val="24"/>
                <w:szCs w:val="24"/>
              </w:rPr>
              <w:t>主要为机械设备日常维护保养过程中产生，根据业主提供的资料，废机油（废物代码，HW08 900-214-08）的产生量约为0.01t/a，暂存于危废暂存间。</w:t>
            </w:r>
          </w:p>
          <w:p w:rsidR="00AF0FAC" w:rsidRPr="00AF0FAC" w:rsidRDefault="00AF0FAC" w:rsidP="003D52E0">
            <w:pPr>
              <w:pStyle w:val="22"/>
              <w:ind w:firstLine="492"/>
              <w:rPr>
                <w:rFonts w:ascii="宋体" w:hAnsi="宋体" w:hint="eastAsia"/>
              </w:rPr>
            </w:pPr>
          </w:p>
          <w:p w:rsidR="00B04D74" w:rsidRPr="003D52E0" w:rsidRDefault="00B04D74" w:rsidP="003D52E0">
            <w:pPr>
              <w:spacing w:line="360" w:lineRule="auto"/>
              <w:ind w:firstLineChars="150" w:firstLine="360"/>
              <w:rPr>
                <w:rFonts w:ascii="宋体" w:eastAsia="宋体" w:hAnsi="宋体" w:cs="宋体"/>
                <w:color w:val="FF0000"/>
                <w:sz w:val="24"/>
              </w:rPr>
            </w:pPr>
          </w:p>
        </w:tc>
      </w:tr>
    </w:tbl>
    <w:p w:rsidR="00B04D74" w:rsidRPr="00305625" w:rsidRDefault="00B04D74">
      <w:pPr>
        <w:rPr>
          <w:rFonts w:ascii="宋体" w:eastAsia="宋体" w:hAnsi="宋体"/>
          <w:color w:val="FF0000"/>
        </w:rPr>
        <w:sectPr w:rsidR="00B04D74" w:rsidRPr="00305625" w:rsidSect="00E66B1D">
          <w:pgSz w:w="11906" w:h="16838"/>
          <w:pgMar w:top="1440" w:right="1800" w:bottom="1440" w:left="1800" w:header="851" w:footer="992" w:gutter="0"/>
          <w:cols w:space="425"/>
          <w:docGrid w:type="lines" w:linePitch="312"/>
        </w:sectPr>
      </w:pPr>
    </w:p>
    <w:p w:rsidR="00B04D74" w:rsidRPr="000C7E4F" w:rsidRDefault="00AE6791" w:rsidP="00C14EE9">
      <w:pPr>
        <w:outlineLvl w:val="0"/>
        <w:rPr>
          <w:rFonts w:ascii="宋体" w:eastAsia="宋体" w:hAnsi="宋体"/>
        </w:rPr>
      </w:pPr>
      <w:bookmarkStart w:id="11" w:name="_Toc394616281"/>
      <w:bookmarkStart w:id="12" w:name="_Toc514225740"/>
      <w:r w:rsidRPr="00AE6791">
        <w:rPr>
          <w:rFonts w:ascii="Times New Roman" w:eastAsia="宋体" w:hAnsi="Times New Roman" w:cs="Times New Roman"/>
          <w:sz w:val="30"/>
          <w:szCs w:val="30"/>
        </w:rPr>
        <w:lastRenderedPageBreak/>
        <w:t>6</w:t>
      </w:r>
      <w:r w:rsidR="009E31BF" w:rsidRPr="000C7E4F">
        <w:rPr>
          <w:rFonts w:ascii="宋体" w:eastAsia="宋体" w:hAnsi="宋体"/>
          <w:b/>
          <w:sz w:val="30"/>
          <w:szCs w:val="30"/>
        </w:rPr>
        <w:t>项目主要污染物产生及预计排放情况</w:t>
      </w:r>
      <w:bookmarkEnd w:id="11"/>
      <w:bookmarkEnd w:id="12"/>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698"/>
        <w:gridCol w:w="1337"/>
        <w:gridCol w:w="2352"/>
        <w:gridCol w:w="2835"/>
      </w:tblGrid>
      <w:tr w:rsidR="00FC077C" w:rsidRPr="00FD332F" w:rsidTr="004F3F83">
        <w:trPr>
          <w:trHeight w:val="759"/>
        </w:trPr>
        <w:tc>
          <w:tcPr>
            <w:tcW w:w="1135" w:type="dxa"/>
            <w:tcBorders>
              <w:top w:val="single" w:sz="12" w:space="0" w:color="auto"/>
              <w:left w:val="single" w:sz="4" w:space="0" w:color="auto"/>
              <w:tl2br w:val="single" w:sz="4" w:space="0" w:color="auto"/>
            </w:tcBorders>
            <w:vAlign w:val="center"/>
          </w:tcPr>
          <w:p w:rsidR="00B04D74" w:rsidRPr="00FD332F" w:rsidRDefault="006C222C" w:rsidP="007C6CF7">
            <w:pPr>
              <w:pStyle w:val="af3"/>
              <w:rPr>
                <w:rFonts w:ascii="宋体" w:eastAsia="宋体" w:hAnsi="宋体"/>
                <w:sz w:val="21"/>
                <w:szCs w:val="21"/>
              </w:rPr>
            </w:pPr>
            <w:r w:rsidRPr="00FD332F">
              <w:rPr>
                <w:rFonts w:ascii="宋体" w:eastAsia="宋体" w:hAnsi="宋体" w:hint="eastAsia"/>
                <w:sz w:val="21"/>
                <w:szCs w:val="21"/>
              </w:rPr>
              <w:t xml:space="preserve">   </w:t>
            </w:r>
            <w:r w:rsidR="009E31BF" w:rsidRPr="00FD332F">
              <w:rPr>
                <w:rFonts w:ascii="宋体" w:eastAsia="宋体" w:hAnsi="宋体" w:hint="eastAsia"/>
                <w:sz w:val="21"/>
                <w:szCs w:val="21"/>
              </w:rPr>
              <w:t xml:space="preserve">内容 </w:t>
            </w:r>
          </w:p>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类型</w:t>
            </w:r>
          </w:p>
        </w:tc>
        <w:tc>
          <w:tcPr>
            <w:tcW w:w="1698" w:type="dxa"/>
            <w:tcBorders>
              <w:top w:val="single" w:sz="12" w:space="0" w:color="auto"/>
            </w:tcBorders>
            <w:vAlign w:val="center"/>
          </w:tcPr>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排放源</w:t>
            </w:r>
          </w:p>
        </w:tc>
        <w:tc>
          <w:tcPr>
            <w:tcW w:w="1337" w:type="dxa"/>
            <w:tcBorders>
              <w:top w:val="single" w:sz="12" w:space="0" w:color="auto"/>
            </w:tcBorders>
            <w:vAlign w:val="center"/>
          </w:tcPr>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污染物</w:t>
            </w:r>
          </w:p>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名称</w:t>
            </w:r>
          </w:p>
        </w:tc>
        <w:tc>
          <w:tcPr>
            <w:tcW w:w="2352" w:type="dxa"/>
            <w:tcBorders>
              <w:top w:val="single" w:sz="12" w:space="0" w:color="auto"/>
            </w:tcBorders>
            <w:vAlign w:val="center"/>
          </w:tcPr>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处理前产生浓度及产生量（单位）</w:t>
            </w:r>
          </w:p>
        </w:tc>
        <w:tc>
          <w:tcPr>
            <w:tcW w:w="2835" w:type="dxa"/>
            <w:tcBorders>
              <w:top w:val="single" w:sz="12" w:space="0" w:color="auto"/>
              <w:right w:val="single" w:sz="4" w:space="0" w:color="auto"/>
            </w:tcBorders>
            <w:vAlign w:val="center"/>
          </w:tcPr>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排放浓度及排放量</w:t>
            </w:r>
          </w:p>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（单位）</w:t>
            </w:r>
          </w:p>
        </w:tc>
      </w:tr>
      <w:tr w:rsidR="00F37423" w:rsidRPr="00FD332F" w:rsidTr="006D4ABA">
        <w:trPr>
          <w:cantSplit/>
          <w:trHeight w:val="563"/>
        </w:trPr>
        <w:tc>
          <w:tcPr>
            <w:tcW w:w="1135" w:type="dxa"/>
            <w:vMerge w:val="restart"/>
            <w:tcBorders>
              <w:left w:val="single" w:sz="4" w:space="0" w:color="auto"/>
            </w:tcBorders>
            <w:vAlign w:val="center"/>
          </w:tcPr>
          <w:p w:rsidR="00B04D74" w:rsidRPr="00FD332F" w:rsidRDefault="009E31BF" w:rsidP="007C6CF7">
            <w:pPr>
              <w:pStyle w:val="af3"/>
              <w:rPr>
                <w:rFonts w:ascii="宋体" w:eastAsia="宋体" w:hAnsi="宋体"/>
                <w:sz w:val="21"/>
                <w:szCs w:val="21"/>
              </w:rPr>
            </w:pPr>
            <w:r w:rsidRPr="00FD332F">
              <w:rPr>
                <w:rFonts w:ascii="宋体" w:eastAsia="宋体" w:hAnsi="宋体" w:hint="eastAsia"/>
                <w:sz w:val="21"/>
                <w:szCs w:val="21"/>
              </w:rPr>
              <w:t>大</w:t>
            </w:r>
          </w:p>
          <w:p w:rsidR="00B04D74" w:rsidRPr="00FD332F" w:rsidRDefault="009E31BF" w:rsidP="007C6CF7">
            <w:pPr>
              <w:pStyle w:val="af3"/>
              <w:rPr>
                <w:rFonts w:ascii="宋体" w:eastAsia="宋体" w:hAnsi="宋体"/>
                <w:sz w:val="21"/>
                <w:szCs w:val="21"/>
              </w:rPr>
            </w:pPr>
            <w:r w:rsidRPr="00FD332F">
              <w:rPr>
                <w:rFonts w:ascii="宋体" w:eastAsia="宋体" w:hAnsi="宋体" w:hint="eastAsia"/>
                <w:sz w:val="21"/>
                <w:szCs w:val="21"/>
              </w:rPr>
              <w:t>气</w:t>
            </w:r>
          </w:p>
          <w:p w:rsidR="00B04D74" w:rsidRPr="00FD332F" w:rsidRDefault="009E31BF" w:rsidP="007C6CF7">
            <w:pPr>
              <w:pStyle w:val="af3"/>
              <w:rPr>
                <w:rFonts w:ascii="宋体" w:eastAsia="宋体" w:hAnsi="宋体"/>
                <w:sz w:val="21"/>
                <w:szCs w:val="21"/>
              </w:rPr>
            </w:pPr>
            <w:r w:rsidRPr="00FD332F">
              <w:rPr>
                <w:rFonts w:ascii="宋体" w:eastAsia="宋体" w:hAnsi="宋体" w:hint="eastAsia"/>
                <w:sz w:val="21"/>
                <w:szCs w:val="21"/>
              </w:rPr>
              <w:t>污</w:t>
            </w:r>
          </w:p>
          <w:p w:rsidR="00B04D74" w:rsidRPr="00FD332F" w:rsidRDefault="009E31BF" w:rsidP="007C6CF7">
            <w:pPr>
              <w:pStyle w:val="af3"/>
              <w:rPr>
                <w:rFonts w:ascii="宋体" w:eastAsia="宋体" w:hAnsi="宋体"/>
                <w:sz w:val="21"/>
                <w:szCs w:val="21"/>
              </w:rPr>
            </w:pPr>
            <w:r w:rsidRPr="00FD332F">
              <w:rPr>
                <w:rFonts w:ascii="宋体" w:eastAsia="宋体" w:hAnsi="宋体" w:hint="eastAsia"/>
                <w:sz w:val="21"/>
                <w:szCs w:val="21"/>
              </w:rPr>
              <w:t>染</w:t>
            </w:r>
          </w:p>
          <w:p w:rsidR="00B04D74" w:rsidRPr="00FD332F" w:rsidRDefault="009E31BF" w:rsidP="007C6CF7">
            <w:pPr>
              <w:pStyle w:val="af3"/>
              <w:rPr>
                <w:rFonts w:ascii="宋体" w:eastAsia="宋体" w:hAnsi="宋体"/>
                <w:sz w:val="21"/>
                <w:szCs w:val="21"/>
              </w:rPr>
            </w:pPr>
            <w:r w:rsidRPr="00FD332F">
              <w:rPr>
                <w:rFonts w:ascii="宋体" w:eastAsia="宋体" w:hAnsi="宋体" w:hint="eastAsia"/>
                <w:sz w:val="21"/>
                <w:szCs w:val="21"/>
              </w:rPr>
              <w:t>物</w:t>
            </w:r>
          </w:p>
        </w:tc>
        <w:tc>
          <w:tcPr>
            <w:tcW w:w="1698" w:type="dxa"/>
            <w:vAlign w:val="center"/>
          </w:tcPr>
          <w:p w:rsidR="00B04D74" w:rsidRPr="00FD332F" w:rsidRDefault="001112FC" w:rsidP="007C6CF7">
            <w:pPr>
              <w:pStyle w:val="af3"/>
              <w:rPr>
                <w:rFonts w:ascii="宋体" w:eastAsia="宋体" w:hAnsi="宋体" w:cs="宋体"/>
                <w:sz w:val="21"/>
                <w:szCs w:val="21"/>
              </w:rPr>
            </w:pPr>
            <w:r w:rsidRPr="00FD332F">
              <w:rPr>
                <w:rFonts w:ascii="宋体" w:eastAsia="宋体" w:hAnsi="宋体" w:cs="宋体" w:hint="eastAsia"/>
                <w:sz w:val="21"/>
                <w:szCs w:val="21"/>
              </w:rPr>
              <w:t>原料</w:t>
            </w:r>
            <w:r w:rsidR="00C55F57" w:rsidRPr="00FD332F">
              <w:rPr>
                <w:rFonts w:ascii="宋体" w:eastAsia="宋体" w:hAnsi="宋体" w:cs="宋体" w:hint="eastAsia"/>
                <w:sz w:val="21"/>
                <w:szCs w:val="21"/>
              </w:rPr>
              <w:t>破碎筛分</w:t>
            </w:r>
          </w:p>
        </w:tc>
        <w:tc>
          <w:tcPr>
            <w:tcW w:w="1337" w:type="dxa"/>
            <w:vAlign w:val="center"/>
          </w:tcPr>
          <w:p w:rsidR="00B04D74" w:rsidRPr="00FD332F" w:rsidRDefault="009E31BF" w:rsidP="007C6CF7">
            <w:pPr>
              <w:pStyle w:val="af3"/>
              <w:rPr>
                <w:rFonts w:ascii="宋体" w:eastAsia="宋体" w:hAnsi="宋体" w:cs="宋体"/>
                <w:sz w:val="21"/>
                <w:szCs w:val="21"/>
              </w:rPr>
            </w:pPr>
            <w:r w:rsidRPr="00FD332F">
              <w:rPr>
                <w:rFonts w:ascii="宋体" w:eastAsia="宋体" w:hAnsi="宋体" w:cs="宋体" w:hint="eastAsia"/>
                <w:sz w:val="21"/>
                <w:szCs w:val="21"/>
              </w:rPr>
              <w:t>粉尘</w:t>
            </w:r>
          </w:p>
        </w:tc>
        <w:tc>
          <w:tcPr>
            <w:tcW w:w="2352" w:type="dxa"/>
            <w:vAlign w:val="center"/>
          </w:tcPr>
          <w:p w:rsidR="00B04D74" w:rsidRPr="00FD332F" w:rsidRDefault="006D0EF4" w:rsidP="00DD3FB0">
            <w:pPr>
              <w:pStyle w:val="af3"/>
              <w:rPr>
                <w:rFonts w:ascii="宋体" w:eastAsia="宋体" w:hAnsi="宋体" w:cs="宋体"/>
                <w:sz w:val="21"/>
                <w:szCs w:val="21"/>
              </w:rPr>
            </w:pPr>
            <w:r w:rsidRPr="00FD332F">
              <w:rPr>
                <w:rFonts w:ascii="宋体" w:eastAsia="宋体" w:hAnsi="宋体" w:cs="宋体" w:hint="eastAsia"/>
                <w:sz w:val="21"/>
                <w:szCs w:val="21"/>
              </w:rPr>
              <w:t>无组织排放，</w:t>
            </w:r>
            <w:r w:rsidR="00F37423" w:rsidRPr="00FD332F">
              <w:rPr>
                <w:rFonts w:ascii="宋体" w:eastAsia="宋体" w:hAnsi="宋体" w:cs="宋体"/>
                <w:sz w:val="21"/>
                <w:szCs w:val="21"/>
              </w:rPr>
              <w:t>7.5</w:t>
            </w:r>
            <w:r w:rsidR="009E31BF" w:rsidRPr="00FD332F">
              <w:rPr>
                <w:rFonts w:ascii="宋体" w:eastAsia="宋体" w:hAnsi="宋体" w:cs="宋体"/>
                <w:sz w:val="21"/>
                <w:szCs w:val="21"/>
              </w:rPr>
              <w:t>t/a</w:t>
            </w:r>
          </w:p>
        </w:tc>
        <w:tc>
          <w:tcPr>
            <w:tcW w:w="2835" w:type="dxa"/>
            <w:tcBorders>
              <w:right w:val="single" w:sz="4" w:space="0" w:color="auto"/>
            </w:tcBorders>
            <w:vAlign w:val="center"/>
          </w:tcPr>
          <w:p w:rsidR="00B04D74" w:rsidRPr="00FD332F" w:rsidRDefault="00C71CA8" w:rsidP="00DD3FB0">
            <w:pPr>
              <w:pStyle w:val="af3"/>
              <w:rPr>
                <w:rFonts w:ascii="宋体" w:eastAsia="宋体" w:hAnsi="宋体" w:cs="宋体"/>
                <w:sz w:val="21"/>
                <w:szCs w:val="21"/>
              </w:rPr>
            </w:pPr>
            <w:r w:rsidRPr="00FD332F">
              <w:rPr>
                <w:rFonts w:ascii="宋体" w:eastAsia="宋体" w:hAnsi="宋体" w:cs="宋体" w:hint="eastAsia"/>
                <w:sz w:val="21"/>
                <w:szCs w:val="21"/>
              </w:rPr>
              <w:t>无组织排放，</w:t>
            </w:r>
            <w:r w:rsidR="00F37423" w:rsidRPr="00FD332F">
              <w:rPr>
                <w:rFonts w:ascii="宋体" w:eastAsia="宋体" w:hAnsi="宋体" w:cs="宋体" w:hint="eastAsia"/>
                <w:sz w:val="21"/>
                <w:szCs w:val="21"/>
              </w:rPr>
              <w:t>0.3</w:t>
            </w:r>
            <w:r w:rsidR="009E31BF" w:rsidRPr="00FD332F">
              <w:rPr>
                <w:rFonts w:ascii="宋体" w:eastAsia="宋体" w:hAnsi="宋体" w:cs="宋体" w:hint="eastAsia"/>
                <w:sz w:val="21"/>
                <w:szCs w:val="21"/>
              </w:rPr>
              <w:t>t/a</w:t>
            </w:r>
          </w:p>
        </w:tc>
      </w:tr>
      <w:tr w:rsidR="0065740D" w:rsidRPr="00FD332F" w:rsidTr="006D4ABA">
        <w:trPr>
          <w:cantSplit/>
          <w:trHeight w:val="556"/>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hint="eastAsia"/>
                <w:color w:val="FF0000"/>
                <w:sz w:val="21"/>
                <w:szCs w:val="21"/>
              </w:rPr>
            </w:pPr>
          </w:p>
        </w:tc>
        <w:tc>
          <w:tcPr>
            <w:tcW w:w="1698" w:type="dxa"/>
            <w:vAlign w:val="center"/>
          </w:tcPr>
          <w:p w:rsidR="0065740D" w:rsidRPr="00FD332F" w:rsidRDefault="0065740D" w:rsidP="007C6CF7">
            <w:pPr>
              <w:pStyle w:val="af3"/>
              <w:rPr>
                <w:rFonts w:ascii="宋体" w:eastAsia="宋体" w:hAnsi="宋体" w:cs="宋体" w:hint="eastAsia"/>
                <w:sz w:val="21"/>
                <w:szCs w:val="21"/>
              </w:rPr>
            </w:pPr>
            <w:r w:rsidRPr="00FD332F">
              <w:rPr>
                <w:rFonts w:ascii="宋体" w:eastAsia="宋体" w:hAnsi="宋体"/>
                <w:sz w:val="21"/>
                <w:szCs w:val="21"/>
              </w:rPr>
              <w:t>汽车动力起尘</w:t>
            </w:r>
          </w:p>
        </w:tc>
        <w:tc>
          <w:tcPr>
            <w:tcW w:w="1337" w:type="dxa"/>
            <w:vAlign w:val="center"/>
          </w:tcPr>
          <w:p w:rsidR="0065740D" w:rsidRPr="00FD332F" w:rsidRDefault="0065740D" w:rsidP="007C6CF7">
            <w:pPr>
              <w:pStyle w:val="af3"/>
              <w:rPr>
                <w:rFonts w:ascii="宋体" w:eastAsia="宋体" w:hAnsi="宋体" w:cs="宋体" w:hint="eastAsia"/>
                <w:sz w:val="21"/>
                <w:szCs w:val="21"/>
              </w:rPr>
            </w:pPr>
            <w:r w:rsidRPr="00FD332F">
              <w:rPr>
                <w:rFonts w:ascii="宋体" w:eastAsia="宋体" w:hAnsi="宋体" w:cs="宋体" w:hint="eastAsia"/>
                <w:sz w:val="21"/>
                <w:szCs w:val="21"/>
              </w:rPr>
              <w:t>粉尘</w:t>
            </w:r>
          </w:p>
        </w:tc>
        <w:tc>
          <w:tcPr>
            <w:tcW w:w="2352" w:type="dxa"/>
            <w:vAlign w:val="center"/>
          </w:tcPr>
          <w:p w:rsidR="0065740D" w:rsidRPr="00FD332F" w:rsidRDefault="0065740D" w:rsidP="00DD3FB0">
            <w:pPr>
              <w:pStyle w:val="af3"/>
              <w:rPr>
                <w:rFonts w:ascii="宋体" w:eastAsia="宋体" w:hAnsi="宋体" w:cs="宋体" w:hint="eastAsia"/>
                <w:sz w:val="21"/>
                <w:szCs w:val="21"/>
              </w:rPr>
            </w:pPr>
            <w:r w:rsidRPr="00FD332F">
              <w:rPr>
                <w:rFonts w:ascii="宋体" w:eastAsia="宋体" w:hAnsi="宋体" w:cs="宋体" w:hint="eastAsia"/>
                <w:sz w:val="21"/>
                <w:szCs w:val="21"/>
              </w:rPr>
              <w:t>无组织排放，</w:t>
            </w:r>
            <w:r w:rsidRPr="00FD332F">
              <w:rPr>
                <w:rFonts w:ascii="宋体" w:eastAsia="宋体" w:hAnsi="宋体"/>
                <w:sz w:val="21"/>
                <w:szCs w:val="21"/>
              </w:rPr>
              <w:t>0.327t/a</w:t>
            </w:r>
          </w:p>
        </w:tc>
        <w:tc>
          <w:tcPr>
            <w:tcW w:w="2835" w:type="dxa"/>
            <w:tcBorders>
              <w:right w:val="single" w:sz="4" w:space="0" w:color="auto"/>
            </w:tcBorders>
            <w:vAlign w:val="center"/>
          </w:tcPr>
          <w:p w:rsidR="0065740D" w:rsidRPr="00FD332F" w:rsidRDefault="0065740D" w:rsidP="00DD3FB0">
            <w:pPr>
              <w:pStyle w:val="af3"/>
              <w:rPr>
                <w:rFonts w:ascii="宋体" w:eastAsia="宋体" w:hAnsi="宋体" w:cs="宋体" w:hint="eastAsia"/>
                <w:sz w:val="21"/>
                <w:szCs w:val="21"/>
              </w:rPr>
            </w:pPr>
            <w:r w:rsidRPr="00FD332F">
              <w:rPr>
                <w:rFonts w:ascii="宋体" w:eastAsia="宋体" w:hAnsi="宋体" w:cs="宋体" w:hint="eastAsia"/>
                <w:sz w:val="21"/>
                <w:szCs w:val="21"/>
              </w:rPr>
              <w:t>无组织排放，</w:t>
            </w:r>
            <w:r w:rsidRPr="00FD332F">
              <w:rPr>
                <w:rFonts w:ascii="宋体" w:eastAsia="宋体" w:hAnsi="宋体"/>
                <w:sz w:val="21"/>
                <w:szCs w:val="21"/>
              </w:rPr>
              <w:t>0.327t/a</w:t>
            </w:r>
          </w:p>
        </w:tc>
      </w:tr>
      <w:tr w:rsidR="0065740D" w:rsidRPr="00FD332F" w:rsidTr="006D4ABA">
        <w:trPr>
          <w:cantSplit/>
          <w:trHeight w:val="564"/>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hint="eastAsia"/>
                <w:color w:val="FF0000"/>
                <w:sz w:val="21"/>
                <w:szCs w:val="21"/>
              </w:rPr>
            </w:pPr>
          </w:p>
        </w:tc>
        <w:tc>
          <w:tcPr>
            <w:tcW w:w="1698" w:type="dxa"/>
            <w:vAlign w:val="center"/>
          </w:tcPr>
          <w:p w:rsidR="0065740D" w:rsidRPr="00FD332F" w:rsidRDefault="0065740D" w:rsidP="007C6CF7">
            <w:pPr>
              <w:pStyle w:val="af3"/>
              <w:rPr>
                <w:rFonts w:ascii="宋体" w:eastAsia="宋体" w:hAnsi="宋体"/>
                <w:sz w:val="21"/>
                <w:szCs w:val="21"/>
              </w:rPr>
            </w:pPr>
            <w:r w:rsidRPr="00FD332F">
              <w:rPr>
                <w:rFonts w:ascii="宋体" w:eastAsia="宋体" w:hAnsi="宋体"/>
                <w:bCs/>
                <w:sz w:val="21"/>
                <w:szCs w:val="21"/>
              </w:rPr>
              <w:t>原料棚扬尘</w:t>
            </w:r>
          </w:p>
        </w:tc>
        <w:tc>
          <w:tcPr>
            <w:tcW w:w="1337" w:type="dxa"/>
            <w:vAlign w:val="center"/>
          </w:tcPr>
          <w:p w:rsidR="0065740D" w:rsidRPr="00FD332F" w:rsidRDefault="0065740D" w:rsidP="007C6CF7">
            <w:pPr>
              <w:pStyle w:val="af3"/>
              <w:rPr>
                <w:rFonts w:ascii="宋体" w:eastAsia="宋体" w:hAnsi="宋体" w:cs="宋体" w:hint="eastAsia"/>
                <w:sz w:val="21"/>
                <w:szCs w:val="21"/>
              </w:rPr>
            </w:pPr>
            <w:r w:rsidRPr="00FD332F">
              <w:rPr>
                <w:rFonts w:ascii="宋体" w:eastAsia="宋体" w:hAnsi="宋体" w:cs="宋体" w:hint="eastAsia"/>
                <w:sz w:val="21"/>
                <w:szCs w:val="21"/>
              </w:rPr>
              <w:t>粉尘</w:t>
            </w:r>
          </w:p>
        </w:tc>
        <w:tc>
          <w:tcPr>
            <w:tcW w:w="2352" w:type="dxa"/>
            <w:vAlign w:val="center"/>
          </w:tcPr>
          <w:p w:rsidR="0065740D" w:rsidRPr="00FD332F" w:rsidRDefault="0065740D" w:rsidP="00DD3FB0">
            <w:pPr>
              <w:pStyle w:val="af3"/>
              <w:rPr>
                <w:rFonts w:ascii="宋体" w:eastAsia="宋体" w:hAnsi="宋体" w:cs="宋体" w:hint="eastAsia"/>
                <w:sz w:val="21"/>
                <w:szCs w:val="21"/>
              </w:rPr>
            </w:pPr>
            <w:r w:rsidRPr="00FD332F">
              <w:rPr>
                <w:rFonts w:ascii="宋体" w:eastAsia="宋体" w:hAnsi="宋体" w:cs="宋体" w:hint="eastAsia"/>
                <w:sz w:val="21"/>
                <w:szCs w:val="21"/>
              </w:rPr>
              <w:t>少量，无组织排放</w:t>
            </w:r>
          </w:p>
        </w:tc>
        <w:tc>
          <w:tcPr>
            <w:tcW w:w="2835" w:type="dxa"/>
            <w:tcBorders>
              <w:right w:val="single" w:sz="4" w:space="0" w:color="auto"/>
            </w:tcBorders>
            <w:vAlign w:val="center"/>
          </w:tcPr>
          <w:p w:rsidR="0065740D" w:rsidRPr="00FD332F" w:rsidRDefault="0065740D" w:rsidP="00DD3FB0">
            <w:pPr>
              <w:pStyle w:val="af3"/>
              <w:rPr>
                <w:rFonts w:ascii="宋体" w:eastAsia="宋体" w:hAnsi="宋体" w:cs="宋体" w:hint="eastAsia"/>
                <w:sz w:val="21"/>
                <w:szCs w:val="21"/>
              </w:rPr>
            </w:pPr>
            <w:r w:rsidRPr="00FD332F">
              <w:rPr>
                <w:rFonts w:ascii="宋体" w:eastAsia="宋体" w:hAnsi="宋体" w:cs="宋体" w:hint="eastAsia"/>
                <w:sz w:val="21"/>
                <w:szCs w:val="21"/>
              </w:rPr>
              <w:t>少量，无组织排放</w:t>
            </w:r>
          </w:p>
        </w:tc>
      </w:tr>
      <w:tr w:rsidR="0065740D" w:rsidRPr="00FD332F" w:rsidTr="006D4ABA">
        <w:trPr>
          <w:cantSplit/>
          <w:trHeight w:val="416"/>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Merge w:val="restart"/>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隧道窑</w:t>
            </w:r>
          </w:p>
        </w:tc>
        <w:tc>
          <w:tcPr>
            <w:tcW w:w="1337" w:type="dxa"/>
            <w:vAlign w:val="center"/>
          </w:tcPr>
          <w:p w:rsidR="0065740D" w:rsidRPr="00FD332F" w:rsidRDefault="0099055A" w:rsidP="007C6CF7">
            <w:pPr>
              <w:pStyle w:val="af3"/>
              <w:rPr>
                <w:rFonts w:ascii="宋体" w:eastAsia="宋体" w:hAnsi="宋体" w:cs="宋体"/>
                <w:sz w:val="21"/>
                <w:szCs w:val="21"/>
              </w:rPr>
            </w:pPr>
            <w:r w:rsidRPr="00FD332F">
              <w:rPr>
                <w:rFonts w:ascii="宋体" w:eastAsia="宋体" w:hAnsi="宋体" w:cs="宋体" w:hint="eastAsia"/>
                <w:sz w:val="21"/>
                <w:szCs w:val="21"/>
              </w:rPr>
              <w:t>废气量</w:t>
            </w:r>
          </w:p>
        </w:tc>
        <w:tc>
          <w:tcPr>
            <w:tcW w:w="2352"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sz w:val="21"/>
                <w:szCs w:val="21"/>
              </w:rPr>
              <w:t>45600万Nm</w:t>
            </w:r>
            <w:r w:rsidRPr="00FD332F">
              <w:rPr>
                <w:rFonts w:ascii="宋体" w:eastAsia="宋体" w:hAnsi="宋体" w:cs="宋体"/>
                <w:sz w:val="21"/>
                <w:szCs w:val="21"/>
                <w:vertAlign w:val="superscript"/>
              </w:rPr>
              <w:t>3</w:t>
            </w:r>
            <w:r w:rsidRPr="00FD332F">
              <w:rPr>
                <w:rFonts w:ascii="宋体" w:eastAsia="宋体" w:hAnsi="宋体" w:cs="宋体"/>
                <w:sz w:val="21"/>
                <w:szCs w:val="21"/>
              </w:rPr>
              <w:t>/a</w:t>
            </w:r>
          </w:p>
        </w:tc>
        <w:tc>
          <w:tcPr>
            <w:tcW w:w="2835" w:type="dxa"/>
            <w:tcBorders>
              <w:right w:val="single" w:sz="4" w:space="0" w:color="auto"/>
            </w:tcBorders>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45600万Nm</w:t>
            </w:r>
            <w:r w:rsidRPr="00FD332F">
              <w:rPr>
                <w:rFonts w:ascii="宋体" w:eastAsia="宋体" w:hAnsi="宋体" w:cs="宋体" w:hint="eastAsia"/>
                <w:sz w:val="21"/>
                <w:szCs w:val="21"/>
                <w:vertAlign w:val="superscript"/>
              </w:rPr>
              <w:t>3</w:t>
            </w:r>
            <w:r w:rsidRPr="00FD332F">
              <w:rPr>
                <w:rFonts w:ascii="宋体" w:eastAsia="宋体" w:hAnsi="宋体" w:cs="宋体" w:hint="eastAsia"/>
                <w:sz w:val="21"/>
                <w:szCs w:val="21"/>
              </w:rPr>
              <w:t>/a</w:t>
            </w:r>
          </w:p>
        </w:tc>
      </w:tr>
      <w:tr w:rsidR="0065740D" w:rsidRPr="00FD332F" w:rsidTr="006D4ABA">
        <w:trPr>
          <w:cantSplit/>
          <w:trHeight w:val="408"/>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Merge/>
            <w:vAlign w:val="center"/>
          </w:tcPr>
          <w:p w:rsidR="0065740D" w:rsidRPr="00FD332F" w:rsidRDefault="0065740D" w:rsidP="007C6CF7">
            <w:pPr>
              <w:pStyle w:val="af3"/>
              <w:rPr>
                <w:rFonts w:ascii="宋体" w:eastAsia="宋体" w:hAnsi="宋体" w:cs="宋体"/>
                <w:sz w:val="21"/>
                <w:szCs w:val="21"/>
              </w:rPr>
            </w:pP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SO</w:t>
            </w:r>
            <w:r w:rsidRPr="00FD332F">
              <w:rPr>
                <w:rFonts w:ascii="宋体" w:eastAsia="宋体" w:hAnsi="宋体" w:cs="宋体" w:hint="eastAsia"/>
                <w:sz w:val="21"/>
                <w:szCs w:val="21"/>
                <w:vertAlign w:val="subscript"/>
              </w:rPr>
              <w:t>2</w:t>
            </w:r>
          </w:p>
        </w:tc>
        <w:tc>
          <w:tcPr>
            <w:tcW w:w="2352" w:type="dxa"/>
            <w:vAlign w:val="center"/>
          </w:tcPr>
          <w:p w:rsidR="0065740D" w:rsidRPr="00FD332F" w:rsidRDefault="0099055A" w:rsidP="007C6CF7">
            <w:pPr>
              <w:pStyle w:val="af3"/>
              <w:rPr>
                <w:rFonts w:ascii="宋体" w:eastAsia="宋体" w:hAnsi="宋体" w:cs="宋体"/>
                <w:sz w:val="21"/>
                <w:szCs w:val="21"/>
              </w:rPr>
            </w:pPr>
            <w:r w:rsidRPr="00FD332F">
              <w:rPr>
                <w:rFonts w:ascii="宋体" w:eastAsia="宋体" w:hAnsi="宋体" w:cs="宋体" w:hint="eastAsia"/>
                <w:sz w:val="21"/>
                <w:szCs w:val="21"/>
              </w:rPr>
              <w:t>227.</w:t>
            </w:r>
            <w:r w:rsidR="0065740D" w:rsidRPr="00FD332F">
              <w:rPr>
                <w:rFonts w:ascii="宋体" w:eastAsia="宋体" w:hAnsi="宋体" w:cs="宋体" w:hint="eastAsia"/>
                <w:sz w:val="21"/>
                <w:szCs w:val="21"/>
              </w:rPr>
              <w:t>4mg/m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103.5</w:t>
            </w:r>
            <w:r w:rsidR="0065740D" w:rsidRPr="00FD332F">
              <w:rPr>
                <w:rFonts w:ascii="宋体" w:eastAsia="宋体" w:hAnsi="宋体" w:cs="宋体" w:hint="eastAsia"/>
                <w:sz w:val="21"/>
                <w:szCs w:val="21"/>
              </w:rPr>
              <w:t>t/a</w:t>
            </w:r>
          </w:p>
        </w:tc>
        <w:tc>
          <w:tcPr>
            <w:tcW w:w="2835" w:type="dxa"/>
            <w:tcBorders>
              <w:right w:val="single" w:sz="4" w:space="0" w:color="auto"/>
            </w:tcBorders>
            <w:vAlign w:val="center"/>
          </w:tcPr>
          <w:p w:rsidR="0065740D" w:rsidRPr="00FD332F" w:rsidRDefault="0099055A" w:rsidP="007C6CF7">
            <w:pPr>
              <w:pStyle w:val="af3"/>
              <w:rPr>
                <w:rFonts w:ascii="宋体" w:eastAsia="宋体" w:hAnsi="宋体" w:cs="宋体"/>
                <w:sz w:val="21"/>
                <w:szCs w:val="21"/>
              </w:rPr>
            </w:pPr>
            <w:r w:rsidRPr="00FD332F">
              <w:rPr>
                <w:rFonts w:ascii="宋体" w:eastAsia="宋体" w:hAnsi="宋体" w:cs="宋体" w:hint="eastAsia"/>
                <w:sz w:val="21"/>
                <w:szCs w:val="21"/>
              </w:rPr>
              <w:t>34.11</w:t>
            </w:r>
            <w:r w:rsidR="0065740D" w:rsidRPr="00FD332F">
              <w:rPr>
                <w:rFonts w:ascii="宋体" w:eastAsia="宋体" w:hAnsi="宋体" w:cs="宋体" w:hint="eastAsia"/>
                <w:sz w:val="21"/>
                <w:szCs w:val="21"/>
              </w:rPr>
              <w:t>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15.53</w:t>
            </w:r>
            <w:r w:rsidR="0065740D" w:rsidRPr="00FD332F">
              <w:rPr>
                <w:rFonts w:ascii="宋体" w:eastAsia="宋体" w:hAnsi="宋体" w:cs="宋体" w:hint="eastAsia"/>
                <w:sz w:val="21"/>
                <w:szCs w:val="21"/>
              </w:rPr>
              <w:t>t/a</w:t>
            </w:r>
          </w:p>
        </w:tc>
      </w:tr>
      <w:tr w:rsidR="0065740D" w:rsidRPr="00FD332F" w:rsidTr="006D4ABA">
        <w:trPr>
          <w:cantSplit/>
          <w:trHeight w:val="415"/>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Merge/>
            <w:vAlign w:val="center"/>
          </w:tcPr>
          <w:p w:rsidR="0065740D" w:rsidRPr="00FD332F" w:rsidRDefault="0065740D" w:rsidP="007C6CF7">
            <w:pPr>
              <w:pStyle w:val="af3"/>
              <w:rPr>
                <w:rFonts w:ascii="宋体" w:eastAsia="宋体" w:hAnsi="宋体" w:cs="宋体"/>
                <w:sz w:val="21"/>
                <w:szCs w:val="21"/>
              </w:rPr>
            </w:pP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NO</w:t>
            </w:r>
            <w:r w:rsidRPr="00FD332F">
              <w:rPr>
                <w:rFonts w:ascii="宋体" w:eastAsia="宋体" w:hAnsi="宋体" w:cs="宋体" w:hint="eastAsia"/>
                <w:sz w:val="21"/>
                <w:szCs w:val="21"/>
                <w:vertAlign w:val="subscript"/>
              </w:rPr>
              <w:t>X</w:t>
            </w:r>
          </w:p>
        </w:tc>
        <w:tc>
          <w:tcPr>
            <w:tcW w:w="2352" w:type="dxa"/>
            <w:vAlign w:val="center"/>
          </w:tcPr>
          <w:p w:rsidR="0065740D" w:rsidRPr="00FD332F" w:rsidRDefault="0099055A" w:rsidP="007C6CF7">
            <w:pPr>
              <w:pStyle w:val="af3"/>
              <w:rPr>
                <w:rFonts w:ascii="宋体" w:eastAsia="宋体" w:hAnsi="宋体" w:cs="宋体"/>
                <w:sz w:val="21"/>
                <w:szCs w:val="21"/>
              </w:rPr>
            </w:pPr>
            <w:r w:rsidRPr="00FD332F">
              <w:rPr>
                <w:rFonts w:ascii="宋体" w:eastAsia="宋体" w:hAnsi="宋体" w:cs="宋体" w:hint="eastAsia"/>
                <w:sz w:val="21"/>
                <w:szCs w:val="21"/>
              </w:rPr>
              <w:t>39.1</w:t>
            </w:r>
            <w:r w:rsidR="0065740D" w:rsidRPr="00FD332F">
              <w:rPr>
                <w:rFonts w:ascii="宋体" w:eastAsia="宋体" w:hAnsi="宋体" w:cs="宋体" w:hint="eastAsia"/>
                <w:sz w:val="21"/>
                <w:szCs w:val="21"/>
              </w:rPr>
              <w:t>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17.81</w:t>
            </w:r>
            <w:r w:rsidR="0065740D" w:rsidRPr="00FD332F">
              <w:rPr>
                <w:rFonts w:ascii="宋体" w:eastAsia="宋体" w:hAnsi="宋体" w:cs="宋体" w:hint="eastAsia"/>
                <w:sz w:val="21"/>
                <w:szCs w:val="21"/>
              </w:rPr>
              <w:t>t/a</w:t>
            </w:r>
          </w:p>
        </w:tc>
        <w:tc>
          <w:tcPr>
            <w:tcW w:w="2835" w:type="dxa"/>
            <w:tcBorders>
              <w:right w:val="single" w:sz="4" w:space="0" w:color="auto"/>
            </w:tcBorders>
            <w:vAlign w:val="center"/>
          </w:tcPr>
          <w:p w:rsidR="0065740D" w:rsidRPr="00FD332F" w:rsidRDefault="0099055A" w:rsidP="007C6CF7">
            <w:pPr>
              <w:pStyle w:val="af3"/>
              <w:rPr>
                <w:rFonts w:ascii="宋体" w:eastAsia="宋体" w:hAnsi="宋体" w:cs="宋体"/>
                <w:sz w:val="21"/>
                <w:szCs w:val="21"/>
              </w:rPr>
            </w:pPr>
            <w:r w:rsidRPr="00FD332F">
              <w:rPr>
                <w:rFonts w:ascii="宋体" w:eastAsia="宋体" w:hAnsi="宋体" w:cs="宋体" w:hint="eastAsia"/>
                <w:sz w:val="21"/>
                <w:szCs w:val="21"/>
              </w:rPr>
              <w:t>31.28</w:t>
            </w:r>
            <w:r w:rsidR="0065740D" w:rsidRPr="00FD332F">
              <w:rPr>
                <w:rFonts w:ascii="宋体" w:eastAsia="宋体" w:hAnsi="宋体" w:cs="宋体" w:hint="eastAsia"/>
                <w:sz w:val="21"/>
                <w:szCs w:val="21"/>
              </w:rPr>
              <w:t>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14.25</w:t>
            </w:r>
            <w:r w:rsidR="0065740D" w:rsidRPr="00FD332F">
              <w:rPr>
                <w:rFonts w:ascii="宋体" w:eastAsia="宋体" w:hAnsi="宋体" w:cs="宋体" w:hint="eastAsia"/>
                <w:sz w:val="21"/>
                <w:szCs w:val="21"/>
              </w:rPr>
              <w:t>t/a</w:t>
            </w:r>
          </w:p>
        </w:tc>
      </w:tr>
      <w:tr w:rsidR="0065740D" w:rsidRPr="00FD332F" w:rsidTr="006D4ABA">
        <w:trPr>
          <w:cantSplit/>
          <w:trHeight w:val="421"/>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Merge/>
            <w:vAlign w:val="center"/>
          </w:tcPr>
          <w:p w:rsidR="0065740D" w:rsidRPr="00FD332F" w:rsidRDefault="0065740D" w:rsidP="007C6CF7">
            <w:pPr>
              <w:pStyle w:val="af3"/>
              <w:rPr>
                <w:rFonts w:ascii="宋体" w:eastAsia="宋体" w:hAnsi="宋体" w:cs="宋体"/>
                <w:sz w:val="21"/>
                <w:szCs w:val="21"/>
              </w:rPr>
            </w:pP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烟尘</w:t>
            </w:r>
          </w:p>
        </w:tc>
        <w:tc>
          <w:tcPr>
            <w:tcW w:w="2352" w:type="dxa"/>
            <w:vAlign w:val="center"/>
          </w:tcPr>
          <w:p w:rsidR="0065740D" w:rsidRPr="00FD332F" w:rsidRDefault="009C74D2" w:rsidP="007C6CF7">
            <w:pPr>
              <w:pStyle w:val="af3"/>
              <w:rPr>
                <w:rFonts w:ascii="宋体" w:eastAsia="宋体" w:hAnsi="宋体" w:cs="宋体"/>
                <w:sz w:val="21"/>
                <w:szCs w:val="21"/>
              </w:rPr>
            </w:pPr>
            <w:r w:rsidRPr="00FD332F">
              <w:rPr>
                <w:rFonts w:ascii="宋体" w:eastAsia="宋体" w:hAnsi="宋体" w:cs="宋体" w:hint="eastAsia"/>
                <w:bCs/>
                <w:sz w:val="21"/>
                <w:szCs w:val="21"/>
              </w:rPr>
              <w:t>42.8</w:t>
            </w:r>
            <w:r w:rsidR="0065740D" w:rsidRPr="00FD332F">
              <w:rPr>
                <w:rFonts w:ascii="宋体" w:eastAsia="宋体" w:hAnsi="宋体" w:cs="宋体" w:hint="eastAsia"/>
                <w:bCs/>
                <w:sz w:val="21"/>
                <w:szCs w:val="21"/>
              </w:rPr>
              <w:t>mg/m</w:t>
            </w:r>
            <w:r w:rsidR="0065740D" w:rsidRPr="00FD332F">
              <w:rPr>
                <w:rFonts w:ascii="宋体" w:eastAsia="宋体" w:hAnsi="宋体" w:cs="宋体" w:hint="eastAsia"/>
                <w:bCs/>
                <w:sz w:val="21"/>
                <w:szCs w:val="21"/>
                <w:vertAlign w:val="superscript"/>
              </w:rPr>
              <w:t>3</w:t>
            </w:r>
            <w:r w:rsidRPr="00FD332F">
              <w:rPr>
                <w:rFonts w:ascii="宋体" w:eastAsia="宋体" w:hAnsi="宋体" w:cs="宋体" w:hint="eastAsia"/>
                <w:bCs/>
                <w:sz w:val="21"/>
                <w:szCs w:val="21"/>
              </w:rPr>
              <w:t>，</w:t>
            </w:r>
            <w:r w:rsidR="0065740D" w:rsidRPr="00FD332F">
              <w:rPr>
                <w:rFonts w:ascii="宋体" w:eastAsia="宋体" w:hAnsi="宋体" w:cs="宋体" w:hint="eastAsia"/>
                <w:bCs/>
                <w:sz w:val="21"/>
                <w:szCs w:val="21"/>
              </w:rPr>
              <w:t>19.5t/a</w:t>
            </w:r>
          </w:p>
        </w:tc>
        <w:tc>
          <w:tcPr>
            <w:tcW w:w="2835" w:type="dxa"/>
            <w:tcBorders>
              <w:right w:val="single" w:sz="4" w:space="0" w:color="auto"/>
            </w:tcBorders>
            <w:vAlign w:val="center"/>
          </w:tcPr>
          <w:p w:rsidR="0065740D" w:rsidRPr="00FD332F" w:rsidRDefault="009C74D2" w:rsidP="007C6CF7">
            <w:pPr>
              <w:pStyle w:val="af3"/>
              <w:rPr>
                <w:rFonts w:ascii="宋体" w:eastAsia="宋体" w:hAnsi="宋体" w:cs="宋体"/>
                <w:sz w:val="21"/>
                <w:szCs w:val="21"/>
              </w:rPr>
            </w:pPr>
            <w:r w:rsidRPr="00FD332F">
              <w:rPr>
                <w:rFonts w:ascii="宋体" w:eastAsia="宋体" w:hAnsi="宋体" w:cs="宋体" w:hint="eastAsia"/>
                <w:bCs/>
                <w:sz w:val="21"/>
                <w:szCs w:val="21"/>
              </w:rPr>
              <w:t>4.28</w:t>
            </w:r>
            <w:r w:rsidR="0065740D" w:rsidRPr="00FD332F">
              <w:rPr>
                <w:rFonts w:ascii="宋体" w:eastAsia="宋体" w:hAnsi="宋体" w:cs="宋体" w:hint="eastAsia"/>
                <w:bCs/>
                <w:sz w:val="21"/>
                <w:szCs w:val="21"/>
              </w:rPr>
              <w:t>mg/m</w:t>
            </w:r>
            <w:r w:rsidR="0065740D" w:rsidRPr="00FD332F">
              <w:rPr>
                <w:rFonts w:ascii="宋体" w:eastAsia="宋体" w:hAnsi="宋体" w:cs="宋体" w:hint="eastAsia"/>
                <w:bCs/>
                <w:sz w:val="21"/>
                <w:szCs w:val="21"/>
                <w:vertAlign w:val="superscript"/>
              </w:rPr>
              <w:t>3</w:t>
            </w:r>
            <w:r w:rsidR="0065740D" w:rsidRPr="00FD332F">
              <w:rPr>
                <w:rFonts w:ascii="宋体" w:eastAsia="宋体" w:hAnsi="宋体" w:cs="宋体" w:hint="eastAsia"/>
                <w:bCs/>
                <w:sz w:val="21"/>
                <w:szCs w:val="21"/>
              </w:rPr>
              <w:t>，</w:t>
            </w:r>
            <w:r w:rsidRPr="00FD332F">
              <w:rPr>
                <w:rFonts w:ascii="宋体" w:eastAsia="宋体" w:hAnsi="宋体" w:cs="宋体" w:hint="eastAsia"/>
                <w:bCs/>
                <w:sz w:val="21"/>
                <w:szCs w:val="21"/>
              </w:rPr>
              <w:t>1.95</w:t>
            </w:r>
            <w:r w:rsidR="0065740D" w:rsidRPr="00FD332F">
              <w:rPr>
                <w:rFonts w:ascii="宋体" w:eastAsia="宋体" w:hAnsi="宋体" w:cs="宋体" w:hint="eastAsia"/>
                <w:bCs/>
                <w:sz w:val="21"/>
                <w:szCs w:val="21"/>
              </w:rPr>
              <w:t>t/a</w:t>
            </w:r>
          </w:p>
        </w:tc>
      </w:tr>
      <w:tr w:rsidR="0065740D" w:rsidRPr="00FD332F" w:rsidTr="006D4ABA">
        <w:trPr>
          <w:cantSplit/>
          <w:trHeight w:val="540"/>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Merge/>
            <w:vAlign w:val="center"/>
          </w:tcPr>
          <w:p w:rsidR="0065740D" w:rsidRPr="00FD332F" w:rsidRDefault="0065740D" w:rsidP="007C6CF7">
            <w:pPr>
              <w:pStyle w:val="af3"/>
              <w:rPr>
                <w:rFonts w:ascii="宋体" w:eastAsia="宋体" w:hAnsi="宋体" w:cs="宋体"/>
                <w:sz w:val="21"/>
                <w:szCs w:val="21"/>
              </w:rPr>
            </w:pP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氟化物</w:t>
            </w:r>
          </w:p>
        </w:tc>
        <w:tc>
          <w:tcPr>
            <w:tcW w:w="2352" w:type="dxa"/>
            <w:vAlign w:val="center"/>
          </w:tcPr>
          <w:p w:rsidR="0065740D" w:rsidRPr="00FD332F" w:rsidRDefault="009C74D2" w:rsidP="007C6CF7">
            <w:pPr>
              <w:pStyle w:val="af3"/>
              <w:rPr>
                <w:rFonts w:ascii="宋体" w:eastAsia="宋体" w:hAnsi="宋体" w:cs="宋体"/>
                <w:sz w:val="21"/>
                <w:szCs w:val="21"/>
              </w:rPr>
            </w:pPr>
            <w:r w:rsidRPr="00FD332F">
              <w:rPr>
                <w:rFonts w:ascii="宋体" w:eastAsia="宋体" w:hAnsi="宋体" w:cs="宋体" w:hint="eastAsia"/>
                <w:sz w:val="21"/>
                <w:szCs w:val="21"/>
              </w:rPr>
              <w:t>0.17</w:t>
            </w:r>
            <w:r w:rsidR="0065740D" w:rsidRPr="00FD332F">
              <w:rPr>
                <w:rFonts w:ascii="宋体" w:eastAsia="宋体" w:hAnsi="宋体" w:cs="宋体" w:hint="eastAsia"/>
                <w:sz w:val="21"/>
                <w:szCs w:val="21"/>
              </w:rPr>
              <w:t>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0.079</w:t>
            </w:r>
            <w:r w:rsidR="0065740D" w:rsidRPr="00FD332F">
              <w:rPr>
                <w:rFonts w:ascii="宋体" w:eastAsia="宋体" w:hAnsi="宋体" w:cs="宋体" w:hint="eastAsia"/>
                <w:sz w:val="21"/>
                <w:szCs w:val="21"/>
              </w:rPr>
              <w:t>t/a</w:t>
            </w:r>
          </w:p>
        </w:tc>
        <w:tc>
          <w:tcPr>
            <w:tcW w:w="2835" w:type="dxa"/>
            <w:tcBorders>
              <w:right w:val="single" w:sz="4" w:space="0" w:color="auto"/>
            </w:tcBorders>
            <w:vAlign w:val="center"/>
          </w:tcPr>
          <w:p w:rsidR="0065740D" w:rsidRPr="00FD332F" w:rsidRDefault="009C74D2" w:rsidP="007C6CF7">
            <w:pPr>
              <w:pStyle w:val="af3"/>
              <w:rPr>
                <w:rFonts w:ascii="宋体" w:eastAsia="宋体" w:hAnsi="宋体" w:cs="宋体"/>
                <w:sz w:val="21"/>
                <w:szCs w:val="21"/>
              </w:rPr>
            </w:pPr>
            <w:r w:rsidRPr="00FD332F">
              <w:rPr>
                <w:rFonts w:ascii="宋体" w:eastAsia="宋体" w:hAnsi="宋体" w:cs="宋体" w:hint="eastAsia"/>
                <w:sz w:val="21"/>
                <w:szCs w:val="21"/>
              </w:rPr>
              <w:t>0.16</w:t>
            </w:r>
            <w:r w:rsidR="0065740D" w:rsidRPr="00FD332F">
              <w:rPr>
                <w:rFonts w:ascii="宋体" w:eastAsia="宋体" w:hAnsi="宋体" w:cs="宋体" w:hint="eastAsia"/>
                <w:sz w:val="21"/>
                <w:szCs w:val="21"/>
              </w:rPr>
              <w:t>mg/m</w:t>
            </w:r>
            <w:r w:rsidR="0065740D" w:rsidRPr="00FD332F">
              <w:rPr>
                <w:rFonts w:ascii="宋体" w:eastAsia="宋体" w:hAnsi="宋体" w:cs="宋体" w:hint="eastAsia"/>
                <w:sz w:val="21"/>
                <w:szCs w:val="21"/>
                <w:vertAlign w:val="superscript"/>
              </w:rPr>
              <w:t>3</w:t>
            </w:r>
            <w:r w:rsidR="0065740D" w:rsidRPr="00FD332F">
              <w:rPr>
                <w:rFonts w:ascii="宋体" w:eastAsia="宋体" w:hAnsi="宋体" w:cs="宋体" w:hint="eastAsia"/>
                <w:sz w:val="21"/>
                <w:szCs w:val="21"/>
              </w:rPr>
              <w:t>，</w:t>
            </w:r>
            <w:r w:rsidRPr="00FD332F">
              <w:rPr>
                <w:rFonts w:ascii="宋体" w:eastAsia="宋体" w:hAnsi="宋体" w:cs="宋体" w:hint="eastAsia"/>
                <w:sz w:val="21"/>
                <w:szCs w:val="21"/>
              </w:rPr>
              <w:t>0.073</w:t>
            </w:r>
            <w:r w:rsidR="0065740D" w:rsidRPr="00FD332F">
              <w:rPr>
                <w:rFonts w:ascii="宋体" w:eastAsia="宋体" w:hAnsi="宋体" w:cs="宋体" w:hint="eastAsia"/>
                <w:sz w:val="21"/>
                <w:szCs w:val="21"/>
              </w:rPr>
              <w:t>t/a</w:t>
            </w:r>
          </w:p>
        </w:tc>
      </w:tr>
      <w:tr w:rsidR="0065740D" w:rsidRPr="00FD332F" w:rsidTr="00E0102F">
        <w:trPr>
          <w:cantSplit/>
          <w:trHeight w:val="420"/>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color w:val="FF0000"/>
                <w:sz w:val="21"/>
                <w:szCs w:val="21"/>
              </w:rPr>
            </w:pPr>
          </w:p>
        </w:tc>
        <w:tc>
          <w:tcPr>
            <w:tcW w:w="1698"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食堂</w:t>
            </w: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油烟</w:t>
            </w:r>
          </w:p>
        </w:tc>
        <w:tc>
          <w:tcPr>
            <w:tcW w:w="2352" w:type="dxa"/>
            <w:vAlign w:val="center"/>
          </w:tcPr>
          <w:p w:rsidR="0065740D"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9.45</w:t>
            </w:r>
            <w:r w:rsidR="0065740D" w:rsidRPr="00FD332F">
              <w:rPr>
                <w:rFonts w:ascii="宋体" w:eastAsia="宋体" w:hAnsi="宋体" w:cs="宋体" w:hint="eastAsia"/>
                <w:sz w:val="21"/>
                <w:szCs w:val="21"/>
              </w:rPr>
              <w:t>kg/a</w:t>
            </w:r>
          </w:p>
        </w:tc>
        <w:tc>
          <w:tcPr>
            <w:tcW w:w="2835" w:type="dxa"/>
            <w:tcBorders>
              <w:right w:val="single" w:sz="4" w:space="0" w:color="auto"/>
            </w:tcBorders>
            <w:vAlign w:val="center"/>
          </w:tcPr>
          <w:p w:rsidR="0065740D"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9.45</w:t>
            </w:r>
            <w:r w:rsidR="0065740D" w:rsidRPr="00FD332F">
              <w:rPr>
                <w:rFonts w:ascii="宋体" w:eastAsia="宋体" w:hAnsi="宋体" w:cs="宋体" w:hint="eastAsia"/>
                <w:sz w:val="21"/>
                <w:szCs w:val="21"/>
              </w:rPr>
              <w:t>kg/a</w:t>
            </w:r>
          </w:p>
        </w:tc>
      </w:tr>
      <w:tr w:rsidR="00E0102F" w:rsidRPr="00FD332F" w:rsidTr="006D4ABA">
        <w:trPr>
          <w:cantSplit/>
          <w:trHeight w:val="560"/>
        </w:trPr>
        <w:tc>
          <w:tcPr>
            <w:tcW w:w="1135" w:type="dxa"/>
            <w:vMerge w:val="restart"/>
            <w:tcBorders>
              <w:left w:val="single" w:sz="4" w:space="0" w:color="auto"/>
            </w:tcBorders>
            <w:vAlign w:val="center"/>
          </w:tcPr>
          <w:p w:rsidR="00E0102F" w:rsidRPr="00FD332F" w:rsidRDefault="00E0102F" w:rsidP="007C6CF7">
            <w:pPr>
              <w:pStyle w:val="af3"/>
              <w:rPr>
                <w:rFonts w:ascii="宋体" w:eastAsia="宋体" w:hAnsi="宋体"/>
                <w:sz w:val="21"/>
                <w:szCs w:val="21"/>
              </w:rPr>
            </w:pPr>
            <w:r w:rsidRPr="00FD332F">
              <w:rPr>
                <w:rFonts w:ascii="宋体" w:eastAsia="宋体" w:hAnsi="宋体" w:hint="eastAsia"/>
                <w:sz w:val="21"/>
                <w:szCs w:val="21"/>
              </w:rPr>
              <w:t>水</w:t>
            </w:r>
          </w:p>
          <w:p w:rsidR="00E0102F" w:rsidRPr="00FD332F" w:rsidRDefault="00E0102F" w:rsidP="007C6CF7">
            <w:pPr>
              <w:pStyle w:val="af3"/>
              <w:rPr>
                <w:rFonts w:ascii="宋体" w:eastAsia="宋体" w:hAnsi="宋体"/>
                <w:sz w:val="21"/>
                <w:szCs w:val="21"/>
              </w:rPr>
            </w:pPr>
            <w:r w:rsidRPr="00FD332F">
              <w:rPr>
                <w:rFonts w:ascii="宋体" w:eastAsia="宋体" w:hAnsi="宋体" w:hint="eastAsia"/>
                <w:sz w:val="21"/>
                <w:szCs w:val="21"/>
              </w:rPr>
              <w:t>污</w:t>
            </w:r>
          </w:p>
          <w:p w:rsidR="00E0102F" w:rsidRPr="00FD332F" w:rsidRDefault="00E0102F" w:rsidP="007C6CF7">
            <w:pPr>
              <w:pStyle w:val="af3"/>
              <w:rPr>
                <w:rFonts w:ascii="宋体" w:eastAsia="宋体" w:hAnsi="宋体"/>
                <w:sz w:val="21"/>
                <w:szCs w:val="21"/>
              </w:rPr>
            </w:pPr>
            <w:r w:rsidRPr="00FD332F">
              <w:rPr>
                <w:rFonts w:ascii="宋体" w:eastAsia="宋体" w:hAnsi="宋体" w:hint="eastAsia"/>
                <w:sz w:val="21"/>
                <w:szCs w:val="21"/>
              </w:rPr>
              <w:t>染</w:t>
            </w:r>
          </w:p>
          <w:p w:rsidR="00E0102F" w:rsidRPr="00FD332F" w:rsidRDefault="00E0102F" w:rsidP="007C6CF7">
            <w:pPr>
              <w:pStyle w:val="af3"/>
              <w:rPr>
                <w:rFonts w:ascii="宋体" w:eastAsia="宋体" w:hAnsi="宋体" w:cs="宋体"/>
                <w:color w:val="FF0000"/>
                <w:sz w:val="21"/>
                <w:szCs w:val="21"/>
              </w:rPr>
            </w:pPr>
            <w:r w:rsidRPr="00FD332F">
              <w:rPr>
                <w:rFonts w:ascii="宋体" w:eastAsia="宋体" w:hAnsi="宋体" w:hint="eastAsia"/>
                <w:sz w:val="21"/>
                <w:szCs w:val="21"/>
              </w:rPr>
              <w:t>物</w:t>
            </w:r>
          </w:p>
        </w:tc>
        <w:tc>
          <w:tcPr>
            <w:tcW w:w="1698" w:type="dxa"/>
            <w:vAlign w:val="center"/>
          </w:tcPr>
          <w:p w:rsidR="00E0102F" w:rsidRPr="00FD332F" w:rsidRDefault="00E0102F" w:rsidP="007C6CF7">
            <w:pPr>
              <w:pStyle w:val="af3"/>
              <w:rPr>
                <w:rFonts w:ascii="宋体" w:eastAsia="宋体" w:hAnsi="宋体" w:cs="宋体" w:hint="eastAsia"/>
                <w:sz w:val="21"/>
                <w:szCs w:val="21"/>
              </w:rPr>
            </w:pPr>
            <w:r w:rsidRPr="00FD332F">
              <w:rPr>
                <w:rFonts w:ascii="宋体" w:eastAsia="宋体" w:hAnsi="宋体" w:cs="宋体" w:hint="eastAsia"/>
                <w:sz w:val="21"/>
                <w:szCs w:val="21"/>
              </w:rPr>
              <w:t>生产废水（脱硫装置定排水）</w:t>
            </w:r>
          </w:p>
        </w:tc>
        <w:tc>
          <w:tcPr>
            <w:tcW w:w="1337" w:type="dxa"/>
            <w:vAlign w:val="center"/>
          </w:tcPr>
          <w:p w:rsidR="00E0102F" w:rsidRPr="00FD332F" w:rsidRDefault="00E0102F" w:rsidP="007C6CF7">
            <w:pPr>
              <w:pStyle w:val="af3"/>
              <w:rPr>
                <w:rFonts w:ascii="宋体" w:eastAsia="宋体" w:hAnsi="宋体" w:cs="宋体" w:hint="eastAsia"/>
                <w:sz w:val="21"/>
                <w:szCs w:val="21"/>
              </w:rPr>
            </w:pPr>
            <w:r w:rsidRPr="00FD332F">
              <w:rPr>
                <w:rFonts w:ascii="宋体" w:eastAsia="宋体" w:hAnsi="宋体"/>
                <w:sz w:val="21"/>
                <w:szCs w:val="21"/>
              </w:rPr>
              <w:t>SS</w:t>
            </w:r>
          </w:p>
        </w:tc>
        <w:tc>
          <w:tcPr>
            <w:tcW w:w="2352" w:type="dxa"/>
            <w:vAlign w:val="center"/>
          </w:tcPr>
          <w:p w:rsidR="00E0102F" w:rsidRPr="00FD332F" w:rsidRDefault="00E0102F" w:rsidP="007C6CF7">
            <w:pPr>
              <w:pStyle w:val="af3"/>
              <w:rPr>
                <w:rFonts w:ascii="宋体" w:eastAsia="宋体" w:hAnsi="宋体" w:cs="宋体" w:hint="eastAsia"/>
                <w:sz w:val="21"/>
                <w:szCs w:val="21"/>
              </w:rPr>
            </w:pPr>
            <w:r w:rsidRPr="00FD332F">
              <w:rPr>
                <w:rFonts w:ascii="宋体" w:eastAsia="宋体" w:hAnsi="宋体" w:cs="宋体" w:hint="eastAsia"/>
                <w:sz w:val="21"/>
                <w:szCs w:val="21"/>
              </w:rPr>
              <w:t>150</w:t>
            </w:r>
            <w:r w:rsidRPr="00FD332F">
              <w:rPr>
                <w:rFonts w:ascii="宋体" w:eastAsia="宋体" w:hAnsi="宋体" w:cs="宋体" w:hint="eastAsia"/>
                <w:sz w:val="21"/>
                <w:szCs w:val="21"/>
              </w:rPr>
              <w:t>t/a</w:t>
            </w:r>
          </w:p>
        </w:tc>
        <w:tc>
          <w:tcPr>
            <w:tcW w:w="2835" w:type="dxa"/>
            <w:tcBorders>
              <w:right w:val="single" w:sz="4" w:space="0" w:color="auto"/>
            </w:tcBorders>
            <w:vAlign w:val="center"/>
          </w:tcPr>
          <w:p w:rsidR="00E0102F" w:rsidRPr="00FD332F" w:rsidRDefault="00E0102F" w:rsidP="007C6CF7">
            <w:pPr>
              <w:pStyle w:val="af3"/>
              <w:rPr>
                <w:rFonts w:ascii="宋体" w:eastAsia="宋体" w:hAnsi="宋体" w:cs="宋体" w:hint="eastAsia"/>
                <w:sz w:val="21"/>
                <w:szCs w:val="21"/>
              </w:rPr>
            </w:pPr>
            <w:r w:rsidRPr="00FD332F">
              <w:rPr>
                <w:rFonts w:ascii="宋体" w:eastAsia="宋体" w:hAnsi="宋体" w:cs="宋体" w:hint="eastAsia"/>
                <w:sz w:val="21"/>
                <w:szCs w:val="21"/>
              </w:rPr>
              <w:t>全部回用，不外排</w:t>
            </w:r>
          </w:p>
        </w:tc>
      </w:tr>
      <w:tr w:rsidR="00E0102F" w:rsidRPr="00FD332F" w:rsidTr="006C222C">
        <w:trPr>
          <w:cantSplit/>
          <w:trHeight w:val="418"/>
        </w:trPr>
        <w:tc>
          <w:tcPr>
            <w:tcW w:w="1135" w:type="dxa"/>
            <w:vMerge/>
            <w:tcBorders>
              <w:left w:val="single" w:sz="4" w:space="0" w:color="auto"/>
            </w:tcBorders>
            <w:vAlign w:val="center"/>
          </w:tcPr>
          <w:p w:rsidR="00E0102F" w:rsidRPr="00FD332F" w:rsidRDefault="00E0102F" w:rsidP="007C6CF7">
            <w:pPr>
              <w:pStyle w:val="af3"/>
              <w:rPr>
                <w:rFonts w:ascii="宋体" w:eastAsia="宋体" w:hAnsi="宋体"/>
                <w:color w:val="FF0000"/>
                <w:sz w:val="21"/>
                <w:szCs w:val="21"/>
              </w:rPr>
            </w:pPr>
          </w:p>
        </w:tc>
        <w:tc>
          <w:tcPr>
            <w:tcW w:w="1698" w:type="dxa"/>
            <w:vMerge w:val="restart"/>
            <w:vAlign w:val="center"/>
          </w:tcPr>
          <w:p w:rsidR="00E0102F"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生活污水</w:t>
            </w:r>
          </w:p>
        </w:tc>
        <w:tc>
          <w:tcPr>
            <w:tcW w:w="1337" w:type="dxa"/>
            <w:vAlign w:val="center"/>
          </w:tcPr>
          <w:p w:rsidR="00E0102F"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污水量</w:t>
            </w:r>
          </w:p>
        </w:tc>
        <w:tc>
          <w:tcPr>
            <w:tcW w:w="2352" w:type="dxa"/>
            <w:vAlign w:val="center"/>
          </w:tcPr>
          <w:p w:rsidR="00E0102F"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432t/a</w:t>
            </w:r>
          </w:p>
        </w:tc>
        <w:tc>
          <w:tcPr>
            <w:tcW w:w="2835" w:type="dxa"/>
            <w:vMerge w:val="restart"/>
            <w:tcBorders>
              <w:right w:val="single" w:sz="4" w:space="0" w:color="auto"/>
            </w:tcBorders>
            <w:vAlign w:val="center"/>
          </w:tcPr>
          <w:p w:rsidR="00E0102F" w:rsidRPr="00FD332F" w:rsidRDefault="00E0102F" w:rsidP="007C6CF7">
            <w:pPr>
              <w:pStyle w:val="af3"/>
              <w:rPr>
                <w:rFonts w:ascii="宋体" w:eastAsia="宋体" w:hAnsi="宋体" w:cs="宋体"/>
                <w:color w:val="FF0000"/>
                <w:sz w:val="21"/>
                <w:szCs w:val="21"/>
              </w:rPr>
            </w:pPr>
            <w:r w:rsidRPr="00FD332F">
              <w:rPr>
                <w:rFonts w:ascii="宋体" w:eastAsia="宋体" w:hAnsi="宋体" w:cs="宋体" w:hint="eastAsia"/>
                <w:sz w:val="21"/>
                <w:szCs w:val="21"/>
              </w:rPr>
              <w:t>化粪池处理后用作农肥</w:t>
            </w:r>
          </w:p>
        </w:tc>
      </w:tr>
      <w:tr w:rsidR="00E0102F" w:rsidRPr="00FD332F" w:rsidTr="006C222C">
        <w:trPr>
          <w:cantSplit/>
          <w:trHeight w:val="485"/>
        </w:trPr>
        <w:tc>
          <w:tcPr>
            <w:tcW w:w="1135" w:type="dxa"/>
            <w:vMerge/>
            <w:tcBorders>
              <w:left w:val="single" w:sz="4" w:space="0" w:color="auto"/>
            </w:tcBorders>
            <w:vAlign w:val="center"/>
          </w:tcPr>
          <w:p w:rsidR="00E0102F" w:rsidRPr="00FD332F" w:rsidRDefault="00E0102F" w:rsidP="007C6CF7">
            <w:pPr>
              <w:pStyle w:val="af3"/>
              <w:rPr>
                <w:rFonts w:ascii="宋体" w:eastAsia="宋体" w:hAnsi="宋体" w:cs="宋体"/>
                <w:color w:val="FF0000"/>
                <w:sz w:val="21"/>
                <w:szCs w:val="21"/>
              </w:rPr>
            </w:pPr>
          </w:p>
        </w:tc>
        <w:tc>
          <w:tcPr>
            <w:tcW w:w="1698" w:type="dxa"/>
            <w:vMerge/>
            <w:vAlign w:val="center"/>
          </w:tcPr>
          <w:p w:rsidR="00E0102F" w:rsidRPr="00FD332F" w:rsidRDefault="00E0102F" w:rsidP="007C6CF7">
            <w:pPr>
              <w:pStyle w:val="af3"/>
              <w:rPr>
                <w:rFonts w:ascii="宋体" w:eastAsia="宋体" w:hAnsi="宋体" w:cs="宋体"/>
                <w:sz w:val="21"/>
                <w:szCs w:val="21"/>
              </w:rPr>
            </w:pPr>
          </w:p>
        </w:tc>
        <w:tc>
          <w:tcPr>
            <w:tcW w:w="1337" w:type="dxa"/>
            <w:vAlign w:val="center"/>
          </w:tcPr>
          <w:p w:rsidR="00E0102F"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COD</w:t>
            </w:r>
          </w:p>
        </w:tc>
        <w:tc>
          <w:tcPr>
            <w:tcW w:w="2352" w:type="dxa"/>
            <w:vAlign w:val="center"/>
          </w:tcPr>
          <w:p w:rsidR="00E0102F" w:rsidRPr="00FD332F" w:rsidRDefault="00885421" w:rsidP="007C6CF7">
            <w:pPr>
              <w:pStyle w:val="af3"/>
              <w:rPr>
                <w:rFonts w:ascii="宋体" w:eastAsia="宋体" w:hAnsi="宋体" w:cs="宋体"/>
                <w:sz w:val="21"/>
                <w:szCs w:val="21"/>
              </w:rPr>
            </w:pPr>
            <w:r w:rsidRPr="00FD332F">
              <w:rPr>
                <w:rFonts w:ascii="宋体" w:eastAsia="宋体" w:hAnsi="宋体"/>
                <w:kern w:val="1"/>
                <w:sz w:val="21"/>
                <w:szCs w:val="21"/>
              </w:rPr>
              <w:t>300mg</w:t>
            </w:r>
            <w:r w:rsidRPr="00FD332F">
              <w:rPr>
                <w:rFonts w:ascii="宋体" w:eastAsia="宋体" w:hAnsi="宋体"/>
                <w:sz w:val="21"/>
                <w:szCs w:val="21"/>
              </w:rPr>
              <w:t>/m</w:t>
            </w:r>
            <w:r w:rsidRPr="00FD332F">
              <w:rPr>
                <w:rFonts w:ascii="宋体" w:eastAsia="宋体" w:hAnsi="宋体"/>
                <w:sz w:val="21"/>
                <w:szCs w:val="21"/>
                <w:vertAlign w:val="superscript"/>
              </w:rPr>
              <w:t>3</w:t>
            </w:r>
            <w:r w:rsidRPr="00FD332F">
              <w:rPr>
                <w:rFonts w:ascii="宋体" w:eastAsia="宋体" w:hAnsi="宋体" w:hint="eastAsia"/>
                <w:kern w:val="1"/>
                <w:sz w:val="21"/>
                <w:szCs w:val="21"/>
              </w:rPr>
              <w:t>、</w:t>
            </w:r>
            <w:r w:rsidRPr="00FD332F">
              <w:rPr>
                <w:rFonts w:ascii="宋体" w:eastAsia="宋体" w:hAnsi="宋体"/>
                <w:kern w:val="1"/>
                <w:sz w:val="21"/>
                <w:szCs w:val="21"/>
              </w:rPr>
              <w:t>0.</w:t>
            </w:r>
            <w:r w:rsidRPr="00FD332F">
              <w:rPr>
                <w:rFonts w:ascii="宋体" w:eastAsia="宋体" w:hAnsi="宋体" w:hint="eastAsia"/>
                <w:kern w:val="1"/>
                <w:sz w:val="21"/>
                <w:szCs w:val="21"/>
              </w:rPr>
              <w:t>13</w:t>
            </w:r>
            <w:r w:rsidRPr="00FD332F">
              <w:rPr>
                <w:rFonts w:ascii="宋体" w:eastAsia="宋体" w:hAnsi="宋体"/>
                <w:kern w:val="1"/>
                <w:sz w:val="21"/>
                <w:szCs w:val="21"/>
              </w:rPr>
              <w:t>t</w:t>
            </w:r>
            <w:r w:rsidRPr="00FD332F">
              <w:rPr>
                <w:rFonts w:ascii="宋体" w:eastAsia="宋体" w:hAnsi="宋体"/>
                <w:sz w:val="21"/>
                <w:szCs w:val="21"/>
              </w:rPr>
              <w:t>/a</w:t>
            </w:r>
          </w:p>
        </w:tc>
        <w:tc>
          <w:tcPr>
            <w:tcW w:w="2835" w:type="dxa"/>
            <w:vMerge/>
            <w:tcBorders>
              <w:right w:val="single" w:sz="4" w:space="0" w:color="auto"/>
            </w:tcBorders>
            <w:vAlign w:val="center"/>
          </w:tcPr>
          <w:p w:rsidR="00E0102F" w:rsidRPr="00FD332F" w:rsidRDefault="00E0102F" w:rsidP="007C6CF7">
            <w:pPr>
              <w:pStyle w:val="af3"/>
              <w:rPr>
                <w:rFonts w:ascii="宋体" w:eastAsia="宋体" w:hAnsi="宋体" w:cs="宋体"/>
                <w:color w:val="FF0000"/>
                <w:sz w:val="21"/>
                <w:szCs w:val="21"/>
              </w:rPr>
            </w:pPr>
          </w:p>
        </w:tc>
      </w:tr>
      <w:tr w:rsidR="00E0102F" w:rsidRPr="00FD332F" w:rsidTr="006C222C">
        <w:trPr>
          <w:cantSplit/>
          <w:trHeight w:val="503"/>
        </w:trPr>
        <w:tc>
          <w:tcPr>
            <w:tcW w:w="1135" w:type="dxa"/>
            <w:vMerge/>
            <w:tcBorders>
              <w:left w:val="single" w:sz="4" w:space="0" w:color="auto"/>
            </w:tcBorders>
            <w:vAlign w:val="center"/>
          </w:tcPr>
          <w:p w:rsidR="00E0102F" w:rsidRPr="00FD332F" w:rsidRDefault="00E0102F" w:rsidP="007C6CF7">
            <w:pPr>
              <w:pStyle w:val="af3"/>
              <w:rPr>
                <w:rFonts w:ascii="宋体" w:eastAsia="宋体" w:hAnsi="宋体" w:cs="宋体"/>
                <w:color w:val="FF0000"/>
                <w:sz w:val="21"/>
                <w:szCs w:val="21"/>
              </w:rPr>
            </w:pPr>
          </w:p>
        </w:tc>
        <w:tc>
          <w:tcPr>
            <w:tcW w:w="1698" w:type="dxa"/>
            <w:vMerge/>
            <w:vAlign w:val="center"/>
          </w:tcPr>
          <w:p w:rsidR="00E0102F" w:rsidRPr="00FD332F" w:rsidRDefault="00E0102F" w:rsidP="007C6CF7">
            <w:pPr>
              <w:pStyle w:val="af3"/>
              <w:rPr>
                <w:rFonts w:ascii="宋体" w:eastAsia="宋体" w:hAnsi="宋体" w:cs="宋体"/>
                <w:sz w:val="21"/>
                <w:szCs w:val="21"/>
              </w:rPr>
            </w:pPr>
          </w:p>
        </w:tc>
        <w:tc>
          <w:tcPr>
            <w:tcW w:w="1337" w:type="dxa"/>
            <w:vAlign w:val="center"/>
          </w:tcPr>
          <w:p w:rsidR="00E0102F" w:rsidRPr="00FD332F" w:rsidRDefault="00E0102F" w:rsidP="007C6CF7">
            <w:pPr>
              <w:pStyle w:val="af3"/>
              <w:rPr>
                <w:rFonts w:ascii="宋体" w:eastAsia="宋体" w:hAnsi="宋体" w:cs="宋体"/>
                <w:sz w:val="21"/>
                <w:szCs w:val="21"/>
              </w:rPr>
            </w:pPr>
            <w:r w:rsidRPr="00FD332F">
              <w:rPr>
                <w:rFonts w:ascii="宋体" w:eastAsia="宋体" w:hAnsi="宋体" w:cs="宋体" w:hint="eastAsia"/>
                <w:sz w:val="21"/>
                <w:szCs w:val="21"/>
              </w:rPr>
              <w:t>NH</w:t>
            </w:r>
            <w:r w:rsidRPr="00FD332F">
              <w:rPr>
                <w:rFonts w:ascii="宋体" w:eastAsia="宋体" w:hAnsi="宋体" w:cs="宋体" w:hint="eastAsia"/>
                <w:sz w:val="21"/>
                <w:szCs w:val="21"/>
                <w:vertAlign w:val="subscript"/>
              </w:rPr>
              <w:t>3</w:t>
            </w:r>
            <w:r w:rsidRPr="00FD332F">
              <w:rPr>
                <w:rFonts w:ascii="宋体" w:eastAsia="宋体" w:hAnsi="宋体" w:cs="宋体" w:hint="eastAsia"/>
                <w:sz w:val="21"/>
                <w:szCs w:val="21"/>
              </w:rPr>
              <w:t>-N</w:t>
            </w:r>
          </w:p>
        </w:tc>
        <w:tc>
          <w:tcPr>
            <w:tcW w:w="2352" w:type="dxa"/>
            <w:vAlign w:val="center"/>
          </w:tcPr>
          <w:p w:rsidR="00E0102F" w:rsidRPr="00FD332F" w:rsidRDefault="00885421" w:rsidP="007C6CF7">
            <w:pPr>
              <w:pStyle w:val="af3"/>
              <w:rPr>
                <w:rFonts w:ascii="宋体" w:eastAsia="宋体" w:hAnsi="宋体" w:cs="宋体"/>
                <w:sz w:val="21"/>
                <w:szCs w:val="21"/>
              </w:rPr>
            </w:pPr>
            <w:r w:rsidRPr="00FD332F">
              <w:rPr>
                <w:rFonts w:ascii="宋体" w:eastAsia="宋体" w:hAnsi="宋体"/>
                <w:kern w:val="1"/>
                <w:sz w:val="21"/>
                <w:szCs w:val="21"/>
              </w:rPr>
              <w:t>3</w:t>
            </w:r>
            <w:r w:rsidRPr="00FD332F">
              <w:rPr>
                <w:rFonts w:ascii="宋体" w:eastAsia="宋体" w:hAnsi="宋体" w:hint="eastAsia"/>
                <w:kern w:val="1"/>
                <w:sz w:val="21"/>
                <w:szCs w:val="21"/>
              </w:rPr>
              <w:t>5</w:t>
            </w:r>
            <w:r w:rsidRPr="00FD332F">
              <w:rPr>
                <w:rFonts w:ascii="宋体" w:eastAsia="宋体" w:hAnsi="宋体"/>
                <w:kern w:val="1"/>
                <w:sz w:val="21"/>
                <w:szCs w:val="21"/>
              </w:rPr>
              <w:t>mg</w:t>
            </w:r>
            <w:r w:rsidRPr="00FD332F">
              <w:rPr>
                <w:rFonts w:ascii="宋体" w:eastAsia="宋体" w:hAnsi="宋体"/>
                <w:sz w:val="21"/>
                <w:szCs w:val="21"/>
              </w:rPr>
              <w:t>/m</w:t>
            </w:r>
            <w:r w:rsidRPr="00FD332F">
              <w:rPr>
                <w:rFonts w:ascii="宋体" w:eastAsia="宋体" w:hAnsi="宋体"/>
                <w:sz w:val="21"/>
                <w:szCs w:val="21"/>
                <w:vertAlign w:val="superscript"/>
              </w:rPr>
              <w:t>3</w:t>
            </w:r>
            <w:r w:rsidRPr="00FD332F">
              <w:rPr>
                <w:rFonts w:ascii="宋体" w:eastAsia="宋体" w:hAnsi="宋体" w:hint="eastAsia"/>
                <w:sz w:val="21"/>
                <w:szCs w:val="21"/>
              </w:rPr>
              <w:t>、</w:t>
            </w:r>
            <w:r w:rsidRPr="00FD332F">
              <w:rPr>
                <w:rFonts w:ascii="宋体" w:eastAsia="宋体" w:hAnsi="宋体"/>
                <w:kern w:val="1"/>
                <w:sz w:val="21"/>
                <w:szCs w:val="21"/>
              </w:rPr>
              <w:t>0.0</w:t>
            </w:r>
            <w:r w:rsidRPr="00FD332F">
              <w:rPr>
                <w:rFonts w:ascii="宋体" w:eastAsia="宋体" w:hAnsi="宋体" w:hint="eastAsia"/>
                <w:kern w:val="1"/>
                <w:sz w:val="21"/>
                <w:szCs w:val="21"/>
              </w:rPr>
              <w:t>2</w:t>
            </w:r>
            <w:r w:rsidRPr="00FD332F">
              <w:rPr>
                <w:rFonts w:ascii="宋体" w:eastAsia="宋体" w:hAnsi="宋体"/>
                <w:kern w:val="1"/>
                <w:sz w:val="21"/>
                <w:szCs w:val="21"/>
              </w:rPr>
              <w:t>t</w:t>
            </w:r>
            <w:r w:rsidRPr="00FD332F">
              <w:rPr>
                <w:rFonts w:ascii="宋体" w:eastAsia="宋体" w:hAnsi="宋体"/>
                <w:sz w:val="21"/>
                <w:szCs w:val="21"/>
              </w:rPr>
              <w:t>/a</w:t>
            </w:r>
          </w:p>
        </w:tc>
        <w:tc>
          <w:tcPr>
            <w:tcW w:w="2835" w:type="dxa"/>
            <w:vMerge/>
            <w:tcBorders>
              <w:right w:val="single" w:sz="4" w:space="0" w:color="auto"/>
            </w:tcBorders>
            <w:vAlign w:val="center"/>
          </w:tcPr>
          <w:p w:rsidR="00E0102F" w:rsidRPr="00FD332F" w:rsidRDefault="00E0102F" w:rsidP="007C6CF7">
            <w:pPr>
              <w:pStyle w:val="af3"/>
              <w:rPr>
                <w:rFonts w:ascii="宋体" w:eastAsia="宋体" w:hAnsi="宋体" w:cs="宋体"/>
                <w:color w:val="FF0000"/>
                <w:sz w:val="21"/>
                <w:szCs w:val="21"/>
              </w:rPr>
            </w:pPr>
          </w:p>
        </w:tc>
      </w:tr>
      <w:tr w:rsidR="00885421" w:rsidRPr="00FD332F" w:rsidTr="00264079">
        <w:trPr>
          <w:cantSplit/>
          <w:trHeight w:val="711"/>
        </w:trPr>
        <w:tc>
          <w:tcPr>
            <w:tcW w:w="1135" w:type="dxa"/>
            <w:vMerge w:val="restart"/>
            <w:tcBorders>
              <w:left w:val="single" w:sz="4" w:space="0" w:color="auto"/>
            </w:tcBorders>
            <w:vAlign w:val="center"/>
          </w:tcPr>
          <w:p w:rsidR="00885421" w:rsidRPr="00FD332F" w:rsidRDefault="00885421" w:rsidP="007C6CF7">
            <w:pPr>
              <w:pStyle w:val="af3"/>
              <w:rPr>
                <w:rFonts w:ascii="宋体" w:eastAsia="宋体" w:hAnsi="宋体"/>
                <w:sz w:val="21"/>
                <w:szCs w:val="21"/>
              </w:rPr>
            </w:pPr>
            <w:r w:rsidRPr="00FD332F">
              <w:rPr>
                <w:rFonts w:ascii="宋体" w:eastAsia="宋体" w:hAnsi="宋体" w:hint="eastAsia"/>
                <w:sz w:val="21"/>
                <w:szCs w:val="21"/>
              </w:rPr>
              <w:t>固</w:t>
            </w:r>
          </w:p>
          <w:p w:rsidR="00885421" w:rsidRPr="00FD332F" w:rsidRDefault="00885421" w:rsidP="007C6CF7">
            <w:pPr>
              <w:pStyle w:val="af3"/>
              <w:rPr>
                <w:rFonts w:ascii="宋体" w:eastAsia="宋体" w:hAnsi="宋体"/>
                <w:sz w:val="21"/>
                <w:szCs w:val="21"/>
              </w:rPr>
            </w:pPr>
            <w:r w:rsidRPr="00FD332F">
              <w:rPr>
                <w:rFonts w:ascii="宋体" w:eastAsia="宋体" w:hAnsi="宋体" w:hint="eastAsia"/>
                <w:sz w:val="21"/>
                <w:szCs w:val="21"/>
              </w:rPr>
              <w:t>体</w:t>
            </w:r>
          </w:p>
          <w:p w:rsidR="00885421" w:rsidRPr="00FD332F" w:rsidRDefault="00885421" w:rsidP="007C6CF7">
            <w:pPr>
              <w:pStyle w:val="af3"/>
              <w:rPr>
                <w:rFonts w:ascii="宋体" w:eastAsia="宋体" w:hAnsi="宋体"/>
                <w:sz w:val="21"/>
                <w:szCs w:val="21"/>
              </w:rPr>
            </w:pPr>
            <w:r w:rsidRPr="00FD332F">
              <w:rPr>
                <w:rFonts w:ascii="宋体" w:eastAsia="宋体" w:hAnsi="宋体" w:hint="eastAsia"/>
                <w:sz w:val="21"/>
                <w:szCs w:val="21"/>
              </w:rPr>
              <w:t>废</w:t>
            </w:r>
          </w:p>
          <w:p w:rsidR="00885421" w:rsidRPr="00FD332F" w:rsidRDefault="00885421" w:rsidP="007C6CF7">
            <w:pPr>
              <w:pStyle w:val="af3"/>
              <w:rPr>
                <w:rFonts w:ascii="宋体" w:eastAsia="宋体" w:hAnsi="宋体"/>
                <w:sz w:val="21"/>
                <w:szCs w:val="21"/>
              </w:rPr>
            </w:pPr>
            <w:r w:rsidRPr="00FD332F">
              <w:rPr>
                <w:rFonts w:ascii="宋体" w:eastAsia="宋体" w:hAnsi="宋体" w:hint="eastAsia"/>
                <w:sz w:val="21"/>
                <w:szCs w:val="21"/>
              </w:rPr>
              <w:t>物</w:t>
            </w:r>
          </w:p>
        </w:tc>
        <w:tc>
          <w:tcPr>
            <w:tcW w:w="1698" w:type="dxa"/>
            <w:vMerge w:val="restart"/>
            <w:vAlign w:val="center"/>
          </w:tcPr>
          <w:p w:rsidR="00885421" w:rsidRPr="00FD332F" w:rsidRDefault="00885421" w:rsidP="007C6CF7">
            <w:pPr>
              <w:pStyle w:val="af3"/>
              <w:rPr>
                <w:rFonts w:ascii="宋体" w:eastAsia="宋体" w:hAnsi="宋体" w:cs="宋体"/>
                <w:sz w:val="21"/>
                <w:szCs w:val="21"/>
              </w:rPr>
            </w:pPr>
            <w:r w:rsidRPr="00FD332F">
              <w:rPr>
                <w:rFonts w:ascii="宋体" w:eastAsia="宋体" w:hAnsi="宋体" w:cs="宋体" w:hint="eastAsia"/>
                <w:sz w:val="21"/>
                <w:szCs w:val="21"/>
              </w:rPr>
              <w:t>生产固废</w:t>
            </w:r>
          </w:p>
        </w:tc>
        <w:tc>
          <w:tcPr>
            <w:tcW w:w="1337" w:type="dxa"/>
            <w:vAlign w:val="center"/>
          </w:tcPr>
          <w:p w:rsidR="00885421" w:rsidRPr="00FD332F" w:rsidRDefault="00885421" w:rsidP="007C6CF7">
            <w:pPr>
              <w:pStyle w:val="af3"/>
              <w:rPr>
                <w:rFonts w:ascii="宋体" w:eastAsia="宋体" w:hAnsi="宋体" w:cs="宋体"/>
                <w:sz w:val="21"/>
                <w:szCs w:val="21"/>
              </w:rPr>
            </w:pPr>
            <w:r w:rsidRPr="00FD332F">
              <w:rPr>
                <w:rFonts w:ascii="宋体" w:eastAsia="宋体" w:hAnsi="宋体" w:cs="宋体" w:hint="eastAsia"/>
                <w:sz w:val="21"/>
                <w:szCs w:val="21"/>
              </w:rPr>
              <w:t>废泥坯、废砖块</w:t>
            </w:r>
          </w:p>
        </w:tc>
        <w:tc>
          <w:tcPr>
            <w:tcW w:w="2352" w:type="dxa"/>
            <w:vAlign w:val="center"/>
          </w:tcPr>
          <w:p w:rsidR="00885421" w:rsidRPr="00FD332F" w:rsidRDefault="004E4363" w:rsidP="007C6CF7">
            <w:pPr>
              <w:pStyle w:val="af3"/>
              <w:rPr>
                <w:rFonts w:ascii="宋体" w:eastAsia="宋体" w:hAnsi="宋体" w:cs="宋体"/>
                <w:sz w:val="21"/>
                <w:szCs w:val="21"/>
              </w:rPr>
            </w:pPr>
            <w:r w:rsidRPr="00FD332F">
              <w:rPr>
                <w:rFonts w:ascii="宋体" w:eastAsia="宋体" w:hAnsi="宋体" w:hint="eastAsia"/>
                <w:sz w:val="21"/>
                <w:szCs w:val="21"/>
              </w:rPr>
              <w:t>45</w:t>
            </w:r>
            <w:r w:rsidR="00885421" w:rsidRPr="00FD332F">
              <w:rPr>
                <w:rFonts w:ascii="宋体" w:eastAsia="宋体" w:hAnsi="宋体" w:hint="eastAsia"/>
                <w:kern w:val="1"/>
                <w:sz w:val="21"/>
                <w:szCs w:val="21"/>
              </w:rPr>
              <w:t xml:space="preserve"> t/a</w:t>
            </w:r>
          </w:p>
        </w:tc>
        <w:tc>
          <w:tcPr>
            <w:tcW w:w="2835" w:type="dxa"/>
            <w:tcBorders>
              <w:right w:val="single" w:sz="4" w:space="0" w:color="auto"/>
            </w:tcBorders>
            <w:vAlign w:val="center"/>
          </w:tcPr>
          <w:p w:rsidR="00885421" w:rsidRPr="00FD332F" w:rsidRDefault="00885421" w:rsidP="007C6CF7">
            <w:pPr>
              <w:pStyle w:val="af3"/>
              <w:rPr>
                <w:rFonts w:ascii="宋体" w:eastAsia="宋体" w:hAnsi="宋体" w:cs="宋体"/>
                <w:sz w:val="21"/>
                <w:szCs w:val="21"/>
              </w:rPr>
            </w:pPr>
            <w:r w:rsidRPr="00FD332F">
              <w:rPr>
                <w:rFonts w:ascii="宋体" w:eastAsia="宋体" w:hAnsi="宋体" w:cs="宋体" w:hint="eastAsia"/>
                <w:sz w:val="21"/>
                <w:szCs w:val="21"/>
              </w:rPr>
              <w:t>作为原材料回用</w:t>
            </w:r>
          </w:p>
        </w:tc>
      </w:tr>
      <w:tr w:rsidR="0065740D" w:rsidRPr="00FD332F" w:rsidTr="00E0102F">
        <w:trPr>
          <w:cantSplit/>
          <w:trHeight w:val="423"/>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sz w:val="21"/>
                <w:szCs w:val="21"/>
              </w:rPr>
            </w:pPr>
          </w:p>
        </w:tc>
        <w:tc>
          <w:tcPr>
            <w:tcW w:w="1698" w:type="dxa"/>
            <w:vMerge/>
            <w:vAlign w:val="center"/>
          </w:tcPr>
          <w:p w:rsidR="0065740D" w:rsidRPr="00FD332F" w:rsidRDefault="0065740D" w:rsidP="007C6CF7">
            <w:pPr>
              <w:pStyle w:val="af3"/>
              <w:rPr>
                <w:rFonts w:ascii="宋体" w:eastAsia="宋体" w:hAnsi="宋体" w:cs="宋体"/>
                <w:sz w:val="21"/>
                <w:szCs w:val="21"/>
              </w:rPr>
            </w:pP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脱硫渣</w:t>
            </w:r>
          </w:p>
        </w:tc>
        <w:tc>
          <w:tcPr>
            <w:tcW w:w="2352" w:type="dxa"/>
            <w:vAlign w:val="center"/>
          </w:tcPr>
          <w:p w:rsidR="0065740D" w:rsidRPr="00FD332F" w:rsidRDefault="004E4363" w:rsidP="007C6CF7">
            <w:pPr>
              <w:pStyle w:val="af3"/>
              <w:rPr>
                <w:rFonts w:ascii="宋体" w:eastAsia="宋体" w:hAnsi="宋体" w:cs="宋体"/>
                <w:sz w:val="21"/>
                <w:szCs w:val="21"/>
              </w:rPr>
            </w:pPr>
            <w:r w:rsidRPr="00FD332F">
              <w:rPr>
                <w:rFonts w:ascii="宋体" w:eastAsia="宋体" w:hAnsi="宋体" w:cs="宋体" w:hint="eastAsia"/>
                <w:sz w:val="21"/>
                <w:szCs w:val="21"/>
              </w:rPr>
              <w:t>160</w:t>
            </w:r>
            <w:r w:rsidR="0065740D" w:rsidRPr="00FD332F">
              <w:rPr>
                <w:rFonts w:ascii="宋体" w:eastAsia="宋体" w:hAnsi="宋体" w:cs="宋体" w:hint="eastAsia"/>
                <w:sz w:val="21"/>
                <w:szCs w:val="21"/>
              </w:rPr>
              <w:t>t/a</w:t>
            </w:r>
          </w:p>
        </w:tc>
        <w:tc>
          <w:tcPr>
            <w:tcW w:w="2835" w:type="dxa"/>
            <w:tcBorders>
              <w:right w:val="single" w:sz="4" w:space="0" w:color="auto"/>
            </w:tcBorders>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外售</w:t>
            </w:r>
          </w:p>
        </w:tc>
      </w:tr>
      <w:tr w:rsidR="0065740D" w:rsidRPr="00FD332F" w:rsidTr="00E0102F">
        <w:trPr>
          <w:cantSplit/>
          <w:trHeight w:val="414"/>
        </w:trPr>
        <w:tc>
          <w:tcPr>
            <w:tcW w:w="1135" w:type="dxa"/>
            <w:vMerge/>
            <w:tcBorders>
              <w:left w:val="single" w:sz="4" w:space="0" w:color="auto"/>
            </w:tcBorders>
            <w:vAlign w:val="center"/>
          </w:tcPr>
          <w:p w:rsidR="0065740D" w:rsidRPr="00FD332F" w:rsidRDefault="0065740D" w:rsidP="007C6CF7">
            <w:pPr>
              <w:pStyle w:val="af3"/>
              <w:rPr>
                <w:rFonts w:ascii="宋体" w:eastAsia="宋体" w:hAnsi="宋体" w:cs="宋体"/>
                <w:sz w:val="21"/>
                <w:szCs w:val="21"/>
              </w:rPr>
            </w:pPr>
          </w:p>
        </w:tc>
        <w:tc>
          <w:tcPr>
            <w:tcW w:w="1698"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生活垃圾</w:t>
            </w:r>
          </w:p>
        </w:tc>
        <w:tc>
          <w:tcPr>
            <w:tcW w:w="1337" w:type="dxa"/>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果皮、纸屑</w:t>
            </w:r>
          </w:p>
        </w:tc>
        <w:tc>
          <w:tcPr>
            <w:tcW w:w="2352" w:type="dxa"/>
            <w:vAlign w:val="center"/>
          </w:tcPr>
          <w:p w:rsidR="0065740D" w:rsidRPr="00FD332F" w:rsidRDefault="002D4B13" w:rsidP="007C6CF7">
            <w:pPr>
              <w:pStyle w:val="af3"/>
              <w:rPr>
                <w:rFonts w:ascii="宋体" w:eastAsia="宋体" w:hAnsi="宋体" w:cs="宋体"/>
                <w:sz w:val="21"/>
                <w:szCs w:val="21"/>
              </w:rPr>
            </w:pPr>
            <w:r w:rsidRPr="00FD332F">
              <w:rPr>
                <w:rFonts w:ascii="宋体" w:eastAsia="宋体" w:hAnsi="宋体" w:cs="宋体" w:hint="eastAsia"/>
                <w:sz w:val="21"/>
                <w:szCs w:val="21"/>
              </w:rPr>
              <w:t>2.25</w:t>
            </w:r>
            <w:r w:rsidR="0065740D" w:rsidRPr="00FD332F">
              <w:rPr>
                <w:rFonts w:ascii="宋体" w:eastAsia="宋体" w:hAnsi="宋体" w:cs="宋体" w:hint="eastAsia"/>
                <w:sz w:val="21"/>
                <w:szCs w:val="21"/>
              </w:rPr>
              <w:t>t/a</w:t>
            </w:r>
          </w:p>
        </w:tc>
        <w:tc>
          <w:tcPr>
            <w:tcW w:w="2835" w:type="dxa"/>
            <w:tcBorders>
              <w:right w:val="single" w:sz="4" w:space="0" w:color="auto"/>
            </w:tcBorders>
            <w:vAlign w:val="center"/>
          </w:tcPr>
          <w:p w:rsidR="0065740D" w:rsidRPr="00FD332F" w:rsidRDefault="0065740D" w:rsidP="00AF1EF1">
            <w:pPr>
              <w:pStyle w:val="af3"/>
              <w:rPr>
                <w:rFonts w:ascii="宋体" w:eastAsia="宋体" w:hAnsi="宋体" w:cs="宋体"/>
                <w:sz w:val="21"/>
                <w:szCs w:val="21"/>
              </w:rPr>
            </w:pPr>
            <w:r w:rsidRPr="00FD332F">
              <w:rPr>
                <w:rFonts w:ascii="宋体" w:eastAsia="宋体" w:hAnsi="宋体" w:cs="宋体" w:hint="eastAsia"/>
                <w:sz w:val="21"/>
                <w:szCs w:val="21"/>
              </w:rPr>
              <w:t>收集后由环卫部门定期清运</w:t>
            </w:r>
          </w:p>
        </w:tc>
      </w:tr>
      <w:tr w:rsidR="0065740D" w:rsidRPr="00FD332F" w:rsidTr="0077310A">
        <w:trPr>
          <w:cantSplit/>
          <w:trHeight w:val="592"/>
        </w:trPr>
        <w:tc>
          <w:tcPr>
            <w:tcW w:w="1135" w:type="dxa"/>
            <w:tcBorders>
              <w:left w:val="single" w:sz="4" w:space="0" w:color="auto"/>
            </w:tcBorders>
            <w:vAlign w:val="center"/>
          </w:tcPr>
          <w:p w:rsidR="0065740D" w:rsidRPr="00FD332F" w:rsidRDefault="0065740D" w:rsidP="007C6CF7">
            <w:pPr>
              <w:pStyle w:val="af3"/>
              <w:rPr>
                <w:rFonts w:ascii="宋体" w:eastAsia="宋体" w:hAnsi="宋体"/>
                <w:sz w:val="21"/>
                <w:szCs w:val="21"/>
              </w:rPr>
            </w:pPr>
            <w:r w:rsidRPr="00FD332F">
              <w:rPr>
                <w:rFonts w:ascii="宋体" w:eastAsia="宋体" w:hAnsi="宋体" w:hint="eastAsia"/>
                <w:sz w:val="21"/>
                <w:szCs w:val="21"/>
              </w:rPr>
              <w:t>噪声</w:t>
            </w:r>
          </w:p>
        </w:tc>
        <w:tc>
          <w:tcPr>
            <w:tcW w:w="8222" w:type="dxa"/>
            <w:gridSpan w:val="4"/>
            <w:tcBorders>
              <w:right w:val="single" w:sz="4" w:space="0" w:color="auto"/>
            </w:tcBorders>
            <w:vAlign w:val="center"/>
          </w:tcPr>
          <w:p w:rsidR="0065740D" w:rsidRPr="00FD332F" w:rsidRDefault="0065740D" w:rsidP="007C6CF7">
            <w:pPr>
              <w:pStyle w:val="af3"/>
              <w:rPr>
                <w:rFonts w:ascii="宋体" w:eastAsia="宋体" w:hAnsi="宋体" w:cs="宋体"/>
                <w:sz w:val="21"/>
                <w:szCs w:val="21"/>
              </w:rPr>
            </w:pPr>
            <w:r w:rsidRPr="00FD332F">
              <w:rPr>
                <w:rFonts w:ascii="宋体" w:eastAsia="宋体" w:hAnsi="宋体" w:cs="宋体" w:hint="eastAsia"/>
                <w:sz w:val="21"/>
                <w:szCs w:val="21"/>
              </w:rPr>
              <w:t>本项目主要噪声设备正常运行时噪声声级约70～</w:t>
            </w:r>
            <w:r w:rsidR="00BA2F58" w:rsidRPr="00FD332F">
              <w:rPr>
                <w:rFonts w:ascii="宋体" w:eastAsia="宋体" w:hAnsi="宋体" w:cs="宋体" w:hint="eastAsia"/>
                <w:sz w:val="21"/>
                <w:szCs w:val="21"/>
              </w:rPr>
              <w:t>92</w:t>
            </w:r>
            <w:r w:rsidRPr="00FD332F">
              <w:rPr>
                <w:rFonts w:ascii="宋体" w:eastAsia="宋体" w:hAnsi="宋体" w:cs="宋体" w:hint="eastAsia"/>
                <w:sz w:val="21"/>
                <w:szCs w:val="21"/>
              </w:rPr>
              <w:t xml:space="preserve"> dB（A</w:t>
            </w:r>
            <w:r w:rsidR="00BA2F58" w:rsidRPr="00FD332F">
              <w:rPr>
                <w:rFonts w:ascii="宋体" w:eastAsia="宋体" w:hAnsi="宋体" w:cs="宋体" w:hint="eastAsia"/>
                <w:sz w:val="21"/>
                <w:szCs w:val="21"/>
              </w:rPr>
              <w:t>）</w:t>
            </w:r>
          </w:p>
        </w:tc>
      </w:tr>
      <w:tr w:rsidR="0065740D" w:rsidRPr="00FD332F" w:rsidTr="00BA2F58">
        <w:trPr>
          <w:cantSplit/>
          <w:trHeight w:val="2400"/>
        </w:trPr>
        <w:tc>
          <w:tcPr>
            <w:tcW w:w="9357" w:type="dxa"/>
            <w:gridSpan w:val="5"/>
            <w:tcBorders>
              <w:left w:val="single" w:sz="4" w:space="0" w:color="auto"/>
              <w:right w:val="single" w:sz="4" w:space="0" w:color="auto"/>
            </w:tcBorders>
            <w:vAlign w:val="center"/>
          </w:tcPr>
          <w:p w:rsidR="00BA2F58" w:rsidRPr="00FD332F" w:rsidRDefault="00BA2F58" w:rsidP="00BA2F58">
            <w:pPr>
              <w:spacing w:line="360" w:lineRule="auto"/>
              <w:rPr>
                <w:rFonts w:ascii="宋体" w:eastAsia="宋体" w:hAnsi="宋体" w:cs="宋体" w:hint="eastAsia"/>
                <w:b/>
                <w:szCs w:val="21"/>
              </w:rPr>
            </w:pPr>
            <w:r w:rsidRPr="00FD332F">
              <w:rPr>
                <w:rFonts w:ascii="宋体" w:eastAsia="宋体" w:hAnsi="宋体" w:cs="宋体" w:hint="eastAsia"/>
                <w:b/>
                <w:szCs w:val="21"/>
              </w:rPr>
              <w:t>主要生态影响</w:t>
            </w:r>
          </w:p>
          <w:p w:rsidR="00BA2F58" w:rsidRPr="00FD332F" w:rsidRDefault="00BA2F58" w:rsidP="00BA2F58">
            <w:pPr>
              <w:spacing w:line="360" w:lineRule="auto"/>
              <w:ind w:firstLineChars="200" w:firstLine="420"/>
              <w:rPr>
                <w:rFonts w:ascii="宋体" w:eastAsia="宋体" w:hAnsi="宋体"/>
                <w:szCs w:val="21"/>
              </w:rPr>
            </w:pPr>
            <w:r w:rsidRPr="00FD332F">
              <w:rPr>
                <w:rFonts w:ascii="宋体" w:eastAsia="宋体" w:hAnsi="宋体"/>
                <w:szCs w:val="21"/>
              </w:rPr>
              <w:t>本项目对生态环境影响主要为施工过程会造成地表裸露，增加水土流失，通过缩短施工时间，及时硬化，可有效控制水土流失；在营运期，通过植树种草，场区绿化美化，可恢复和改善生态环境。</w:t>
            </w:r>
          </w:p>
          <w:p w:rsidR="0065740D" w:rsidRPr="00FD332F" w:rsidRDefault="00BA2F58" w:rsidP="002B564A">
            <w:pPr>
              <w:spacing w:line="360" w:lineRule="auto"/>
              <w:ind w:firstLineChars="200" w:firstLine="420"/>
              <w:rPr>
                <w:rFonts w:ascii="宋体" w:eastAsia="宋体" w:hAnsi="宋体"/>
                <w:color w:val="FF0000"/>
                <w:szCs w:val="21"/>
              </w:rPr>
            </w:pPr>
            <w:r w:rsidRPr="00FD332F">
              <w:rPr>
                <w:rFonts w:ascii="宋体" w:eastAsia="宋体" w:hAnsi="宋体"/>
                <w:color w:val="FF0000"/>
                <w:szCs w:val="21"/>
              </w:rPr>
              <w:t xml:space="preserve"> </w:t>
            </w:r>
          </w:p>
          <w:p w:rsidR="00885421" w:rsidRPr="00FD332F" w:rsidRDefault="00885421" w:rsidP="00E0102F">
            <w:pPr>
              <w:pStyle w:val="af3"/>
              <w:jc w:val="left"/>
              <w:rPr>
                <w:rFonts w:ascii="宋体" w:eastAsia="宋体" w:hAnsi="宋体" w:cs="宋体" w:hint="eastAsia"/>
                <w:color w:val="FF0000"/>
              </w:rPr>
            </w:pPr>
          </w:p>
          <w:p w:rsidR="00BA2F58" w:rsidRPr="00FD332F" w:rsidRDefault="00BA2F58" w:rsidP="00E0102F">
            <w:pPr>
              <w:pStyle w:val="af3"/>
              <w:jc w:val="left"/>
              <w:rPr>
                <w:rFonts w:ascii="宋体" w:eastAsia="宋体" w:hAnsi="宋体" w:cs="宋体" w:hint="eastAsia"/>
                <w:color w:val="FF0000"/>
              </w:rPr>
            </w:pPr>
          </w:p>
          <w:p w:rsidR="00885421" w:rsidRPr="00FD332F" w:rsidRDefault="00885421" w:rsidP="00E0102F">
            <w:pPr>
              <w:pStyle w:val="af3"/>
              <w:jc w:val="left"/>
              <w:rPr>
                <w:rFonts w:ascii="宋体" w:eastAsia="宋体" w:hAnsi="宋体" w:cs="宋体" w:hint="eastAsia"/>
                <w:color w:val="FF0000"/>
              </w:rPr>
            </w:pPr>
          </w:p>
          <w:p w:rsidR="00885421" w:rsidRPr="00FD332F" w:rsidRDefault="00885421" w:rsidP="00E0102F">
            <w:pPr>
              <w:pStyle w:val="af3"/>
              <w:jc w:val="left"/>
              <w:rPr>
                <w:rFonts w:ascii="宋体" w:eastAsia="宋体" w:hAnsi="宋体" w:cs="宋体" w:hint="eastAsia"/>
                <w:color w:val="FF0000"/>
              </w:rPr>
            </w:pPr>
          </w:p>
          <w:p w:rsidR="00E0102F" w:rsidRPr="00FD332F" w:rsidRDefault="00E0102F" w:rsidP="00E0102F">
            <w:pPr>
              <w:pStyle w:val="af3"/>
              <w:jc w:val="left"/>
              <w:rPr>
                <w:rFonts w:ascii="宋体" w:eastAsia="宋体" w:hAnsi="宋体" w:cs="宋体"/>
                <w:color w:val="FF0000"/>
              </w:rPr>
            </w:pPr>
          </w:p>
        </w:tc>
      </w:tr>
    </w:tbl>
    <w:p w:rsidR="00B04D74" w:rsidRPr="00D073B1" w:rsidRDefault="00D073B1" w:rsidP="00F760C7">
      <w:pPr>
        <w:outlineLvl w:val="0"/>
        <w:rPr>
          <w:b/>
          <w:sz w:val="30"/>
          <w:szCs w:val="30"/>
        </w:rPr>
      </w:pPr>
      <w:bookmarkStart w:id="13" w:name="_Toc394616282"/>
      <w:bookmarkStart w:id="14" w:name="_Toc514225741"/>
      <w:r w:rsidRPr="00D073B1">
        <w:rPr>
          <w:rFonts w:ascii="Times New Roman" w:hAnsi="Times New Roman" w:cs="Times New Roman"/>
          <w:b/>
          <w:sz w:val="30"/>
          <w:szCs w:val="30"/>
        </w:rPr>
        <w:lastRenderedPageBreak/>
        <w:t>7</w:t>
      </w:r>
      <w:r w:rsidR="009E31BF" w:rsidRPr="00D073B1">
        <w:rPr>
          <w:b/>
          <w:sz w:val="30"/>
          <w:szCs w:val="30"/>
        </w:rPr>
        <w:t>环境影响分析</w:t>
      </w:r>
      <w:bookmarkEnd w:id="13"/>
      <w:bookmarkEnd w:id="14"/>
    </w:p>
    <w:tbl>
      <w:tblPr>
        <w:tblW w:w="9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4"/>
      </w:tblGrid>
      <w:tr w:rsidR="00FC077C" w:rsidRPr="00305625">
        <w:trPr>
          <w:trHeight w:val="5581"/>
        </w:trPr>
        <w:tc>
          <w:tcPr>
            <w:tcW w:w="9244" w:type="dxa"/>
          </w:tcPr>
          <w:p w:rsidR="00B04D74" w:rsidRPr="00FF6616" w:rsidRDefault="00FF6616" w:rsidP="00FF6616">
            <w:pPr>
              <w:spacing w:line="360" w:lineRule="auto"/>
              <w:rPr>
                <w:rFonts w:ascii="宋体" w:eastAsia="宋体" w:hAnsi="宋体"/>
                <w:b/>
                <w:bCs/>
                <w:sz w:val="24"/>
              </w:rPr>
            </w:pPr>
            <w:r w:rsidRPr="00FF6616">
              <w:rPr>
                <w:rFonts w:ascii="Times New Roman" w:eastAsia="宋体" w:hAnsi="Times New Roman" w:cs="Times New Roman"/>
                <w:b/>
                <w:bCs/>
                <w:sz w:val="24"/>
              </w:rPr>
              <w:t>7.1</w:t>
            </w:r>
            <w:r w:rsidR="009E31BF" w:rsidRPr="00FF6616">
              <w:rPr>
                <w:rFonts w:ascii="宋体" w:eastAsia="宋体" w:hAnsi="宋体"/>
                <w:b/>
                <w:bCs/>
                <w:sz w:val="24"/>
              </w:rPr>
              <w:t>施工期环境影响分析</w:t>
            </w:r>
          </w:p>
          <w:p w:rsidR="00B04D74" w:rsidRPr="00305625" w:rsidRDefault="00FF6616" w:rsidP="00BB0BD1">
            <w:pPr>
              <w:spacing w:line="360" w:lineRule="auto"/>
              <w:ind w:firstLineChars="200" w:firstLine="482"/>
              <w:rPr>
                <w:rFonts w:ascii="宋体" w:eastAsia="宋体" w:hAnsi="宋体"/>
                <w:b/>
                <w:bCs/>
                <w:color w:val="FF0000"/>
                <w:sz w:val="24"/>
              </w:rPr>
            </w:pPr>
            <w:r w:rsidRPr="00FF6616">
              <w:rPr>
                <w:rFonts w:ascii="Times New Roman" w:eastAsia="宋体" w:hAnsi="Times New Roman" w:cs="Times New Roman"/>
                <w:b/>
                <w:bCs/>
                <w:sz w:val="24"/>
              </w:rPr>
              <w:t>7.1</w:t>
            </w:r>
            <w:r>
              <w:rPr>
                <w:rFonts w:ascii="Times New Roman" w:eastAsia="宋体" w:hAnsi="Times New Roman" w:cs="Times New Roman" w:hint="eastAsia"/>
                <w:b/>
                <w:bCs/>
                <w:sz w:val="24"/>
              </w:rPr>
              <w:t>.1</w:t>
            </w:r>
            <w:r w:rsidR="009E31BF" w:rsidRPr="00FF6616">
              <w:rPr>
                <w:rFonts w:ascii="宋体" w:eastAsia="宋体" w:hAnsi="宋体"/>
                <w:b/>
                <w:bCs/>
                <w:sz w:val="24"/>
              </w:rPr>
              <w:t>大气环境影响分析</w:t>
            </w:r>
          </w:p>
          <w:p w:rsidR="00FF6616" w:rsidRPr="00FF6616" w:rsidRDefault="00FF6616" w:rsidP="00FF6616">
            <w:pPr>
              <w:spacing w:line="360" w:lineRule="auto"/>
              <w:ind w:firstLineChars="200" w:firstLine="480"/>
              <w:rPr>
                <w:rFonts w:ascii="宋体" w:eastAsia="宋体" w:hAnsi="宋体"/>
                <w:sz w:val="24"/>
              </w:rPr>
            </w:pPr>
            <w:r w:rsidRPr="00FF6616">
              <w:rPr>
                <w:rFonts w:ascii="宋体" w:eastAsia="宋体" w:hAnsi="宋体" w:hint="eastAsia"/>
                <w:sz w:val="24"/>
              </w:rPr>
              <w:t>施工期</w:t>
            </w:r>
            <w:r w:rsidRPr="00FF6616">
              <w:rPr>
                <w:rFonts w:ascii="宋体" w:eastAsia="宋体" w:hAnsi="宋体"/>
                <w:sz w:val="24"/>
              </w:rPr>
              <w:t>的废气主要是扬尘</w:t>
            </w:r>
            <w:r w:rsidRPr="00FF6616">
              <w:rPr>
                <w:rFonts w:ascii="宋体" w:eastAsia="宋体" w:hAnsi="宋体" w:hint="eastAsia"/>
                <w:sz w:val="24"/>
              </w:rPr>
              <w:t>、</w:t>
            </w:r>
            <w:r w:rsidRPr="00FF6616">
              <w:rPr>
                <w:rFonts w:ascii="宋体" w:eastAsia="宋体" w:hAnsi="宋体"/>
                <w:sz w:val="24"/>
              </w:rPr>
              <w:t>尾气。针对这些废气，施工单位</w:t>
            </w:r>
            <w:r w:rsidRPr="00FF6616">
              <w:rPr>
                <w:rFonts w:ascii="宋体" w:eastAsia="宋体" w:hAnsi="宋体" w:hint="eastAsia"/>
                <w:sz w:val="24"/>
              </w:rPr>
              <w:t>拟</w:t>
            </w:r>
            <w:r w:rsidRPr="00FF6616">
              <w:rPr>
                <w:rFonts w:ascii="宋体" w:eastAsia="宋体" w:hAnsi="宋体"/>
                <w:sz w:val="24"/>
              </w:rPr>
              <w:t>采取以下环保治理措施：在施工场地周边设置围墙、制定施工期环境管理和监测计划和制度、施工过程中定期给施工场地和施工道路洒水降尘。定期清扫施工场地和道路、减少建筑材料的露天堆放、给露天堆场覆盖遮挡物、增大堆场材料的含水率、在大风天气避开扬尘较大的作业、限值运输车辆的速度和载重等。实验结果显示施工场地采用洒水降尘，每天4—5次，车辆扬尘量可减少70%，施工场地扬尘造成的TSP污染距离可缩小到20—50米。</w:t>
            </w:r>
          </w:p>
          <w:p w:rsidR="00FF6616" w:rsidRPr="00FF6616" w:rsidRDefault="00FF6616" w:rsidP="00FF6616">
            <w:pPr>
              <w:pStyle w:val="2TimesNewRoman"/>
              <w:rPr>
                <w:rFonts w:ascii="宋体" w:hAnsi="宋体"/>
                <w:lang w:val="en-US" w:eastAsia="zh-CN"/>
              </w:rPr>
            </w:pPr>
            <w:r w:rsidRPr="00FF6616">
              <w:rPr>
                <w:rFonts w:ascii="宋体" w:hAnsi="宋体"/>
              </w:rPr>
              <w:t>施工扬尘的产生与很多因素有关，在施工单位采取以上治理措施后，可以大大降低施工扬尘对当地大气环境的不利影响。运输汽车尾气和施工机械设备尾气在采取限速、限载、加强汽车和施工机械设备维护保养等措施后，也可大大降低这部分废气对当地大气环境的不利影响。</w:t>
            </w:r>
            <w:r w:rsidRPr="00FF6616">
              <w:rPr>
                <w:rFonts w:ascii="宋体" w:hAnsi="宋体"/>
                <w:lang w:val="en-US" w:eastAsia="zh-CN"/>
              </w:rPr>
              <w:t>综上所述，在施工建设单位落实上述环保治理措施的基础上，施工废气对当地大气环境的影响较小。</w:t>
            </w:r>
          </w:p>
          <w:p w:rsidR="00B04D74" w:rsidRPr="00FF6616" w:rsidRDefault="00FF6616" w:rsidP="00BB0BD1">
            <w:pPr>
              <w:spacing w:line="360" w:lineRule="auto"/>
              <w:ind w:firstLineChars="200" w:firstLine="482"/>
              <w:rPr>
                <w:rFonts w:ascii="宋体" w:eastAsia="宋体" w:hAnsi="宋体"/>
                <w:b/>
                <w:bCs/>
                <w:sz w:val="24"/>
              </w:rPr>
            </w:pPr>
            <w:r w:rsidRPr="00FF6616">
              <w:rPr>
                <w:rFonts w:ascii="Times New Roman" w:eastAsia="宋体" w:hAnsi="Times New Roman" w:cs="Times New Roman"/>
                <w:b/>
                <w:bCs/>
                <w:sz w:val="24"/>
              </w:rPr>
              <w:t>7.1</w:t>
            </w:r>
            <w:r>
              <w:rPr>
                <w:rFonts w:ascii="Times New Roman" w:eastAsia="宋体" w:hAnsi="Times New Roman" w:cs="Times New Roman" w:hint="eastAsia"/>
                <w:b/>
                <w:bCs/>
                <w:sz w:val="24"/>
              </w:rPr>
              <w:t>.2</w:t>
            </w:r>
            <w:r w:rsidR="009E31BF" w:rsidRPr="00FF6616">
              <w:rPr>
                <w:rFonts w:ascii="宋体" w:eastAsia="宋体" w:hAnsi="宋体"/>
                <w:b/>
                <w:bCs/>
                <w:sz w:val="24"/>
              </w:rPr>
              <w:t>水环境影响分析</w:t>
            </w:r>
          </w:p>
          <w:p w:rsidR="00FF6616" w:rsidRPr="003F5529" w:rsidRDefault="00FF6616" w:rsidP="00FF6616">
            <w:pPr>
              <w:pStyle w:val="2TimesNewRoman"/>
              <w:rPr>
                <w:lang w:val="en-US" w:eastAsia="zh-CN"/>
              </w:rPr>
            </w:pPr>
            <w:r w:rsidRPr="003F5529">
              <w:rPr>
                <w:lang w:val="en-US" w:eastAsia="zh-CN"/>
              </w:rPr>
              <w:t>项目施工期产生的废水主要有施工废水和施工人员产生的生活污水。</w:t>
            </w:r>
          </w:p>
          <w:p w:rsidR="00FF6616" w:rsidRPr="003F5529" w:rsidRDefault="00FF6616" w:rsidP="00FF6616">
            <w:pPr>
              <w:pStyle w:val="2TimesNewRoman"/>
              <w:rPr>
                <w:lang w:val="en-US" w:eastAsia="zh-CN"/>
              </w:rPr>
            </w:pPr>
            <w:r w:rsidRPr="003F5529">
              <w:rPr>
                <w:lang w:val="en-US" w:eastAsia="zh-CN"/>
              </w:rPr>
              <w:t>施工废水主要由混凝土养护、机械设备、工具清洗等产生。混凝土养护、工具清洗等产生的废水主要是悬浮物含量较大，设备、车辆清洗等废水主要污染物为悬浮物和石油类，经临时沉淀池处理后回用于施工场地，不外排。</w:t>
            </w:r>
          </w:p>
          <w:p w:rsidR="00FF6616" w:rsidRPr="003F5529" w:rsidRDefault="00FF6616" w:rsidP="00FF6616">
            <w:pPr>
              <w:pStyle w:val="2TimesNewRoman"/>
              <w:rPr>
                <w:lang w:val="en-US" w:eastAsia="zh-CN"/>
              </w:rPr>
            </w:pPr>
            <w:r w:rsidRPr="003F5529">
              <w:rPr>
                <w:lang w:val="en-US" w:eastAsia="zh-CN"/>
              </w:rPr>
              <w:t>施工期</w:t>
            </w:r>
            <w:r>
              <w:rPr>
                <w:rFonts w:hint="eastAsia"/>
                <w:lang w:val="en-US" w:eastAsia="zh-CN"/>
              </w:rPr>
              <w:t>间不安排食宿，施工人员日常生活借用周边居民房进行如厕，仅产生少量冲洗废水</w:t>
            </w:r>
            <w:r w:rsidRPr="003F5529">
              <w:rPr>
                <w:lang w:val="en-US" w:eastAsia="zh-CN"/>
              </w:rPr>
              <w:t>，经临时沉淀池处理后回用于施工场地，不外排</w:t>
            </w:r>
            <w:r>
              <w:rPr>
                <w:rFonts w:hint="eastAsia"/>
                <w:lang w:val="en-US" w:eastAsia="zh-CN"/>
              </w:rPr>
              <w:t>。</w:t>
            </w:r>
          </w:p>
          <w:p w:rsidR="00FF6616" w:rsidRPr="00FF6616" w:rsidRDefault="00FF6616" w:rsidP="00FF6616">
            <w:pPr>
              <w:pStyle w:val="2TimesNewRoman"/>
              <w:rPr>
                <w:rFonts w:ascii="宋体" w:hAnsi="宋体"/>
                <w:lang w:val="en-US" w:eastAsia="zh-CN"/>
              </w:rPr>
            </w:pPr>
            <w:r w:rsidRPr="00FF6616">
              <w:rPr>
                <w:rFonts w:ascii="宋体" w:hAnsi="宋体"/>
                <w:lang w:val="en-US" w:eastAsia="zh-CN"/>
              </w:rPr>
              <w:t>综上所述，</w:t>
            </w:r>
            <w:r>
              <w:rPr>
                <w:rFonts w:ascii="宋体" w:hAnsi="宋体" w:hint="eastAsia"/>
                <w:lang w:val="en-US" w:eastAsia="zh-CN"/>
              </w:rPr>
              <w:t>施工废水</w:t>
            </w:r>
            <w:r w:rsidRPr="003F5529">
              <w:rPr>
                <w:lang w:val="en-US" w:eastAsia="zh-CN"/>
              </w:rPr>
              <w:t>经临时沉淀池处理后回用于施工场地</w:t>
            </w:r>
            <w:r w:rsidRPr="00FF6616">
              <w:rPr>
                <w:rFonts w:ascii="宋体" w:hAnsi="宋体"/>
                <w:lang w:val="en-US" w:eastAsia="zh-CN"/>
              </w:rPr>
              <w:t>，</w:t>
            </w:r>
            <w:r>
              <w:rPr>
                <w:rFonts w:ascii="宋体" w:hAnsi="宋体" w:hint="eastAsia"/>
                <w:lang w:val="en-US" w:eastAsia="zh-CN"/>
              </w:rPr>
              <w:t>对周边地表水环境影响较小。</w:t>
            </w:r>
            <w:r w:rsidRPr="00FF6616">
              <w:rPr>
                <w:rFonts w:ascii="宋体" w:hAnsi="宋体"/>
                <w:lang w:val="en-US" w:eastAsia="zh-CN"/>
              </w:rPr>
              <w:t xml:space="preserve"> </w:t>
            </w:r>
          </w:p>
          <w:p w:rsidR="00F309BD" w:rsidRPr="00FF6616" w:rsidRDefault="00F309BD" w:rsidP="00F309BD">
            <w:pPr>
              <w:spacing w:line="360" w:lineRule="auto"/>
              <w:ind w:firstLineChars="200" w:firstLine="482"/>
              <w:rPr>
                <w:rFonts w:ascii="宋体" w:eastAsia="宋体" w:hAnsi="宋体"/>
                <w:b/>
                <w:bCs/>
                <w:sz w:val="24"/>
              </w:rPr>
            </w:pPr>
            <w:r w:rsidRPr="00FF6616">
              <w:rPr>
                <w:rFonts w:ascii="Times New Roman" w:eastAsia="宋体" w:hAnsi="Times New Roman" w:cs="Times New Roman"/>
                <w:b/>
                <w:bCs/>
                <w:sz w:val="24"/>
              </w:rPr>
              <w:t>7.1</w:t>
            </w:r>
            <w:r>
              <w:rPr>
                <w:rFonts w:ascii="Times New Roman" w:eastAsia="宋体" w:hAnsi="Times New Roman" w:cs="Times New Roman" w:hint="eastAsia"/>
                <w:b/>
                <w:bCs/>
                <w:sz w:val="24"/>
              </w:rPr>
              <w:t>.3</w:t>
            </w:r>
            <w:r>
              <w:rPr>
                <w:rFonts w:ascii="宋体" w:eastAsia="宋体" w:hAnsi="宋体" w:hint="eastAsia"/>
                <w:b/>
                <w:bCs/>
                <w:sz w:val="24"/>
              </w:rPr>
              <w:t>噪声</w:t>
            </w:r>
            <w:r w:rsidRPr="00FF6616">
              <w:rPr>
                <w:rFonts w:ascii="宋体" w:eastAsia="宋体" w:hAnsi="宋体"/>
                <w:b/>
                <w:bCs/>
                <w:sz w:val="24"/>
              </w:rPr>
              <w:t>环境影响分析</w:t>
            </w:r>
          </w:p>
          <w:p w:rsidR="002A5AD1" w:rsidRPr="002A5AD1" w:rsidRDefault="002A5AD1" w:rsidP="002A5AD1">
            <w:pPr>
              <w:pStyle w:val="2TimesNewRoman"/>
              <w:rPr>
                <w:rFonts w:ascii="宋体" w:hAnsi="宋体"/>
                <w:szCs w:val="24"/>
                <w:lang w:val="en-US" w:eastAsia="zh-CN"/>
              </w:rPr>
            </w:pPr>
            <w:r w:rsidRPr="002A5AD1">
              <w:rPr>
                <w:rFonts w:ascii="宋体" w:hAnsi="宋体"/>
                <w:szCs w:val="24"/>
                <w:lang w:val="en-US" w:eastAsia="zh-CN"/>
              </w:rPr>
              <w:t>施工期的噪声主要有电锯、挖掘机、推土机及运输车辆等，其噪声值在80～90dB（A）之间，各类施工机械在不同距离处的噪声预测值见表7-1。</w:t>
            </w:r>
          </w:p>
          <w:p w:rsidR="002A5AD1" w:rsidRPr="007A7B35" w:rsidRDefault="002A5AD1" w:rsidP="007A7B35">
            <w:pPr>
              <w:pStyle w:val="a6"/>
              <w:jc w:val="center"/>
              <w:rPr>
                <w:rFonts w:ascii="宋体" w:eastAsia="宋体" w:hAnsi="宋体"/>
                <w:b/>
                <w:sz w:val="21"/>
                <w:szCs w:val="21"/>
              </w:rPr>
            </w:pPr>
            <w:r w:rsidRPr="007A7B35">
              <w:rPr>
                <w:rFonts w:ascii="宋体" w:eastAsia="宋体" w:hAnsi="宋体"/>
                <w:b/>
                <w:sz w:val="21"/>
                <w:szCs w:val="21"/>
              </w:rPr>
              <w:t>表7-1  各类施工机械在不同距离处的噪声预测值  单位：dB（A）</w:t>
            </w:r>
          </w:p>
          <w:tbl>
            <w:tblPr>
              <w:tblW w:w="5000" w:type="pct"/>
              <w:jc w:val="center"/>
              <w:tblBorders>
                <w:top w:val="single" w:sz="12" w:space="0" w:color="auto"/>
                <w:bottom w:val="single" w:sz="12" w:space="0" w:color="auto"/>
                <w:insideH w:val="single" w:sz="2" w:space="0" w:color="auto"/>
                <w:insideV w:val="single" w:sz="2" w:space="0" w:color="auto"/>
              </w:tblBorders>
              <w:tblLayout w:type="fixed"/>
              <w:tblLook w:val="0020" w:firstRow="1" w:lastRow="0" w:firstColumn="0" w:lastColumn="0" w:noHBand="0" w:noVBand="0"/>
            </w:tblPr>
            <w:tblGrid>
              <w:gridCol w:w="833"/>
              <w:gridCol w:w="1993"/>
              <w:gridCol w:w="860"/>
              <w:gridCol w:w="858"/>
              <w:gridCol w:w="711"/>
              <w:gridCol w:w="713"/>
              <w:gridCol w:w="713"/>
              <w:gridCol w:w="713"/>
              <w:gridCol w:w="713"/>
              <w:gridCol w:w="921"/>
            </w:tblGrid>
            <w:tr w:rsidR="002A5AD1" w:rsidRPr="00BE4631" w:rsidTr="00612287">
              <w:trPr>
                <w:trHeight w:val="289"/>
                <w:jc w:val="center"/>
              </w:trPr>
              <w:tc>
                <w:tcPr>
                  <w:tcW w:w="461" w:type="pct"/>
                  <w:vMerge w:val="restart"/>
                  <w:tcBorders>
                    <w:bottom w:val="single" w:sz="12" w:space="0" w:color="000000"/>
                  </w:tcBorders>
                  <w:shd w:val="clear" w:color="auto" w:fill="auto"/>
                  <w:vAlign w:val="center"/>
                </w:tcPr>
                <w:p w:rsidR="002A5AD1" w:rsidRPr="00BE4631" w:rsidRDefault="002A5AD1" w:rsidP="00612287">
                  <w:pPr>
                    <w:pStyle w:val="24"/>
                    <w:rPr>
                      <w:rFonts w:ascii="宋体" w:hAnsi="宋体"/>
                    </w:rPr>
                  </w:pPr>
                  <w:r w:rsidRPr="00BE4631">
                    <w:rPr>
                      <w:rFonts w:ascii="宋体" w:hAnsi="宋体"/>
                    </w:rPr>
                    <w:t>序号</w:t>
                  </w:r>
                </w:p>
              </w:tc>
              <w:tc>
                <w:tcPr>
                  <w:tcW w:w="1103" w:type="pct"/>
                  <w:vMerge w:val="restart"/>
                  <w:tcBorders>
                    <w:bottom w:val="single" w:sz="12" w:space="0" w:color="000000"/>
                  </w:tcBorders>
                  <w:shd w:val="clear" w:color="auto" w:fill="auto"/>
                  <w:vAlign w:val="center"/>
                </w:tcPr>
                <w:p w:rsidR="002A5AD1" w:rsidRPr="00BE4631" w:rsidRDefault="002A5AD1" w:rsidP="00612287">
                  <w:pPr>
                    <w:pStyle w:val="24"/>
                    <w:rPr>
                      <w:rFonts w:ascii="宋体" w:hAnsi="宋体"/>
                    </w:rPr>
                  </w:pPr>
                  <w:r w:rsidRPr="00BE4631">
                    <w:rPr>
                      <w:rFonts w:ascii="宋体" w:hAnsi="宋体"/>
                    </w:rPr>
                    <w:t>机械类型</w:t>
                  </w:r>
                </w:p>
              </w:tc>
              <w:tc>
                <w:tcPr>
                  <w:tcW w:w="3435" w:type="pct"/>
                  <w:gridSpan w:val="8"/>
                  <w:tcBorders>
                    <w:bottom w:val="single" w:sz="12" w:space="0" w:color="000000"/>
                  </w:tcBorders>
                  <w:shd w:val="clear" w:color="auto" w:fill="auto"/>
                  <w:vAlign w:val="center"/>
                </w:tcPr>
                <w:p w:rsidR="002A5AD1" w:rsidRPr="00BE4631" w:rsidRDefault="002A5AD1" w:rsidP="00612287">
                  <w:pPr>
                    <w:pStyle w:val="24"/>
                    <w:rPr>
                      <w:rFonts w:ascii="宋体" w:hAnsi="宋体"/>
                    </w:rPr>
                  </w:pPr>
                  <w:r w:rsidRPr="00BE4631">
                    <w:rPr>
                      <w:rFonts w:ascii="宋体" w:hAnsi="宋体"/>
                    </w:rPr>
                    <w:t>噪声预测值</w:t>
                  </w:r>
                </w:p>
              </w:tc>
            </w:tr>
            <w:tr w:rsidR="002A5AD1" w:rsidRPr="00BE4631" w:rsidTr="00612287">
              <w:trPr>
                <w:trHeight w:val="454"/>
                <w:jc w:val="center"/>
              </w:trPr>
              <w:tc>
                <w:tcPr>
                  <w:tcW w:w="461" w:type="pct"/>
                  <w:vMerge/>
                  <w:shd w:val="clear" w:color="auto" w:fill="auto"/>
                  <w:vAlign w:val="center"/>
                </w:tcPr>
                <w:p w:rsidR="002A5AD1" w:rsidRPr="00BE4631" w:rsidRDefault="002A5AD1" w:rsidP="00612287">
                  <w:pPr>
                    <w:pStyle w:val="24"/>
                    <w:rPr>
                      <w:rFonts w:ascii="宋体" w:hAnsi="宋体"/>
                    </w:rPr>
                  </w:pPr>
                </w:p>
              </w:tc>
              <w:tc>
                <w:tcPr>
                  <w:tcW w:w="1103" w:type="pct"/>
                  <w:vMerge/>
                  <w:shd w:val="clear" w:color="auto" w:fill="auto"/>
                  <w:vAlign w:val="center"/>
                </w:tcPr>
                <w:p w:rsidR="002A5AD1" w:rsidRPr="00BE4631" w:rsidRDefault="002A5AD1" w:rsidP="00612287">
                  <w:pPr>
                    <w:pStyle w:val="24"/>
                    <w:rPr>
                      <w:rFonts w:ascii="宋体" w:hAnsi="宋体"/>
                    </w:rPr>
                  </w:pPr>
                </w:p>
              </w:tc>
              <w:tc>
                <w:tcPr>
                  <w:tcW w:w="476"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5"/>
                      <w:attr w:name="UnitName" w:val="m"/>
                    </w:smartTagPr>
                    <w:r w:rsidRPr="00BE4631">
                      <w:rPr>
                        <w:rFonts w:ascii="宋体" w:hAnsi="宋体"/>
                      </w:rPr>
                      <w:t>5m</w:t>
                    </w:r>
                  </w:smartTag>
                </w:p>
              </w:tc>
              <w:tc>
                <w:tcPr>
                  <w:tcW w:w="475"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10"/>
                      <w:attr w:name="UnitName" w:val="m"/>
                    </w:smartTagPr>
                    <w:r w:rsidRPr="00BE4631">
                      <w:rPr>
                        <w:rFonts w:ascii="宋体" w:hAnsi="宋体"/>
                      </w:rPr>
                      <w:t>10m</w:t>
                    </w:r>
                  </w:smartTag>
                </w:p>
              </w:tc>
              <w:tc>
                <w:tcPr>
                  <w:tcW w:w="394"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20"/>
                      <w:attr w:name="UnitName" w:val="m"/>
                    </w:smartTagPr>
                    <w:r w:rsidRPr="00BE4631">
                      <w:rPr>
                        <w:rFonts w:ascii="宋体" w:hAnsi="宋体"/>
                      </w:rPr>
                      <w:t>20m</w:t>
                    </w:r>
                  </w:smartTag>
                </w:p>
              </w:tc>
              <w:tc>
                <w:tcPr>
                  <w:tcW w:w="395"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BE4631">
                      <w:rPr>
                        <w:rFonts w:ascii="宋体" w:hAnsi="宋体"/>
                      </w:rPr>
                      <w:t>50m</w:t>
                    </w:r>
                  </w:smartTag>
                </w:p>
              </w:tc>
              <w:tc>
                <w:tcPr>
                  <w:tcW w:w="395"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BE4631">
                      <w:rPr>
                        <w:rFonts w:ascii="宋体" w:hAnsi="宋体"/>
                      </w:rPr>
                      <w:t>100m</w:t>
                    </w:r>
                  </w:smartTag>
                </w:p>
              </w:tc>
              <w:tc>
                <w:tcPr>
                  <w:tcW w:w="395"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150"/>
                      <w:attr w:name="UnitName" w:val="m"/>
                    </w:smartTagPr>
                    <w:r w:rsidRPr="00BE4631">
                      <w:rPr>
                        <w:rFonts w:ascii="宋体" w:hAnsi="宋体"/>
                      </w:rPr>
                      <w:t>150m</w:t>
                    </w:r>
                  </w:smartTag>
                </w:p>
              </w:tc>
              <w:tc>
                <w:tcPr>
                  <w:tcW w:w="395"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180"/>
                      <w:attr w:name="UnitName" w:val="m"/>
                    </w:smartTagPr>
                    <w:r w:rsidRPr="00BE4631">
                      <w:rPr>
                        <w:rFonts w:ascii="宋体" w:hAnsi="宋体"/>
                      </w:rPr>
                      <w:t>180m</w:t>
                    </w:r>
                  </w:smartTag>
                </w:p>
              </w:tc>
              <w:tc>
                <w:tcPr>
                  <w:tcW w:w="510" w:type="pct"/>
                  <w:shd w:val="clear" w:color="auto" w:fill="auto"/>
                  <w:vAlign w:val="center"/>
                </w:tcPr>
                <w:p w:rsidR="002A5AD1" w:rsidRPr="00BE4631" w:rsidRDefault="002A5AD1" w:rsidP="00612287">
                  <w:pPr>
                    <w:pStyle w:val="24"/>
                    <w:rPr>
                      <w:rFonts w:ascii="宋体" w:hAnsi="宋体"/>
                    </w:rPr>
                  </w:pPr>
                  <w:smartTag w:uri="urn:schemas-microsoft-com:office:smarttags" w:element="chmetcnv">
                    <w:smartTagPr>
                      <w:attr w:name="TCSC" w:val="0"/>
                      <w:attr w:name="NumberType" w:val="1"/>
                      <w:attr w:name="Negative" w:val="False"/>
                      <w:attr w:name="HasSpace" w:val="False"/>
                      <w:attr w:name="SourceValue" w:val="200"/>
                      <w:attr w:name="UnitName" w:val="m"/>
                    </w:smartTagPr>
                    <w:r w:rsidRPr="00BE4631">
                      <w:rPr>
                        <w:rFonts w:ascii="宋体" w:hAnsi="宋体"/>
                      </w:rPr>
                      <w:t>200m</w:t>
                    </w:r>
                  </w:smartTag>
                </w:p>
              </w:tc>
            </w:tr>
            <w:tr w:rsidR="002A5AD1" w:rsidRPr="00BE4631" w:rsidTr="00612287">
              <w:trPr>
                <w:trHeight w:val="270"/>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t>1</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装载机</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86.0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80.0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74.0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66.0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56.5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54.9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54</w:t>
                  </w:r>
                </w:p>
              </w:tc>
            </w:tr>
            <w:tr w:rsidR="002A5AD1" w:rsidRPr="00BE4631" w:rsidTr="00612287">
              <w:trPr>
                <w:trHeight w:val="146"/>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lastRenderedPageBreak/>
                    <w:t>2</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挖掘机</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84.0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78.0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72.0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64.0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58</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54.5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52.9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52</w:t>
                  </w:r>
                </w:p>
              </w:tc>
            </w:tr>
            <w:tr w:rsidR="002A5AD1" w:rsidRPr="00BE4631" w:rsidTr="00612287">
              <w:trPr>
                <w:trHeight w:val="193"/>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t>3</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载重车</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82.0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76.0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70.0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62.0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56</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52.5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50.9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50</w:t>
                  </w:r>
                </w:p>
              </w:tc>
            </w:tr>
            <w:tr w:rsidR="002A5AD1" w:rsidRPr="00BE4631" w:rsidTr="00612287">
              <w:trPr>
                <w:trHeight w:val="69"/>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t>4</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振捣机</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85.0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79.0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73.0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65.0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59</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55.5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53.9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53</w:t>
                  </w:r>
                </w:p>
              </w:tc>
            </w:tr>
            <w:tr w:rsidR="002A5AD1" w:rsidRPr="00BE4631" w:rsidTr="00612287">
              <w:trPr>
                <w:trHeight w:val="101"/>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t>5</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电焊机</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80.0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74.0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68.0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60.0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54</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50.5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48.9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48</w:t>
                  </w:r>
                </w:p>
              </w:tc>
            </w:tr>
            <w:tr w:rsidR="002A5AD1" w:rsidRPr="00BE4631" w:rsidTr="00612287">
              <w:trPr>
                <w:trHeight w:val="69"/>
                <w:jc w:val="center"/>
              </w:trPr>
              <w:tc>
                <w:tcPr>
                  <w:tcW w:w="461" w:type="pct"/>
                  <w:shd w:val="clear" w:color="auto" w:fill="auto"/>
                  <w:vAlign w:val="center"/>
                </w:tcPr>
                <w:p w:rsidR="002A5AD1" w:rsidRPr="00BE4631" w:rsidRDefault="002A5AD1" w:rsidP="00612287">
                  <w:pPr>
                    <w:pStyle w:val="24"/>
                    <w:rPr>
                      <w:rFonts w:ascii="宋体" w:hAnsi="宋体"/>
                    </w:rPr>
                  </w:pPr>
                  <w:r w:rsidRPr="00BE4631">
                    <w:rPr>
                      <w:rFonts w:ascii="宋体" w:hAnsi="宋体"/>
                    </w:rPr>
                    <w:t>6</w:t>
                  </w:r>
                </w:p>
              </w:tc>
              <w:tc>
                <w:tcPr>
                  <w:tcW w:w="1103" w:type="pct"/>
                  <w:shd w:val="clear" w:color="auto" w:fill="auto"/>
                  <w:vAlign w:val="center"/>
                </w:tcPr>
                <w:p w:rsidR="002A5AD1" w:rsidRPr="00BE4631" w:rsidRDefault="002A5AD1" w:rsidP="00612287">
                  <w:pPr>
                    <w:pStyle w:val="24"/>
                    <w:rPr>
                      <w:rFonts w:ascii="宋体" w:hAnsi="宋体"/>
                    </w:rPr>
                  </w:pPr>
                  <w:r w:rsidRPr="00BE4631">
                    <w:rPr>
                      <w:rFonts w:ascii="宋体" w:hAnsi="宋体"/>
                    </w:rPr>
                    <w:t>电锯</w:t>
                  </w:r>
                </w:p>
              </w:tc>
              <w:tc>
                <w:tcPr>
                  <w:tcW w:w="476" w:type="pct"/>
                  <w:shd w:val="clear" w:color="auto" w:fill="auto"/>
                  <w:vAlign w:val="center"/>
                </w:tcPr>
                <w:p w:rsidR="002A5AD1" w:rsidRPr="00BE4631" w:rsidRDefault="002A5AD1" w:rsidP="00612287">
                  <w:pPr>
                    <w:pStyle w:val="24"/>
                    <w:rPr>
                      <w:rFonts w:ascii="宋体" w:hAnsi="宋体"/>
                    </w:rPr>
                  </w:pPr>
                  <w:r w:rsidRPr="00BE4631">
                    <w:rPr>
                      <w:rFonts w:ascii="宋体" w:hAnsi="宋体"/>
                    </w:rPr>
                    <w:t>90.0</w:t>
                  </w:r>
                </w:p>
              </w:tc>
              <w:tc>
                <w:tcPr>
                  <w:tcW w:w="475" w:type="pct"/>
                  <w:shd w:val="clear" w:color="auto" w:fill="auto"/>
                  <w:vAlign w:val="center"/>
                </w:tcPr>
                <w:p w:rsidR="002A5AD1" w:rsidRPr="00BE4631" w:rsidRDefault="002A5AD1" w:rsidP="00612287">
                  <w:pPr>
                    <w:pStyle w:val="24"/>
                    <w:rPr>
                      <w:rFonts w:ascii="宋体" w:hAnsi="宋体"/>
                    </w:rPr>
                  </w:pPr>
                  <w:r w:rsidRPr="00BE4631">
                    <w:rPr>
                      <w:rFonts w:ascii="宋体" w:hAnsi="宋体"/>
                    </w:rPr>
                    <w:t>84.0</w:t>
                  </w:r>
                </w:p>
              </w:tc>
              <w:tc>
                <w:tcPr>
                  <w:tcW w:w="394" w:type="pct"/>
                  <w:shd w:val="clear" w:color="auto" w:fill="auto"/>
                  <w:vAlign w:val="center"/>
                </w:tcPr>
                <w:p w:rsidR="002A5AD1" w:rsidRPr="00BE4631" w:rsidRDefault="002A5AD1" w:rsidP="00612287">
                  <w:pPr>
                    <w:pStyle w:val="24"/>
                    <w:rPr>
                      <w:rFonts w:ascii="宋体" w:hAnsi="宋体"/>
                    </w:rPr>
                  </w:pPr>
                  <w:r w:rsidRPr="00BE4631">
                    <w:rPr>
                      <w:rFonts w:ascii="宋体" w:hAnsi="宋体"/>
                    </w:rPr>
                    <w:t>78.0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70.0</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64</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60.5</w:t>
                  </w:r>
                </w:p>
              </w:tc>
              <w:tc>
                <w:tcPr>
                  <w:tcW w:w="395" w:type="pct"/>
                  <w:shd w:val="clear" w:color="auto" w:fill="auto"/>
                  <w:vAlign w:val="center"/>
                </w:tcPr>
                <w:p w:rsidR="002A5AD1" w:rsidRPr="00BE4631" w:rsidRDefault="002A5AD1" w:rsidP="00612287">
                  <w:pPr>
                    <w:pStyle w:val="24"/>
                    <w:rPr>
                      <w:rFonts w:ascii="宋体" w:hAnsi="宋体"/>
                    </w:rPr>
                  </w:pPr>
                  <w:r w:rsidRPr="00BE4631">
                    <w:rPr>
                      <w:rFonts w:ascii="宋体" w:hAnsi="宋体"/>
                    </w:rPr>
                    <w:t>58.9</w:t>
                  </w:r>
                </w:p>
              </w:tc>
              <w:tc>
                <w:tcPr>
                  <w:tcW w:w="510" w:type="pct"/>
                  <w:shd w:val="clear" w:color="auto" w:fill="auto"/>
                  <w:vAlign w:val="center"/>
                </w:tcPr>
                <w:p w:rsidR="002A5AD1" w:rsidRPr="00BE4631" w:rsidRDefault="002A5AD1" w:rsidP="00612287">
                  <w:pPr>
                    <w:pStyle w:val="24"/>
                    <w:rPr>
                      <w:rFonts w:ascii="宋体" w:hAnsi="宋体"/>
                    </w:rPr>
                  </w:pPr>
                  <w:r w:rsidRPr="00BE4631">
                    <w:rPr>
                      <w:rFonts w:ascii="宋体" w:hAnsi="宋体"/>
                    </w:rPr>
                    <w:t>58</w:t>
                  </w:r>
                </w:p>
              </w:tc>
            </w:tr>
          </w:tbl>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施工期须按《建筑施工厂界噪声环境噪声排放标准》（GB12523-2011）的要求控制施工时段及建筑噪声。</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根据表预测结果，在未采取降噪措施的情况下，项目施工期各施工机械所产生的噪声在50m外可达到昼间施工厂界标准限值，150m外可达到夜间施工厂界标准限值。根据</w:t>
            </w:r>
            <w:r>
              <w:rPr>
                <w:rFonts w:ascii="宋体" w:eastAsia="宋体" w:hAnsi="宋体" w:hint="eastAsia"/>
                <w:sz w:val="24"/>
                <w:szCs w:val="24"/>
              </w:rPr>
              <w:t>调查项目周边100m范围内无居民分布，距离厂界最近居民为南面105-200m之间</w:t>
            </w:r>
            <w:r w:rsidR="00DC026C">
              <w:rPr>
                <w:rFonts w:ascii="宋体" w:eastAsia="宋体" w:hAnsi="宋体" w:hint="eastAsia"/>
                <w:sz w:val="24"/>
                <w:szCs w:val="24"/>
              </w:rPr>
              <w:t>小石村</w:t>
            </w:r>
            <w:r>
              <w:rPr>
                <w:rFonts w:ascii="宋体" w:eastAsia="宋体" w:hAnsi="宋体" w:hint="eastAsia"/>
                <w:sz w:val="24"/>
                <w:szCs w:val="24"/>
              </w:rPr>
              <w:t>居民，</w:t>
            </w:r>
            <w:r w:rsidRPr="002A5AD1">
              <w:rPr>
                <w:rFonts w:ascii="宋体" w:eastAsia="宋体" w:hAnsi="宋体"/>
                <w:sz w:val="24"/>
                <w:szCs w:val="24"/>
              </w:rPr>
              <w:t>为减少施工噪声对工地附近居民的影响，建议采取如下措施。</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①合理选择施工机械、施工方法，尽量选用效率高、低噪声设备，对高噪声设备安装减震垫、消声器。在施工过程中，应经常对施工设备进行维修保养，避免由于设备性能减退使噪声增大。</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②合理安排施工时间，将噪声级较大的施工活动尽量安排在白天，禁止夜间（夜间22：00-次日6：00）施工作业。若必须夜间施工，须先向环保部门申报并征得许可，同时事先通知周围居民、单位，以取得谅解。</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③严格控制各施工机械的施工时间，应尽量避免高噪声设备同时施工。对位置相对固定的机械设备，能入棚内操作的尽量进入操作间。</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④物料运输车辆采取减速缓行、禁止鸣笛等措施，以减小运输车辆噪声对道路两侧居民的影响。</w:t>
            </w:r>
          </w:p>
          <w:p w:rsidR="002A5AD1" w:rsidRPr="002A5AD1" w:rsidRDefault="002A5AD1" w:rsidP="002A5AD1">
            <w:pPr>
              <w:spacing w:line="360" w:lineRule="auto"/>
              <w:ind w:firstLineChars="200" w:firstLine="480"/>
              <w:rPr>
                <w:rFonts w:ascii="宋体" w:eastAsia="宋体" w:hAnsi="宋体"/>
                <w:sz w:val="24"/>
                <w:szCs w:val="24"/>
              </w:rPr>
            </w:pPr>
            <w:r w:rsidRPr="002A5AD1">
              <w:rPr>
                <w:rFonts w:ascii="宋体" w:eastAsia="宋体" w:hAnsi="宋体"/>
                <w:sz w:val="24"/>
                <w:szCs w:val="24"/>
              </w:rPr>
              <w:t>采取上述措施后，可大大降低施工噪声对敏感点的影响，</w:t>
            </w:r>
            <w:r>
              <w:rPr>
                <w:rFonts w:ascii="宋体" w:eastAsia="宋体" w:hAnsi="宋体" w:hint="eastAsia"/>
                <w:sz w:val="24"/>
                <w:szCs w:val="24"/>
              </w:rPr>
              <w:t>施工噪声对周边环境影响较小。</w:t>
            </w:r>
            <w:r w:rsidRPr="002A5AD1">
              <w:rPr>
                <w:rFonts w:ascii="宋体" w:eastAsia="宋体" w:hAnsi="宋体"/>
                <w:sz w:val="24"/>
                <w:szCs w:val="24"/>
              </w:rPr>
              <w:t xml:space="preserve"> </w:t>
            </w:r>
          </w:p>
          <w:p w:rsidR="00B04D74" w:rsidRPr="007A47BD" w:rsidRDefault="007A47BD" w:rsidP="00BB0BD1">
            <w:pPr>
              <w:spacing w:line="360" w:lineRule="auto"/>
              <w:ind w:firstLineChars="200" w:firstLine="482"/>
              <w:rPr>
                <w:rFonts w:ascii="宋体" w:eastAsia="宋体" w:hAnsi="宋体"/>
                <w:bCs/>
                <w:sz w:val="24"/>
              </w:rPr>
            </w:pPr>
            <w:r w:rsidRPr="007A47BD">
              <w:rPr>
                <w:rFonts w:ascii="Times New Roman" w:eastAsia="宋体" w:hAnsi="Times New Roman" w:cs="Times New Roman"/>
                <w:b/>
                <w:bCs/>
                <w:sz w:val="24"/>
              </w:rPr>
              <w:t>7.1</w:t>
            </w:r>
            <w:r w:rsidRPr="007A47BD">
              <w:rPr>
                <w:rFonts w:ascii="Times New Roman" w:eastAsia="宋体" w:hAnsi="Times New Roman" w:cs="Times New Roman" w:hint="eastAsia"/>
                <w:b/>
                <w:bCs/>
                <w:sz w:val="24"/>
              </w:rPr>
              <w:t>.4</w:t>
            </w:r>
            <w:r w:rsidR="009E31BF" w:rsidRPr="007A47BD">
              <w:rPr>
                <w:rFonts w:ascii="宋体" w:eastAsia="宋体" w:hAnsi="宋体"/>
                <w:b/>
                <w:bCs/>
                <w:sz w:val="24"/>
              </w:rPr>
              <w:t>固体废物环境影响分析</w:t>
            </w:r>
          </w:p>
          <w:p w:rsidR="007A47BD" w:rsidRPr="003F5529" w:rsidRDefault="007A47BD" w:rsidP="007A47BD">
            <w:pPr>
              <w:pStyle w:val="2TimesNewRoman"/>
              <w:rPr>
                <w:lang w:val="en-US" w:eastAsia="zh-CN"/>
              </w:rPr>
            </w:pPr>
            <w:r w:rsidRPr="003F5529">
              <w:rPr>
                <w:lang w:val="en-US" w:eastAsia="zh-CN"/>
              </w:rPr>
              <w:t>项目</w:t>
            </w:r>
            <w:r w:rsidR="00AE77E2">
              <w:rPr>
                <w:rFonts w:hint="eastAsia"/>
                <w:lang w:val="en-US" w:eastAsia="zh-CN"/>
              </w:rPr>
              <w:t>较</w:t>
            </w:r>
            <w:r w:rsidRPr="003F5529">
              <w:rPr>
                <w:lang w:val="en-US" w:eastAsia="zh-CN"/>
              </w:rPr>
              <w:t>占地平整，挖方小，弃土用于项目区回填，无弃土外运。施工期间固体废物主要来源于建筑垃圾和生活垃圾。</w:t>
            </w:r>
          </w:p>
          <w:p w:rsidR="007A47BD" w:rsidRPr="003F5529" w:rsidRDefault="007A47BD" w:rsidP="007A47BD">
            <w:pPr>
              <w:pStyle w:val="2TimesNewRoman"/>
              <w:rPr>
                <w:lang w:val="en-US" w:eastAsia="zh-CN"/>
              </w:rPr>
            </w:pPr>
            <w:r w:rsidRPr="003F5529">
              <w:rPr>
                <w:lang w:val="en-US" w:eastAsia="zh-CN"/>
              </w:rPr>
              <w:t>建筑垃圾包括水泥残渣、废油漆涂料、木料和安装工程的金属废料等。建筑垃圾能回收利用的尽量回收，不能回收的按有关部门的规定处置，做到施工期固废处理率</w:t>
            </w:r>
            <w:r w:rsidRPr="003F5529">
              <w:rPr>
                <w:lang w:val="en-US" w:eastAsia="zh-CN"/>
              </w:rPr>
              <w:t>100%</w:t>
            </w:r>
            <w:r w:rsidRPr="003F5529">
              <w:rPr>
                <w:lang w:val="en-US" w:eastAsia="zh-CN"/>
              </w:rPr>
              <w:t>。生活垃圾经收集后并入当地村镇生活垃圾中，统一处理</w:t>
            </w:r>
            <w:r w:rsidRPr="003F5529">
              <w:rPr>
                <w:rFonts w:hint="eastAsia"/>
                <w:lang w:val="en-US" w:eastAsia="zh-CN"/>
              </w:rPr>
              <w:t>后</w:t>
            </w:r>
            <w:r w:rsidRPr="003F5529">
              <w:rPr>
                <w:lang w:val="en-US" w:eastAsia="zh-CN"/>
              </w:rPr>
              <w:t>对周边环境影响小。</w:t>
            </w:r>
          </w:p>
          <w:p w:rsidR="00AB0DC5" w:rsidRPr="00305625" w:rsidRDefault="007A47BD" w:rsidP="00AB0DC5">
            <w:pPr>
              <w:spacing w:line="360" w:lineRule="auto"/>
              <w:ind w:firstLineChars="200" w:firstLine="482"/>
              <w:rPr>
                <w:rFonts w:ascii="宋体" w:eastAsia="宋体" w:hAnsi="宋体"/>
                <w:bCs/>
                <w:color w:val="FF0000"/>
                <w:sz w:val="24"/>
              </w:rPr>
            </w:pPr>
            <w:r w:rsidRPr="007A47BD">
              <w:rPr>
                <w:rFonts w:ascii="Times New Roman" w:eastAsia="宋体" w:hAnsi="Times New Roman" w:cs="Times New Roman"/>
                <w:b/>
                <w:bCs/>
                <w:sz w:val="24"/>
              </w:rPr>
              <w:t>7.1</w:t>
            </w:r>
            <w:r w:rsidRPr="007A47BD">
              <w:rPr>
                <w:rFonts w:ascii="Times New Roman" w:eastAsia="宋体" w:hAnsi="Times New Roman" w:cs="Times New Roman" w:hint="eastAsia"/>
                <w:b/>
                <w:bCs/>
                <w:sz w:val="24"/>
              </w:rPr>
              <w:t>.</w:t>
            </w:r>
            <w:r>
              <w:rPr>
                <w:rFonts w:ascii="Times New Roman" w:eastAsia="宋体" w:hAnsi="Times New Roman" w:cs="Times New Roman" w:hint="eastAsia"/>
                <w:b/>
                <w:bCs/>
                <w:sz w:val="24"/>
              </w:rPr>
              <w:t>5</w:t>
            </w:r>
            <w:r w:rsidR="00AB0DC5" w:rsidRPr="007A47BD">
              <w:rPr>
                <w:rFonts w:ascii="宋体" w:eastAsia="宋体" w:hAnsi="宋体" w:hint="eastAsia"/>
                <w:b/>
                <w:bCs/>
                <w:sz w:val="24"/>
              </w:rPr>
              <w:t>生态</w:t>
            </w:r>
            <w:r w:rsidR="00AB0DC5" w:rsidRPr="007A47BD">
              <w:rPr>
                <w:rFonts w:ascii="宋体" w:eastAsia="宋体" w:hAnsi="宋体"/>
                <w:b/>
                <w:bCs/>
                <w:sz w:val="24"/>
              </w:rPr>
              <w:t>环境影响分析</w:t>
            </w:r>
          </w:p>
          <w:p w:rsidR="00AB0DC5" w:rsidRPr="007A47BD" w:rsidRDefault="00AB0DC5">
            <w:pPr>
              <w:spacing w:line="360" w:lineRule="auto"/>
              <w:ind w:firstLineChars="200" w:firstLine="480"/>
              <w:rPr>
                <w:rFonts w:ascii="宋体" w:eastAsia="宋体" w:hAnsi="宋体"/>
                <w:bCs/>
                <w:sz w:val="24"/>
              </w:rPr>
            </w:pPr>
            <w:r w:rsidRPr="007A47BD">
              <w:rPr>
                <w:rFonts w:ascii="宋体" w:eastAsia="宋体" w:hAnsi="宋体" w:hint="eastAsia"/>
                <w:bCs/>
                <w:sz w:val="24"/>
              </w:rPr>
              <w:t>项目拟</w:t>
            </w:r>
            <w:r w:rsidR="007A47BD" w:rsidRPr="007A47BD">
              <w:rPr>
                <w:rFonts w:ascii="宋体" w:eastAsia="宋体" w:hAnsi="宋体" w:hint="eastAsia"/>
                <w:bCs/>
                <w:sz w:val="24"/>
              </w:rPr>
              <w:t>建地</w:t>
            </w:r>
            <w:r w:rsidRPr="007A47BD">
              <w:rPr>
                <w:rFonts w:ascii="宋体" w:eastAsia="宋体" w:hAnsi="宋体" w:hint="eastAsia"/>
                <w:bCs/>
                <w:sz w:val="24"/>
              </w:rPr>
              <w:t>用地现状为自然丘陵土地，场内植物主要为灌木、杂草，区域内无野生</w:t>
            </w:r>
            <w:r w:rsidRPr="007A47BD">
              <w:rPr>
                <w:rFonts w:ascii="宋体" w:eastAsia="宋体" w:hAnsi="宋体" w:hint="eastAsia"/>
                <w:bCs/>
                <w:sz w:val="24"/>
              </w:rPr>
              <w:lastRenderedPageBreak/>
              <w:t>珍稀动植物，工程施工期对生态环境的影响主要体现在施工活动铲除表土、增加水土流失、改变景观格局、改变局部微地貌和土壤理化性质等方面</w:t>
            </w:r>
            <w:r w:rsidR="00B63CCC" w:rsidRPr="007A47BD">
              <w:rPr>
                <w:rFonts w:ascii="宋体" w:eastAsia="宋体" w:hAnsi="宋体" w:hint="eastAsia"/>
                <w:bCs/>
                <w:sz w:val="24"/>
              </w:rPr>
              <w:t>，对生态环境有一定影响</w:t>
            </w:r>
            <w:r w:rsidRPr="007A47BD">
              <w:rPr>
                <w:rFonts w:ascii="宋体" w:eastAsia="宋体" w:hAnsi="宋体" w:hint="eastAsia"/>
                <w:bCs/>
                <w:sz w:val="24"/>
              </w:rPr>
              <w:t>。</w:t>
            </w:r>
          </w:p>
          <w:p w:rsidR="007A47BD" w:rsidRPr="00FF6616" w:rsidRDefault="007A47BD" w:rsidP="007A47BD">
            <w:pPr>
              <w:spacing w:line="360" w:lineRule="auto"/>
              <w:rPr>
                <w:rFonts w:ascii="宋体" w:eastAsia="宋体" w:hAnsi="宋体"/>
                <w:b/>
                <w:bCs/>
                <w:sz w:val="24"/>
              </w:rPr>
            </w:pPr>
            <w:r>
              <w:rPr>
                <w:rFonts w:ascii="Times New Roman" w:eastAsia="宋体" w:hAnsi="Times New Roman" w:cs="Times New Roman"/>
                <w:b/>
                <w:bCs/>
                <w:sz w:val="24"/>
              </w:rPr>
              <w:t>7.</w:t>
            </w:r>
            <w:r>
              <w:rPr>
                <w:rFonts w:ascii="Times New Roman" w:eastAsia="宋体" w:hAnsi="Times New Roman" w:cs="Times New Roman" w:hint="eastAsia"/>
                <w:b/>
                <w:bCs/>
                <w:sz w:val="24"/>
              </w:rPr>
              <w:t>2</w:t>
            </w:r>
            <w:r>
              <w:rPr>
                <w:rFonts w:ascii="宋体" w:eastAsia="宋体" w:hAnsi="宋体" w:hint="eastAsia"/>
                <w:b/>
                <w:bCs/>
                <w:sz w:val="24"/>
              </w:rPr>
              <w:t>营运</w:t>
            </w:r>
            <w:r w:rsidRPr="00FF6616">
              <w:rPr>
                <w:rFonts w:ascii="宋体" w:eastAsia="宋体" w:hAnsi="宋体"/>
                <w:b/>
                <w:bCs/>
                <w:sz w:val="24"/>
              </w:rPr>
              <w:t>期环境影响分析</w:t>
            </w:r>
          </w:p>
          <w:p w:rsidR="00AC0E4A" w:rsidRDefault="00AC0E4A" w:rsidP="00AC0E4A">
            <w:pPr>
              <w:spacing w:line="360" w:lineRule="auto"/>
              <w:ind w:firstLineChars="200" w:firstLine="482"/>
              <w:rPr>
                <w:rFonts w:ascii="Times New Roman" w:eastAsia="宋体" w:hAnsi="Times New Roman" w:cs="Times New Roman" w:hint="eastAsia"/>
                <w:b/>
                <w:bCs/>
                <w:sz w:val="24"/>
              </w:rPr>
            </w:pPr>
            <w:r>
              <w:rPr>
                <w:rFonts w:ascii="Times New Roman" w:eastAsia="宋体" w:hAnsi="Times New Roman" w:cs="Times New Roman"/>
                <w:b/>
                <w:bCs/>
                <w:sz w:val="24"/>
              </w:rPr>
              <w:t>7.</w:t>
            </w:r>
            <w:r>
              <w:rPr>
                <w:rFonts w:ascii="Times New Roman" w:eastAsia="宋体" w:hAnsi="Times New Roman" w:cs="Times New Roman" w:hint="eastAsia"/>
                <w:b/>
                <w:bCs/>
                <w:sz w:val="24"/>
              </w:rPr>
              <w:t>2.1</w:t>
            </w:r>
            <w:r>
              <w:rPr>
                <w:rFonts w:ascii="Times New Roman" w:eastAsia="宋体" w:hAnsi="Times New Roman" w:cs="Times New Roman" w:hint="eastAsia"/>
                <w:b/>
                <w:bCs/>
                <w:sz w:val="24"/>
              </w:rPr>
              <w:t>大气环境影响分析</w:t>
            </w:r>
          </w:p>
          <w:p w:rsidR="00AC0E4A" w:rsidRDefault="00AC0E4A" w:rsidP="00CE4F9D">
            <w:pPr>
              <w:spacing w:line="360" w:lineRule="auto"/>
              <w:ind w:firstLineChars="200" w:firstLine="482"/>
              <w:rPr>
                <w:rFonts w:ascii="宋体" w:eastAsia="宋体" w:hAnsi="宋体" w:hint="eastAsia"/>
                <w:b/>
                <w:sz w:val="24"/>
                <w:szCs w:val="24"/>
              </w:rPr>
            </w:pPr>
            <w:r w:rsidRPr="00CE4F9D">
              <w:rPr>
                <w:rFonts w:ascii="宋体" w:eastAsia="宋体" w:hAnsi="宋体" w:hint="eastAsia"/>
                <w:b/>
                <w:bCs/>
                <w:sz w:val="24"/>
                <w:szCs w:val="24"/>
              </w:rPr>
              <w:t>①</w:t>
            </w:r>
            <w:r w:rsidRPr="00CE4F9D">
              <w:rPr>
                <w:rFonts w:ascii="宋体" w:eastAsia="宋体" w:hAnsi="宋体"/>
                <w:b/>
                <w:bCs/>
                <w:sz w:val="24"/>
                <w:szCs w:val="24"/>
              </w:rPr>
              <w:t>隧道窑</w:t>
            </w:r>
            <w:r w:rsidRPr="00CE4F9D">
              <w:rPr>
                <w:rFonts w:ascii="宋体" w:eastAsia="宋体" w:hAnsi="宋体"/>
                <w:b/>
                <w:sz w:val="24"/>
                <w:szCs w:val="24"/>
              </w:rPr>
              <w:t>废气</w:t>
            </w:r>
          </w:p>
          <w:p w:rsidR="00413A2B" w:rsidRPr="00413A2B" w:rsidRDefault="00413A2B" w:rsidP="00413A2B">
            <w:pPr>
              <w:spacing w:line="360" w:lineRule="auto"/>
              <w:ind w:firstLineChars="200" w:firstLine="480"/>
              <w:rPr>
                <w:rFonts w:ascii="宋体" w:eastAsia="宋体" w:hAnsi="宋体" w:cs="Times New Roman"/>
                <w:bCs/>
                <w:sz w:val="24"/>
                <w:szCs w:val="24"/>
              </w:rPr>
            </w:pPr>
            <w:r w:rsidRPr="00413A2B">
              <w:rPr>
                <w:rFonts w:ascii="宋体" w:eastAsia="宋体" w:hAnsi="宋体" w:cs="Times New Roman"/>
                <w:bCs/>
                <w:sz w:val="24"/>
                <w:szCs w:val="24"/>
              </w:rPr>
              <w:t>为了解本</w:t>
            </w:r>
            <w:r w:rsidR="00A02B3F">
              <w:rPr>
                <w:rFonts w:ascii="宋体" w:eastAsia="宋体" w:hAnsi="宋体" w:cs="Times New Roman"/>
                <w:bCs/>
                <w:sz w:val="24"/>
                <w:szCs w:val="24"/>
              </w:rPr>
              <w:t>项目运营过程中窑炉废气对周围环境空气的影响程度及范围，本环评</w:t>
            </w:r>
            <w:r w:rsidR="00A02B3F">
              <w:rPr>
                <w:rFonts w:ascii="宋体" w:eastAsia="宋体" w:hAnsi="宋体" w:cs="Times New Roman" w:hint="eastAsia"/>
                <w:bCs/>
                <w:sz w:val="24"/>
                <w:szCs w:val="24"/>
              </w:rPr>
              <w:t>对</w:t>
            </w:r>
            <w:r w:rsidRPr="00413A2B">
              <w:rPr>
                <w:rFonts w:ascii="宋体" w:eastAsia="宋体" w:hAnsi="宋体" w:cs="Times New Roman"/>
                <w:bCs/>
                <w:sz w:val="24"/>
                <w:szCs w:val="24"/>
              </w:rPr>
              <w:t>烟尘、NOx</w:t>
            </w:r>
            <w:r>
              <w:rPr>
                <w:rFonts w:ascii="宋体" w:eastAsia="宋体" w:hAnsi="宋体" w:cs="Times New Roman" w:hint="eastAsia"/>
                <w:bCs/>
                <w:sz w:val="24"/>
                <w:szCs w:val="24"/>
              </w:rPr>
              <w:t>、</w:t>
            </w:r>
            <w:r w:rsidRPr="00413A2B">
              <w:rPr>
                <w:rFonts w:ascii="宋体" w:eastAsia="宋体" w:hAnsi="宋体" w:cs="Times New Roman"/>
                <w:bCs/>
                <w:sz w:val="24"/>
                <w:szCs w:val="24"/>
              </w:rPr>
              <w:t>SO</w:t>
            </w:r>
            <w:r w:rsidRPr="00413A2B">
              <w:rPr>
                <w:rFonts w:ascii="宋体" w:eastAsia="宋体" w:hAnsi="宋体" w:cs="Times New Roman"/>
                <w:bCs/>
                <w:sz w:val="24"/>
                <w:szCs w:val="24"/>
                <w:vertAlign w:val="subscript"/>
              </w:rPr>
              <w:t>2</w:t>
            </w:r>
            <w:r>
              <w:rPr>
                <w:rFonts w:ascii="宋体" w:eastAsia="宋体" w:hAnsi="宋体" w:cs="Times New Roman" w:hint="eastAsia"/>
                <w:bCs/>
                <w:sz w:val="24"/>
                <w:szCs w:val="24"/>
              </w:rPr>
              <w:t>和氟化物</w:t>
            </w:r>
            <w:r w:rsidR="00A02B3F">
              <w:rPr>
                <w:rFonts w:ascii="宋体" w:eastAsia="宋体" w:hAnsi="宋体" w:cs="Times New Roman" w:hint="eastAsia"/>
                <w:bCs/>
                <w:sz w:val="24"/>
                <w:szCs w:val="24"/>
              </w:rPr>
              <w:t>4</w:t>
            </w:r>
            <w:r w:rsidRPr="00413A2B">
              <w:rPr>
                <w:rFonts w:ascii="宋体" w:eastAsia="宋体" w:hAnsi="宋体" w:cs="Times New Roman"/>
                <w:bCs/>
                <w:sz w:val="24"/>
                <w:szCs w:val="24"/>
              </w:rPr>
              <w:t>个指标，采用《环境影响评价技术导则-大气环境》（HJ2.2-2008）中推荐的估算模式进行环境影响预测分析。项目隧道窑废气正常和非正常排放（以未经脱硫除尘处理直排计算）情况下源强具体见表</w:t>
            </w:r>
            <w:r w:rsidR="00DC026C">
              <w:rPr>
                <w:rFonts w:ascii="宋体" w:eastAsia="宋体" w:hAnsi="宋体" w:cs="Times New Roman"/>
                <w:bCs/>
                <w:sz w:val="24"/>
                <w:szCs w:val="24"/>
              </w:rPr>
              <w:t>7-</w:t>
            </w:r>
            <w:r w:rsidR="00DC026C">
              <w:rPr>
                <w:rFonts w:ascii="宋体" w:eastAsia="宋体" w:hAnsi="宋体" w:cs="Times New Roman" w:hint="eastAsia"/>
                <w:bCs/>
                <w:sz w:val="24"/>
                <w:szCs w:val="24"/>
              </w:rPr>
              <w:t>2</w:t>
            </w:r>
            <w:r w:rsidRPr="00413A2B">
              <w:rPr>
                <w:rFonts w:ascii="宋体" w:eastAsia="宋体" w:hAnsi="宋体" w:cs="Times New Roman"/>
                <w:bCs/>
                <w:sz w:val="24"/>
                <w:szCs w:val="24"/>
              </w:rPr>
              <w:t>。</w:t>
            </w:r>
          </w:p>
          <w:p w:rsidR="00413A2B" w:rsidRPr="00EF5981" w:rsidRDefault="00413A2B" w:rsidP="007A7B35">
            <w:pPr>
              <w:pStyle w:val="afa"/>
            </w:pPr>
            <w:r w:rsidRPr="00EF5981">
              <w:t>表</w:t>
            </w:r>
            <w:r w:rsidR="00DC026C">
              <w:t>7-</w:t>
            </w:r>
            <w:r w:rsidR="00DC026C">
              <w:rPr>
                <w:rFonts w:hint="eastAsia"/>
              </w:rPr>
              <w:t>2</w:t>
            </w:r>
            <w:r w:rsidRPr="00EF5981">
              <w:t xml:space="preserve">  项目污染物源强表</w:t>
            </w:r>
          </w:p>
          <w:tbl>
            <w:tblPr>
              <w:tblW w:w="4858" w:type="pct"/>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62"/>
              <w:gridCol w:w="1058"/>
              <w:gridCol w:w="1106"/>
              <w:gridCol w:w="1106"/>
              <w:gridCol w:w="1134"/>
              <w:gridCol w:w="1285"/>
              <w:gridCol w:w="1127"/>
            </w:tblGrid>
            <w:tr w:rsidR="00413A2B" w:rsidRPr="00EF5981" w:rsidTr="00612287">
              <w:trPr>
                <w:trHeight w:val="397"/>
                <w:jc w:val="center"/>
              </w:trPr>
              <w:tc>
                <w:tcPr>
                  <w:tcW w:w="562"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污染源</w:t>
                  </w:r>
                </w:p>
              </w:tc>
              <w:tc>
                <w:tcPr>
                  <w:tcW w:w="549"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污染物</w:t>
                  </w:r>
                </w:p>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名称</w:t>
                  </w:r>
                </w:p>
              </w:tc>
              <w:tc>
                <w:tcPr>
                  <w:tcW w:w="604"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排气量（</w:t>
                  </w:r>
                  <w:r w:rsidRPr="00EF5981">
                    <w:rPr>
                      <w:rFonts w:eastAsia="宋体"/>
                      <w:b/>
                      <w:sz w:val="21"/>
                      <w:szCs w:val="21"/>
                    </w:rPr>
                    <w:t>m</w:t>
                  </w:r>
                  <w:r w:rsidRPr="00EF5981">
                    <w:rPr>
                      <w:rFonts w:eastAsia="宋体"/>
                      <w:b/>
                      <w:sz w:val="21"/>
                      <w:szCs w:val="21"/>
                      <w:vertAlign w:val="superscript"/>
                    </w:rPr>
                    <w:t>3</w:t>
                  </w:r>
                  <w:r w:rsidRPr="00EF5981">
                    <w:rPr>
                      <w:rFonts w:eastAsia="宋体"/>
                      <w:b/>
                      <w:sz w:val="21"/>
                      <w:szCs w:val="21"/>
                    </w:rPr>
                    <w:t>/h</w:t>
                  </w:r>
                  <w:r w:rsidRPr="00EF5981">
                    <w:rPr>
                      <w:rFonts w:eastAsia="宋体"/>
                      <w:b/>
                      <w:sz w:val="21"/>
                      <w:szCs w:val="21"/>
                    </w:rPr>
                    <w:t>）</w:t>
                  </w:r>
                </w:p>
              </w:tc>
              <w:tc>
                <w:tcPr>
                  <w:tcW w:w="631"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排气筒内径（</w:t>
                  </w:r>
                  <w:r w:rsidRPr="00EF5981">
                    <w:rPr>
                      <w:rFonts w:eastAsia="宋体"/>
                      <w:b/>
                      <w:sz w:val="21"/>
                      <w:szCs w:val="21"/>
                    </w:rPr>
                    <w:t>m</w:t>
                  </w:r>
                  <w:r w:rsidRPr="00EF5981">
                    <w:rPr>
                      <w:rFonts w:eastAsia="宋体"/>
                      <w:b/>
                      <w:sz w:val="21"/>
                      <w:szCs w:val="21"/>
                    </w:rPr>
                    <w:t>）</w:t>
                  </w:r>
                </w:p>
              </w:tc>
              <w:tc>
                <w:tcPr>
                  <w:tcW w:w="631"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烟囱高度（</w:t>
                  </w:r>
                  <w:r w:rsidRPr="00EF5981">
                    <w:rPr>
                      <w:rFonts w:eastAsia="宋体"/>
                      <w:b/>
                      <w:sz w:val="21"/>
                      <w:szCs w:val="21"/>
                    </w:rPr>
                    <w:t>m</w:t>
                  </w:r>
                  <w:r w:rsidRPr="00EF5981">
                    <w:rPr>
                      <w:rFonts w:eastAsia="宋体"/>
                      <w:b/>
                      <w:sz w:val="21"/>
                      <w:szCs w:val="21"/>
                    </w:rPr>
                    <w:t>）</w:t>
                  </w:r>
                </w:p>
              </w:tc>
              <w:tc>
                <w:tcPr>
                  <w:tcW w:w="647"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排放温度（</w:t>
                  </w:r>
                  <w:r w:rsidRPr="00EF5981">
                    <w:rPr>
                      <w:rFonts w:ascii="宋体" w:eastAsia="宋体" w:hAnsi="宋体" w:cs="宋体" w:hint="eastAsia"/>
                      <w:b/>
                      <w:sz w:val="21"/>
                      <w:szCs w:val="21"/>
                    </w:rPr>
                    <w:t>℃</w:t>
                  </w:r>
                  <w:r w:rsidRPr="00EF5981">
                    <w:rPr>
                      <w:rFonts w:eastAsia="宋体"/>
                      <w:b/>
                      <w:sz w:val="21"/>
                      <w:szCs w:val="21"/>
                    </w:rPr>
                    <w:t>）</w:t>
                  </w:r>
                </w:p>
              </w:tc>
              <w:tc>
                <w:tcPr>
                  <w:tcW w:w="733" w:type="pct"/>
                  <w:vAlign w:val="center"/>
                </w:tcPr>
                <w:p w:rsidR="00413A2B" w:rsidRPr="00EF5981" w:rsidRDefault="00413A2B" w:rsidP="00612287">
                  <w:pPr>
                    <w:jc w:val="center"/>
                    <w:rPr>
                      <w:b/>
                      <w:szCs w:val="21"/>
                    </w:rPr>
                  </w:pPr>
                  <w:r w:rsidRPr="00EF5981">
                    <w:rPr>
                      <w:b/>
                      <w:szCs w:val="21"/>
                    </w:rPr>
                    <w:t>排放</w:t>
                  </w:r>
                </w:p>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工序</w:t>
                  </w:r>
                </w:p>
              </w:tc>
              <w:tc>
                <w:tcPr>
                  <w:tcW w:w="643" w:type="pct"/>
                  <w:vAlign w:val="center"/>
                </w:tcPr>
                <w:p w:rsidR="00413A2B" w:rsidRPr="00EF5981" w:rsidRDefault="00413A2B" w:rsidP="00612287">
                  <w:pPr>
                    <w:pStyle w:val="13"/>
                    <w:spacing w:line="240" w:lineRule="atLeast"/>
                    <w:ind w:firstLine="0"/>
                    <w:jc w:val="center"/>
                    <w:rPr>
                      <w:rFonts w:eastAsia="宋体"/>
                      <w:b/>
                      <w:sz w:val="21"/>
                      <w:szCs w:val="21"/>
                    </w:rPr>
                  </w:pPr>
                  <w:r w:rsidRPr="00EF5981">
                    <w:rPr>
                      <w:rFonts w:eastAsia="宋体"/>
                      <w:b/>
                      <w:sz w:val="21"/>
                      <w:szCs w:val="21"/>
                    </w:rPr>
                    <w:t>排放速率（</w:t>
                  </w:r>
                  <w:r w:rsidRPr="00EF5981">
                    <w:rPr>
                      <w:rFonts w:eastAsia="宋体"/>
                      <w:b/>
                      <w:sz w:val="21"/>
                      <w:szCs w:val="21"/>
                    </w:rPr>
                    <w:t>kg/h</w:t>
                  </w:r>
                  <w:r w:rsidRPr="00EF5981">
                    <w:rPr>
                      <w:rFonts w:eastAsia="宋体"/>
                      <w:b/>
                      <w:sz w:val="21"/>
                      <w:szCs w:val="21"/>
                    </w:rPr>
                    <w:t>）</w:t>
                  </w:r>
                </w:p>
              </w:tc>
            </w:tr>
            <w:tr w:rsidR="00C05930" w:rsidRPr="00EF5981" w:rsidTr="00612287">
              <w:trPr>
                <w:trHeight w:val="397"/>
                <w:jc w:val="center"/>
              </w:trPr>
              <w:tc>
                <w:tcPr>
                  <w:tcW w:w="562" w:type="pct"/>
                  <w:vMerge w:val="restar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隧道窑</w:t>
                  </w: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SO</w:t>
                  </w:r>
                  <w:r w:rsidRPr="00EF5981">
                    <w:rPr>
                      <w:rFonts w:eastAsia="宋体"/>
                      <w:sz w:val="21"/>
                      <w:szCs w:val="21"/>
                      <w:vertAlign w:val="subscript"/>
                    </w:rPr>
                    <w:t>2</w:t>
                  </w:r>
                </w:p>
              </w:tc>
              <w:tc>
                <w:tcPr>
                  <w:tcW w:w="604" w:type="pct"/>
                  <w:vMerge w:val="restart"/>
                  <w:vAlign w:val="center"/>
                </w:tcPr>
                <w:p w:rsidR="00C05930" w:rsidRPr="00EF5981" w:rsidRDefault="00C05930" w:rsidP="00612287">
                  <w:pPr>
                    <w:pStyle w:val="13"/>
                    <w:spacing w:line="240" w:lineRule="atLeast"/>
                    <w:ind w:firstLine="0"/>
                    <w:jc w:val="center"/>
                    <w:rPr>
                      <w:rFonts w:eastAsia="宋体"/>
                      <w:sz w:val="21"/>
                      <w:szCs w:val="21"/>
                    </w:rPr>
                  </w:pPr>
                  <w:r w:rsidRPr="00EF5981">
                    <w:rPr>
                      <w:sz w:val="21"/>
                      <w:szCs w:val="21"/>
                    </w:rPr>
                    <w:t>63333</w:t>
                  </w: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30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正常</w:t>
                  </w:r>
                </w:p>
              </w:tc>
              <w:tc>
                <w:tcPr>
                  <w:tcW w:w="643" w:type="pct"/>
                  <w:vAlign w:val="center"/>
                </w:tcPr>
                <w:p w:rsidR="00C05930" w:rsidRPr="00EF5981" w:rsidRDefault="001B2F81"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2.16</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NO</w:t>
                  </w:r>
                  <w:r w:rsidRPr="00EF5981">
                    <w:rPr>
                      <w:rFonts w:eastAsia="宋体"/>
                      <w:sz w:val="21"/>
                      <w:szCs w:val="21"/>
                      <w:vertAlign w:val="subscript"/>
                    </w:rPr>
                    <w:t>x</w:t>
                  </w:r>
                </w:p>
              </w:tc>
              <w:tc>
                <w:tcPr>
                  <w:tcW w:w="604"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30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正常</w:t>
                  </w:r>
                </w:p>
              </w:tc>
              <w:tc>
                <w:tcPr>
                  <w:tcW w:w="643" w:type="pct"/>
                  <w:vAlign w:val="center"/>
                </w:tcPr>
                <w:p w:rsidR="00C05930" w:rsidRPr="00EF5981" w:rsidRDefault="001B2F81"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1.98</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烟尘</w:t>
                  </w:r>
                </w:p>
              </w:tc>
              <w:tc>
                <w:tcPr>
                  <w:tcW w:w="604"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30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正常</w:t>
                  </w:r>
                </w:p>
              </w:tc>
              <w:tc>
                <w:tcPr>
                  <w:tcW w:w="643" w:type="pct"/>
                  <w:vAlign w:val="center"/>
                </w:tcPr>
                <w:p w:rsidR="00C05930" w:rsidRPr="00EF5981" w:rsidRDefault="001B2F81"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0.27</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Pr>
                      <w:rFonts w:eastAsia="宋体" w:hint="eastAsia"/>
                      <w:sz w:val="21"/>
                      <w:szCs w:val="21"/>
                    </w:rPr>
                    <w:t>氟化物</w:t>
                  </w:r>
                </w:p>
              </w:tc>
              <w:tc>
                <w:tcPr>
                  <w:tcW w:w="604"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631" w:type="pct"/>
                  <w:vAlign w:val="center"/>
                </w:tcPr>
                <w:p w:rsidR="00C05930" w:rsidRPr="00EF5981" w:rsidRDefault="00455433"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Default="00455433" w:rsidP="00612287">
                  <w:pPr>
                    <w:pStyle w:val="afc"/>
                    <w:spacing w:before="0" w:after="0" w:line="240" w:lineRule="atLeast"/>
                    <w:rPr>
                      <w:rFonts w:eastAsia="宋体" w:hint="eastAsia"/>
                      <w:color w:val="auto"/>
                      <w:sz w:val="21"/>
                      <w:szCs w:val="21"/>
                    </w:rPr>
                  </w:pPr>
                  <w:r>
                    <w:rPr>
                      <w:rFonts w:eastAsia="宋体" w:hint="eastAsia"/>
                      <w:color w:val="auto"/>
                      <w:sz w:val="21"/>
                      <w:szCs w:val="21"/>
                    </w:rPr>
                    <w:t>30</w:t>
                  </w:r>
                </w:p>
              </w:tc>
              <w:tc>
                <w:tcPr>
                  <w:tcW w:w="647" w:type="pct"/>
                  <w:vAlign w:val="center"/>
                </w:tcPr>
                <w:p w:rsidR="00C05930" w:rsidRPr="00EF5981" w:rsidRDefault="00455433" w:rsidP="00612287">
                  <w:pPr>
                    <w:pStyle w:val="afc"/>
                    <w:spacing w:before="0" w:after="0" w:line="240" w:lineRule="atLeast"/>
                    <w:rPr>
                      <w:rFonts w:eastAsia="宋体"/>
                      <w:color w:val="auto"/>
                      <w:sz w:val="21"/>
                      <w:szCs w:val="21"/>
                    </w:rPr>
                  </w:pPr>
                  <w:r w:rsidRPr="00EF5981">
                    <w:rPr>
                      <w:rFonts w:eastAsia="宋体"/>
                      <w:color w:val="auto"/>
                      <w:sz w:val="21"/>
                      <w:szCs w:val="21"/>
                    </w:rPr>
                    <w:t>30</w:t>
                  </w:r>
                </w:p>
              </w:tc>
              <w:tc>
                <w:tcPr>
                  <w:tcW w:w="733" w:type="pct"/>
                  <w:vAlign w:val="center"/>
                </w:tcPr>
                <w:p w:rsidR="00C05930" w:rsidRPr="00EF5981" w:rsidRDefault="00455433" w:rsidP="00612287">
                  <w:pPr>
                    <w:pStyle w:val="afc"/>
                    <w:spacing w:before="0" w:after="0" w:line="240" w:lineRule="atLeast"/>
                    <w:rPr>
                      <w:rFonts w:eastAsia="宋体"/>
                      <w:color w:val="auto"/>
                      <w:sz w:val="21"/>
                      <w:szCs w:val="21"/>
                    </w:rPr>
                  </w:pPr>
                  <w:r w:rsidRPr="00EF5981">
                    <w:rPr>
                      <w:rFonts w:eastAsia="宋体"/>
                      <w:color w:val="auto"/>
                      <w:sz w:val="21"/>
                      <w:szCs w:val="21"/>
                    </w:rPr>
                    <w:t>正常</w:t>
                  </w:r>
                </w:p>
              </w:tc>
              <w:tc>
                <w:tcPr>
                  <w:tcW w:w="643" w:type="pct"/>
                  <w:vAlign w:val="center"/>
                </w:tcPr>
                <w:p w:rsidR="00C05930" w:rsidRPr="00EF5981" w:rsidRDefault="00C846E2"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0.01</w:t>
                  </w:r>
                </w:p>
              </w:tc>
            </w:tr>
            <w:tr w:rsidR="00C05930" w:rsidRPr="00EF5981" w:rsidTr="00612287">
              <w:trPr>
                <w:trHeight w:val="397"/>
                <w:jc w:val="center"/>
              </w:trPr>
              <w:tc>
                <w:tcPr>
                  <w:tcW w:w="562" w:type="pct"/>
                  <w:vMerge w:val="restar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隧道窑</w:t>
                  </w: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SO</w:t>
                  </w:r>
                  <w:r w:rsidRPr="00EF5981">
                    <w:rPr>
                      <w:rFonts w:eastAsia="宋体"/>
                      <w:sz w:val="21"/>
                      <w:szCs w:val="21"/>
                      <w:vertAlign w:val="subscript"/>
                    </w:rPr>
                    <w:t>2</w:t>
                  </w:r>
                </w:p>
              </w:tc>
              <w:tc>
                <w:tcPr>
                  <w:tcW w:w="604" w:type="pct"/>
                  <w:vMerge w:val="restart"/>
                  <w:vAlign w:val="center"/>
                </w:tcPr>
                <w:p w:rsidR="00C05930" w:rsidRPr="00EF5981" w:rsidRDefault="00C05930" w:rsidP="00612287">
                  <w:pPr>
                    <w:pStyle w:val="13"/>
                    <w:spacing w:line="240" w:lineRule="atLeast"/>
                    <w:ind w:firstLine="0"/>
                    <w:jc w:val="center"/>
                    <w:rPr>
                      <w:rFonts w:eastAsia="宋体"/>
                      <w:sz w:val="21"/>
                      <w:szCs w:val="21"/>
                    </w:rPr>
                  </w:pPr>
                  <w:r w:rsidRPr="00EF5981">
                    <w:rPr>
                      <w:sz w:val="21"/>
                      <w:szCs w:val="21"/>
                    </w:rPr>
                    <w:t>63333</w:t>
                  </w: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60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非正常</w:t>
                  </w:r>
                </w:p>
              </w:tc>
              <w:tc>
                <w:tcPr>
                  <w:tcW w:w="643" w:type="pct"/>
                  <w:vAlign w:val="center"/>
                </w:tcPr>
                <w:p w:rsidR="00C05930" w:rsidRPr="00EF5981" w:rsidRDefault="00865117"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14.38</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NO</w:t>
                  </w:r>
                  <w:r w:rsidRPr="00EF5981">
                    <w:rPr>
                      <w:rFonts w:eastAsia="宋体"/>
                      <w:sz w:val="21"/>
                      <w:szCs w:val="21"/>
                      <w:vertAlign w:val="subscript"/>
                    </w:rPr>
                    <w:t>x</w:t>
                  </w:r>
                </w:p>
              </w:tc>
              <w:tc>
                <w:tcPr>
                  <w:tcW w:w="604"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60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非正常</w:t>
                  </w:r>
                </w:p>
              </w:tc>
              <w:tc>
                <w:tcPr>
                  <w:tcW w:w="643" w:type="pct"/>
                  <w:vAlign w:val="center"/>
                </w:tcPr>
                <w:p w:rsidR="00C05930" w:rsidRPr="00EF5981" w:rsidRDefault="00865117"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2.47</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烟尘</w:t>
                  </w:r>
                </w:p>
              </w:tc>
              <w:tc>
                <w:tcPr>
                  <w:tcW w:w="604" w:type="pct"/>
                  <w:vMerge/>
                  <w:vAlign w:val="center"/>
                </w:tcPr>
                <w:p w:rsidR="00C05930" w:rsidRPr="00EF5981" w:rsidRDefault="00C05930" w:rsidP="00612287">
                  <w:pPr>
                    <w:pStyle w:val="13"/>
                    <w:spacing w:line="240" w:lineRule="atLeast"/>
                    <w:ind w:firstLine="0"/>
                    <w:jc w:val="center"/>
                    <w:rPr>
                      <w:rFonts w:eastAsia="宋体"/>
                      <w:color w:val="800000"/>
                      <w:sz w:val="21"/>
                      <w:szCs w:val="21"/>
                    </w:rPr>
                  </w:pPr>
                </w:p>
              </w:tc>
              <w:tc>
                <w:tcPr>
                  <w:tcW w:w="631" w:type="pct"/>
                  <w:vAlign w:val="center"/>
                </w:tcPr>
                <w:p w:rsidR="00C05930" w:rsidRPr="00EF5981" w:rsidRDefault="00C05930"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Pr="00EF5981" w:rsidRDefault="00C05930" w:rsidP="00612287">
                  <w:pPr>
                    <w:pStyle w:val="afc"/>
                    <w:spacing w:before="0" w:after="0" w:line="240" w:lineRule="atLeast"/>
                    <w:rPr>
                      <w:rFonts w:eastAsia="宋体"/>
                      <w:color w:val="auto"/>
                      <w:sz w:val="21"/>
                      <w:szCs w:val="21"/>
                    </w:rPr>
                  </w:pPr>
                  <w:r>
                    <w:rPr>
                      <w:rFonts w:eastAsia="宋体" w:hint="eastAsia"/>
                      <w:color w:val="auto"/>
                      <w:sz w:val="21"/>
                      <w:szCs w:val="21"/>
                    </w:rPr>
                    <w:t>30</w:t>
                  </w:r>
                </w:p>
              </w:tc>
              <w:tc>
                <w:tcPr>
                  <w:tcW w:w="647"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60</w:t>
                  </w:r>
                </w:p>
              </w:tc>
              <w:tc>
                <w:tcPr>
                  <w:tcW w:w="733" w:type="pct"/>
                  <w:vAlign w:val="center"/>
                </w:tcPr>
                <w:p w:rsidR="00C05930" w:rsidRPr="00EF5981" w:rsidRDefault="00C05930" w:rsidP="00612287">
                  <w:pPr>
                    <w:pStyle w:val="afc"/>
                    <w:spacing w:before="0" w:after="0" w:line="240" w:lineRule="atLeast"/>
                    <w:rPr>
                      <w:rFonts w:eastAsia="宋体"/>
                      <w:color w:val="auto"/>
                      <w:sz w:val="21"/>
                      <w:szCs w:val="21"/>
                    </w:rPr>
                  </w:pPr>
                  <w:r w:rsidRPr="00EF5981">
                    <w:rPr>
                      <w:rFonts w:eastAsia="宋体"/>
                      <w:color w:val="auto"/>
                      <w:sz w:val="21"/>
                      <w:szCs w:val="21"/>
                    </w:rPr>
                    <w:t>非正常</w:t>
                  </w:r>
                </w:p>
              </w:tc>
              <w:tc>
                <w:tcPr>
                  <w:tcW w:w="643" w:type="pct"/>
                  <w:vAlign w:val="center"/>
                </w:tcPr>
                <w:p w:rsidR="00C05930" w:rsidRPr="00EF5981" w:rsidRDefault="00CD1559" w:rsidP="00612287">
                  <w:pPr>
                    <w:pStyle w:val="afc"/>
                    <w:spacing w:before="0" w:after="0" w:line="240" w:lineRule="atLeast"/>
                    <w:rPr>
                      <w:rFonts w:eastAsia="宋体"/>
                      <w:color w:val="auto"/>
                      <w:sz w:val="21"/>
                      <w:szCs w:val="21"/>
                      <w:u w:val="single"/>
                    </w:rPr>
                  </w:pPr>
                  <w:r>
                    <w:rPr>
                      <w:rFonts w:eastAsia="宋体" w:hint="eastAsia"/>
                      <w:color w:val="auto"/>
                      <w:sz w:val="21"/>
                      <w:szCs w:val="21"/>
                      <w:u w:val="single"/>
                    </w:rPr>
                    <w:t>2.71</w:t>
                  </w:r>
                </w:p>
              </w:tc>
            </w:tr>
            <w:tr w:rsidR="00C05930" w:rsidRPr="00EF5981" w:rsidTr="00612287">
              <w:trPr>
                <w:trHeight w:val="397"/>
                <w:jc w:val="center"/>
              </w:trPr>
              <w:tc>
                <w:tcPr>
                  <w:tcW w:w="562" w:type="pct"/>
                  <w:vMerge/>
                  <w:vAlign w:val="center"/>
                </w:tcPr>
                <w:p w:rsidR="00C05930" w:rsidRPr="00EF5981" w:rsidRDefault="00C05930" w:rsidP="00612287">
                  <w:pPr>
                    <w:pStyle w:val="13"/>
                    <w:spacing w:line="240" w:lineRule="atLeast"/>
                    <w:ind w:firstLine="0"/>
                    <w:jc w:val="center"/>
                    <w:rPr>
                      <w:rFonts w:eastAsia="宋体"/>
                      <w:sz w:val="21"/>
                      <w:szCs w:val="21"/>
                    </w:rPr>
                  </w:pPr>
                </w:p>
              </w:tc>
              <w:tc>
                <w:tcPr>
                  <w:tcW w:w="549" w:type="pct"/>
                  <w:vAlign w:val="center"/>
                </w:tcPr>
                <w:p w:rsidR="00C05930" w:rsidRPr="00EF5981" w:rsidRDefault="00C05930" w:rsidP="00612287">
                  <w:pPr>
                    <w:pStyle w:val="13"/>
                    <w:spacing w:line="240" w:lineRule="atLeast"/>
                    <w:ind w:firstLine="0"/>
                    <w:jc w:val="center"/>
                    <w:rPr>
                      <w:rFonts w:eastAsia="宋体"/>
                      <w:sz w:val="21"/>
                      <w:szCs w:val="21"/>
                    </w:rPr>
                  </w:pPr>
                  <w:r>
                    <w:rPr>
                      <w:rFonts w:eastAsia="宋体" w:hint="eastAsia"/>
                      <w:sz w:val="21"/>
                      <w:szCs w:val="21"/>
                    </w:rPr>
                    <w:t>氟化物</w:t>
                  </w:r>
                </w:p>
              </w:tc>
              <w:tc>
                <w:tcPr>
                  <w:tcW w:w="604" w:type="pct"/>
                  <w:vMerge/>
                  <w:vAlign w:val="center"/>
                </w:tcPr>
                <w:p w:rsidR="00C05930" w:rsidRPr="00EF5981" w:rsidRDefault="00C05930" w:rsidP="00612287">
                  <w:pPr>
                    <w:pStyle w:val="13"/>
                    <w:spacing w:line="240" w:lineRule="atLeast"/>
                    <w:ind w:firstLine="0"/>
                    <w:jc w:val="center"/>
                    <w:rPr>
                      <w:rFonts w:eastAsia="宋体"/>
                      <w:color w:val="800000"/>
                      <w:sz w:val="21"/>
                      <w:szCs w:val="21"/>
                    </w:rPr>
                  </w:pPr>
                </w:p>
              </w:tc>
              <w:tc>
                <w:tcPr>
                  <w:tcW w:w="631" w:type="pct"/>
                  <w:vAlign w:val="center"/>
                </w:tcPr>
                <w:p w:rsidR="00C05930" w:rsidRPr="00EF5981" w:rsidRDefault="00455433" w:rsidP="00612287">
                  <w:pPr>
                    <w:pStyle w:val="13"/>
                    <w:spacing w:line="240" w:lineRule="atLeast"/>
                    <w:ind w:firstLine="0"/>
                    <w:jc w:val="center"/>
                    <w:rPr>
                      <w:rFonts w:eastAsia="宋体"/>
                      <w:sz w:val="21"/>
                      <w:szCs w:val="21"/>
                    </w:rPr>
                  </w:pPr>
                  <w:r w:rsidRPr="00EF5981">
                    <w:rPr>
                      <w:rFonts w:eastAsia="宋体"/>
                      <w:sz w:val="21"/>
                      <w:szCs w:val="21"/>
                    </w:rPr>
                    <w:t>2.5</w:t>
                  </w:r>
                </w:p>
              </w:tc>
              <w:tc>
                <w:tcPr>
                  <w:tcW w:w="631" w:type="pct"/>
                  <w:vAlign w:val="center"/>
                </w:tcPr>
                <w:p w:rsidR="00C05930" w:rsidRDefault="00455433" w:rsidP="00612287">
                  <w:pPr>
                    <w:pStyle w:val="afc"/>
                    <w:spacing w:before="0" w:after="0" w:line="240" w:lineRule="atLeast"/>
                    <w:rPr>
                      <w:rFonts w:eastAsia="宋体" w:hint="eastAsia"/>
                      <w:color w:val="auto"/>
                      <w:sz w:val="21"/>
                      <w:szCs w:val="21"/>
                    </w:rPr>
                  </w:pPr>
                  <w:r>
                    <w:rPr>
                      <w:rFonts w:eastAsia="宋体" w:hint="eastAsia"/>
                      <w:color w:val="auto"/>
                      <w:sz w:val="21"/>
                      <w:szCs w:val="21"/>
                    </w:rPr>
                    <w:t>30</w:t>
                  </w:r>
                </w:p>
              </w:tc>
              <w:tc>
                <w:tcPr>
                  <w:tcW w:w="647" w:type="pct"/>
                  <w:vAlign w:val="center"/>
                </w:tcPr>
                <w:p w:rsidR="00C05930" w:rsidRPr="00EF5981" w:rsidRDefault="00455433" w:rsidP="00612287">
                  <w:pPr>
                    <w:pStyle w:val="afc"/>
                    <w:spacing w:before="0" w:after="0" w:line="240" w:lineRule="atLeast"/>
                    <w:rPr>
                      <w:rFonts w:eastAsia="宋体"/>
                      <w:color w:val="auto"/>
                      <w:sz w:val="21"/>
                      <w:szCs w:val="21"/>
                    </w:rPr>
                  </w:pPr>
                  <w:r w:rsidRPr="00EF5981">
                    <w:rPr>
                      <w:rFonts w:eastAsia="宋体"/>
                      <w:color w:val="auto"/>
                      <w:sz w:val="21"/>
                      <w:szCs w:val="21"/>
                    </w:rPr>
                    <w:t>60</w:t>
                  </w:r>
                </w:p>
              </w:tc>
              <w:tc>
                <w:tcPr>
                  <w:tcW w:w="733" w:type="pct"/>
                  <w:vAlign w:val="center"/>
                </w:tcPr>
                <w:p w:rsidR="00C05930" w:rsidRPr="00EF5981" w:rsidRDefault="00455433" w:rsidP="00612287">
                  <w:pPr>
                    <w:pStyle w:val="afc"/>
                    <w:spacing w:before="0" w:after="0" w:line="240" w:lineRule="atLeast"/>
                    <w:rPr>
                      <w:rFonts w:eastAsia="宋体"/>
                      <w:color w:val="auto"/>
                      <w:sz w:val="21"/>
                      <w:szCs w:val="21"/>
                    </w:rPr>
                  </w:pPr>
                  <w:r w:rsidRPr="00EF5981">
                    <w:rPr>
                      <w:rFonts w:eastAsia="宋体"/>
                      <w:color w:val="auto"/>
                      <w:sz w:val="21"/>
                      <w:szCs w:val="21"/>
                    </w:rPr>
                    <w:t>非正常</w:t>
                  </w:r>
                </w:p>
              </w:tc>
              <w:tc>
                <w:tcPr>
                  <w:tcW w:w="643" w:type="pct"/>
                  <w:vAlign w:val="center"/>
                </w:tcPr>
                <w:p w:rsidR="00C05930" w:rsidRPr="00EF5981" w:rsidRDefault="00865117" w:rsidP="00612287">
                  <w:pPr>
                    <w:pStyle w:val="afc"/>
                    <w:spacing w:before="0" w:after="0" w:line="240" w:lineRule="atLeast"/>
                    <w:rPr>
                      <w:sz w:val="21"/>
                      <w:szCs w:val="21"/>
                      <w:u w:val="single"/>
                    </w:rPr>
                  </w:pPr>
                  <w:r>
                    <w:rPr>
                      <w:rFonts w:hint="eastAsia"/>
                      <w:sz w:val="21"/>
                      <w:szCs w:val="21"/>
                      <w:u w:val="single"/>
                    </w:rPr>
                    <w:t>0.01</w:t>
                  </w:r>
                </w:p>
              </w:tc>
            </w:tr>
          </w:tbl>
          <w:p w:rsidR="00413A2B" w:rsidRDefault="00413A2B" w:rsidP="00413A2B">
            <w:pPr>
              <w:spacing w:line="360" w:lineRule="auto"/>
              <w:ind w:firstLineChars="200" w:firstLine="480"/>
              <w:rPr>
                <w:rFonts w:ascii="宋体" w:eastAsia="宋体" w:hAnsi="宋体" w:hint="eastAsia"/>
                <w:bCs/>
                <w:sz w:val="24"/>
                <w:szCs w:val="24"/>
              </w:rPr>
            </w:pPr>
            <w:r w:rsidRPr="00413A2B">
              <w:rPr>
                <w:rFonts w:ascii="宋体" w:eastAsia="宋体" w:hAnsi="宋体"/>
                <w:bCs/>
                <w:sz w:val="24"/>
                <w:szCs w:val="24"/>
              </w:rPr>
              <w:t>采用《环境影响评价技术导则-大气环境》（HJ2.2-2008）估算模式计算，估算模式相关参数：采用农村地区地形模式，不考虑熏烟和建筑物下洗，考虑所有气象条件下的最大地面浓度，环境温度20</w:t>
            </w:r>
            <w:r w:rsidRPr="00413A2B">
              <w:rPr>
                <w:rFonts w:ascii="宋体" w:eastAsia="宋体" w:hAnsi="宋体" w:cs="宋体" w:hint="eastAsia"/>
                <w:bCs/>
                <w:sz w:val="24"/>
                <w:szCs w:val="24"/>
              </w:rPr>
              <w:t>℃</w:t>
            </w:r>
            <w:r w:rsidR="00D72A2F">
              <w:rPr>
                <w:rFonts w:ascii="宋体" w:eastAsia="宋体" w:hAnsi="宋体" w:cs="宋体" w:hint="eastAsia"/>
                <w:bCs/>
                <w:sz w:val="24"/>
                <w:szCs w:val="24"/>
              </w:rPr>
              <w:t>，近五年平均风速2.3m/s</w:t>
            </w:r>
            <w:r w:rsidRPr="00413A2B">
              <w:rPr>
                <w:rFonts w:ascii="宋体" w:eastAsia="宋体" w:hAnsi="宋体"/>
                <w:bCs/>
                <w:sz w:val="24"/>
                <w:szCs w:val="24"/>
              </w:rPr>
              <w:t>。本项目在采取本报告表提出的废气污染防治措施后正常排放时污染物小时浓度贡献值预测结果见表</w:t>
            </w:r>
            <w:r w:rsidR="00DC026C">
              <w:rPr>
                <w:rFonts w:ascii="宋体" w:eastAsia="宋体" w:hAnsi="宋体"/>
                <w:bCs/>
                <w:sz w:val="24"/>
                <w:szCs w:val="24"/>
              </w:rPr>
              <w:t>7-</w:t>
            </w:r>
            <w:r w:rsidR="00DC026C">
              <w:rPr>
                <w:rFonts w:ascii="宋体" w:eastAsia="宋体" w:hAnsi="宋体" w:hint="eastAsia"/>
                <w:bCs/>
                <w:sz w:val="24"/>
                <w:szCs w:val="24"/>
              </w:rPr>
              <w:t>3</w:t>
            </w:r>
            <w:r w:rsidRPr="00413A2B">
              <w:rPr>
                <w:rFonts w:ascii="宋体" w:eastAsia="宋体" w:hAnsi="宋体"/>
                <w:bCs/>
                <w:sz w:val="24"/>
                <w:szCs w:val="24"/>
              </w:rPr>
              <w:t>，非正常排放时污染物小时浓度贡献值预测结果见表</w:t>
            </w:r>
            <w:r w:rsidR="00DC026C">
              <w:rPr>
                <w:rFonts w:ascii="宋体" w:eastAsia="宋体" w:hAnsi="宋体"/>
                <w:bCs/>
                <w:sz w:val="24"/>
                <w:szCs w:val="24"/>
              </w:rPr>
              <w:t>7-</w:t>
            </w:r>
            <w:r w:rsidR="00DC026C">
              <w:rPr>
                <w:rFonts w:ascii="宋体" w:eastAsia="宋体" w:hAnsi="宋体" w:hint="eastAsia"/>
                <w:bCs/>
                <w:sz w:val="24"/>
                <w:szCs w:val="24"/>
              </w:rPr>
              <w:t>4</w:t>
            </w:r>
            <w:r w:rsidRPr="00413A2B">
              <w:rPr>
                <w:rFonts w:ascii="宋体" w:eastAsia="宋体" w:hAnsi="宋体"/>
                <w:bCs/>
                <w:sz w:val="24"/>
                <w:szCs w:val="24"/>
              </w:rPr>
              <w:t>。</w:t>
            </w:r>
          </w:p>
          <w:p w:rsidR="00B83E82" w:rsidRPr="00B83E82" w:rsidRDefault="00B83E82" w:rsidP="007A7B35">
            <w:pPr>
              <w:pStyle w:val="afa"/>
            </w:pPr>
            <w:r w:rsidRPr="00B83E82">
              <w:t>表</w:t>
            </w:r>
            <w:r w:rsidR="00DC026C">
              <w:t>7-</w:t>
            </w:r>
            <w:r w:rsidR="00DC026C">
              <w:rPr>
                <w:rFonts w:hint="eastAsia"/>
              </w:rPr>
              <w:t>3</w:t>
            </w:r>
            <w:r w:rsidRPr="00B83E82">
              <w:t xml:space="preserve">  隧道窑废气正常排放时小时浓度贡献值预测一览表 单位：mg/m</w:t>
            </w:r>
            <w:r w:rsidRPr="00B83E82">
              <w:rPr>
                <w:vertAlign w:val="superscript"/>
              </w:rPr>
              <w:t>3</w:t>
            </w:r>
          </w:p>
          <w:tbl>
            <w:tblPr>
              <w:tblW w:w="9040" w:type="dxa"/>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98"/>
              <w:gridCol w:w="1759"/>
              <w:gridCol w:w="1759"/>
              <w:gridCol w:w="1763"/>
              <w:gridCol w:w="1761"/>
            </w:tblGrid>
            <w:tr w:rsidR="006F04FB" w:rsidRPr="00DC026C" w:rsidTr="006F04FB">
              <w:trPr>
                <w:trHeight w:val="102"/>
                <w:jc w:val="center"/>
              </w:trPr>
              <w:tc>
                <w:tcPr>
                  <w:tcW w:w="1105" w:type="pct"/>
                  <w:tcBorders>
                    <w:top w:val="single" w:sz="4" w:space="0" w:color="auto"/>
                    <w:right w:val="single" w:sz="4" w:space="0" w:color="auto"/>
                  </w:tcBorders>
                  <w:vAlign w:val="center"/>
                </w:tcPr>
                <w:p w:rsidR="006F04FB" w:rsidRPr="00DC026C" w:rsidRDefault="006F04FB" w:rsidP="00612287">
                  <w:pPr>
                    <w:spacing w:line="360" w:lineRule="auto"/>
                    <w:ind w:firstLine="200"/>
                    <w:jc w:val="center"/>
                    <w:rPr>
                      <w:rFonts w:ascii="宋体" w:eastAsia="宋体" w:hAnsi="宋体"/>
                      <w:b/>
                      <w:szCs w:val="21"/>
                    </w:rPr>
                  </w:pPr>
                  <w:r w:rsidRPr="00DC026C">
                    <w:rPr>
                      <w:rFonts w:ascii="宋体" w:eastAsia="宋体" w:hAnsi="宋体"/>
                      <w:b/>
                      <w:szCs w:val="21"/>
                    </w:rPr>
                    <w:t>下风向距离（m）</w:t>
                  </w:r>
                </w:p>
              </w:tc>
              <w:tc>
                <w:tcPr>
                  <w:tcW w:w="973" w:type="pct"/>
                  <w:tcBorders>
                    <w:top w:val="single" w:sz="4" w:space="0" w:color="auto"/>
                    <w:right w:val="single" w:sz="4" w:space="0" w:color="auto"/>
                  </w:tcBorders>
                  <w:vAlign w:val="center"/>
                </w:tcPr>
                <w:p w:rsidR="006F04FB" w:rsidRPr="00DC026C" w:rsidRDefault="006F04FB" w:rsidP="00612287">
                  <w:pPr>
                    <w:spacing w:line="360" w:lineRule="auto"/>
                    <w:ind w:firstLine="200"/>
                    <w:jc w:val="center"/>
                    <w:rPr>
                      <w:rFonts w:ascii="宋体" w:eastAsia="宋体" w:hAnsi="宋体"/>
                      <w:b/>
                      <w:szCs w:val="21"/>
                    </w:rPr>
                  </w:pPr>
                  <w:r w:rsidRPr="00DC026C">
                    <w:rPr>
                      <w:rFonts w:ascii="宋体" w:eastAsia="宋体" w:hAnsi="宋体"/>
                      <w:b/>
                      <w:szCs w:val="21"/>
                    </w:rPr>
                    <w:t>SO</w:t>
                  </w:r>
                  <w:r w:rsidRPr="00DC026C">
                    <w:rPr>
                      <w:rFonts w:ascii="宋体" w:eastAsia="宋体" w:hAnsi="宋体"/>
                      <w:b/>
                      <w:szCs w:val="21"/>
                      <w:vertAlign w:val="subscript"/>
                    </w:rPr>
                    <w:t>2</w:t>
                  </w:r>
                </w:p>
              </w:tc>
              <w:tc>
                <w:tcPr>
                  <w:tcW w:w="973" w:type="pct"/>
                  <w:tcBorders>
                    <w:top w:val="single" w:sz="4" w:space="0" w:color="auto"/>
                  </w:tcBorders>
                  <w:vAlign w:val="center"/>
                </w:tcPr>
                <w:p w:rsidR="006F04FB" w:rsidRPr="00DC026C" w:rsidRDefault="006F04FB" w:rsidP="00612287">
                  <w:pPr>
                    <w:spacing w:line="360" w:lineRule="auto"/>
                    <w:ind w:firstLine="200"/>
                    <w:jc w:val="center"/>
                    <w:rPr>
                      <w:rFonts w:ascii="宋体" w:eastAsia="宋体" w:hAnsi="宋体"/>
                      <w:b/>
                      <w:szCs w:val="21"/>
                    </w:rPr>
                  </w:pPr>
                  <w:r w:rsidRPr="00DC026C">
                    <w:rPr>
                      <w:rFonts w:ascii="宋体" w:eastAsia="宋体" w:hAnsi="宋体"/>
                      <w:b/>
                      <w:szCs w:val="21"/>
                    </w:rPr>
                    <w:t>NO</w:t>
                  </w:r>
                  <w:r w:rsidRPr="00DC026C">
                    <w:rPr>
                      <w:rFonts w:ascii="宋体" w:eastAsia="宋体" w:hAnsi="宋体"/>
                      <w:b/>
                      <w:szCs w:val="21"/>
                      <w:vertAlign w:val="subscript"/>
                    </w:rPr>
                    <w:t>x</w:t>
                  </w:r>
                  <w:r w:rsidRPr="00DC026C" w:rsidDel="000F7541">
                    <w:rPr>
                      <w:rFonts w:ascii="宋体" w:eastAsia="宋体" w:hAnsi="宋体"/>
                      <w:b/>
                      <w:szCs w:val="21"/>
                    </w:rPr>
                    <w:t xml:space="preserve"> </w:t>
                  </w:r>
                </w:p>
              </w:tc>
              <w:tc>
                <w:tcPr>
                  <w:tcW w:w="975" w:type="pct"/>
                  <w:tcBorders>
                    <w:top w:val="single" w:sz="4" w:space="0" w:color="auto"/>
                    <w:left w:val="single" w:sz="4" w:space="0" w:color="auto"/>
                  </w:tcBorders>
                  <w:vAlign w:val="center"/>
                </w:tcPr>
                <w:p w:rsidR="006F04FB" w:rsidRPr="00DC026C" w:rsidRDefault="006F04FB" w:rsidP="00612287">
                  <w:pPr>
                    <w:spacing w:line="360" w:lineRule="auto"/>
                    <w:ind w:firstLine="200"/>
                    <w:jc w:val="center"/>
                    <w:rPr>
                      <w:rFonts w:ascii="宋体" w:eastAsia="宋体" w:hAnsi="宋体"/>
                      <w:b/>
                      <w:szCs w:val="21"/>
                    </w:rPr>
                  </w:pPr>
                  <w:r w:rsidRPr="00DC026C">
                    <w:rPr>
                      <w:rFonts w:ascii="宋体" w:eastAsia="宋体" w:hAnsi="宋体"/>
                      <w:b/>
                      <w:szCs w:val="21"/>
                    </w:rPr>
                    <w:t>烟尘</w:t>
                  </w:r>
                </w:p>
              </w:tc>
              <w:tc>
                <w:tcPr>
                  <w:tcW w:w="974" w:type="pct"/>
                  <w:tcBorders>
                    <w:top w:val="single" w:sz="4" w:space="0" w:color="auto"/>
                    <w:left w:val="single" w:sz="4" w:space="0" w:color="auto"/>
                  </w:tcBorders>
                </w:tcPr>
                <w:p w:rsidR="006F04FB" w:rsidRPr="00DC026C" w:rsidRDefault="006F04FB" w:rsidP="00612287">
                  <w:pPr>
                    <w:spacing w:line="360" w:lineRule="auto"/>
                    <w:ind w:firstLine="200"/>
                    <w:jc w:val="center"/>
                    <w:rPr>
                      <w:rFonts w:ascii="宋体" w:eastAsia="宋体" w:hAnsi="宋体"/>
                      <w:b/>
                      <w:szCs w:val="21"/>
                    </w:rPr>
                  </w:pPr>
                  <w:r w:rsidRPr="00DC026C">
                    <w:rPr>
                      <w:rFonts w:ascii="宋体" w:eastAsia="宋体" w:hAnsi="宋体" w:hint="eastAsia"/>
                      <w:b/>
                      <w:szCs w:val="21"/>
                    </w:rPr>
                    <w:t>氟化物</w:t>
                  </w:r>
                </w:p>
              </w:tc>
            </w:tr>
            <w:tr w:rsidR="00D629FB" w:rsidRPr="00DC026C" w:rsidTr="006F04FB">
              <w:trPr>
                <w:trHeight w:val="102"/>
                <w:jc w:val="center"/>
              </w:trPr>
              <w:tc>
                <w:tcPr>
                  <w:tcW w:w="1105" w:type="pct"/>
                  <w:tcBorders>
                    <w:top w:val="single" w:sz="4" w:space="0" w:color="auto"/>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10</w:t>
                  </w:r>
                </w:p>
              </w:tc>
              <w:tc>
                <w:tcPr>
                  <w:tcW w:w="973" w:type="pct"/>
                  <w:tcBorders>
                    <w:top w:val="single" w:sz="4" w:space="0" w:color="auto"/>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w:t>
                  </w:r>
                </w:p>
              </w:tc>
              <w:tc>
                <w:tcPr>
                  <w:tcW w:w="973" w:type="pct"/>
                  <w:tcBorders>
                    <w:top w:val="single" w:sz="4" w:space="0" w:color="auto"/>
                  </w:tcBorders>
                </w:tcPr>
                <w:p w:rsidR="00D629FB" w:rsidRPr="00DC026C" w:rsidRDefault="00D629FB" w:rsidP="00E87B61">
                  <w:pPr>
                    <w:jc w:val="center"/>
                    <w:rPr>
                      <w:rFonts w:ascii="宋体" w:eastAsia="宋体" w:hAnsi="宋体"/>
                      <w:szCs w:val="21"/>
                    </w:rPr>
                  </w:pPr>
                  <w:r w:rsidRPr="00DC026C">
                    <w:rPr>
                      <w:rFonts w:ascii="宋体" w:eastAsia="宋体" w:hAnsi="宋体"/>
                      <w:szCs w:val="21"/>
                    </w:rPr>
                    <w:t>0</w:t>
                  </w:r>
                </w:p>
              </w:tc>
              <w:tc>
                <w:tcPr>
                  <w:tcW w:w="975" w:type="pct"/>
                  <w:tcBorders>
                    <w:top w:val="single" w:sz="4" w:space="0" w:color="auto"/>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w:t>
                  </w:r>
                </w:p>
              </w:tc>
              <w:tc>
                <w:tcPr>
                  <w:tcW w:w="974" w:type="pct"/>
                  <w:tcBorders>
                    <w:top w:val="single" w:sz="4" w:space="0" w:color="auto"/>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0</w:t>
                  </w:r>
                </w:p>
              </w:tc>
            </w:tr>
            <w:tr w:rsidR="00D629FB" w:rsidRPr="00DC026C" w:rsidTr="006F04FB">
              <w:trPr>
                <w:trHeight w:val="102"/>
                <w:jc w:val="center"/>
              </w:trPr>
              <w:tc>
                <w:tcPr>
                  <w:tcW w:w="1105" w:type="pct"/>
                  <w:tcBorders>
                    <w:right w:val="single" w:sz="4" w:space="0" w:color="auto"/>
                  </w:tcBorders>
                  <w:vAlign w:val="center"/>
                </w:tcPr>
                <w:p w:rsidR="00D629FB" w:rsidRPr="00DC026C" w:rsidDel="00815D0F" w:rsidRDefault="00D629FB" w:rsidP="00612287">
                  <w:pPr>
                    <w:spacing w:line="360" w:lineRule="auto"/>
                    <w:jc w:val="center"/>
                    <w:rPr>
                      <w:rFonts w:ascii="宋体" w:eastAsia="宋体" w:hAnsi="宋体"/>
                      <w:szCs w:val="21"/>
                    </w:rPr>
                  </w:pPr>
                  <w:r w:rsidRPr="00DC026C">
                    <w:rPr>
                      <w:rFonts w:ascii="宋体" w:eastAsia="宋体" w:hAnsi="宋体" w:hint="eastAsia"/>
                      <w:szCs w:val="21"/>
                    </w:rPr>
                    <w:t>100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0.003174</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0.002909</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0.0003967</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1.469E-5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0.003174</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0.002909</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0.0003967</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1.469E-5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200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0.01717</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0.01574</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0.002146</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7.949E-5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lastRenderedPageBreak/>
                    <w:t>300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0.02134</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0.01956</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0.002667</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9.878E-5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305</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0.02135</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0.01957</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0.002669</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9.886E-5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400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0.01909</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0.0175</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0.002387</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8.84E-5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500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0.01936</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0.01775</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0.00242</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8.964E-5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600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0.01896</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0.01738</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0.002369</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8.776E-5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700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0.01939</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0.01777</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0.002423</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8.976E-5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800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0.01868</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0.01713</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0.002336</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8.65E-5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900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0.01746</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0.01601</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0.002183</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8.083E-5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1000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0.01606</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0.01472</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0.002007</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7.434E-5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1100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0.01465</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0.01343</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0.001832</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6.784E-5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1200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0.01418</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0.013</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0.001773</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6.566E-5</w:t>
                  </w:r>
                </w:p>
              </w:tc>
            </w:tr>
            <w:tr w:rsidR="00D629FB" w:rsidRPr="00DC026C" w:rsidTr="006F04FB">
              <w:trPr>
                <w:trHeight w:val="102"/>
                <w:jc w:val="center"/>
              </w:trPr>
              <w:tc>
                <w:tcPr>
                  <w:tcW w:w="1105" w:type="pct"/>
                  <w:tcBorders>
                    <w:right w:val="single" w:sz="4" w:space="0" w:color="auto"/>
                  </w:tcBorders>
                  <w:vAlign w:val="center"/>
                </w:tcPr>
                <w:p w:rsidR="00D629FB" w:rsidRPr="00DC026C" w:rsidDel="00815D0F" w:rsidRDefault="00D629FB" w:rsidP="00612287">
                  <w:pPr>
                    <w:spacing w:line="360" w:lineRule="auto"/>
                    <w:jc w:val="center"/>
                    <w:rPr>
                      <w:rFonts w:ascii="宋体" w:eastAsia="宋体" w:hAnsi="宋体"/>
                      <w:szCs w:val="21"/>
                    </w:rPr>
                  </w:pPr>
                  <w:r w:rsidRPr="00DC026C">
                    <w:rPr>
                      <w:rFonts w:ascii="宋体" w:eastAsia="宋体" w:hAnsi="宋体" w:hint="eastAsia"/>
                      <w:szCs w:val="21"/>
                    </w:rPr>
                    <w:t>1300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0.01423</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0.01304</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0.001779</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6.587E-5</w:t>
                  </w:r>
                </w:p>
              </w:tc>
            </w:tr>
            <w:tr w:rsidR="00D629FB" w:rsidRPr="00DC026C" w:rsidTr="006F04FB">
              <w:trPr>
                <w:trHeight w:val="102"/>
                <w:jc w:val="center"/>
              </w:trPr>
              <w:tc>
                <w:tcPr>
                  <w:tcW w:w="1105" w:type="pct"/>
                  <w:tcBorders>
                    <w:right w:val="single" w:sz="4" w:space="0" w:color="auto"/>
                  </w:tcBorders>
                  <w:vAlign w:val="center"/>
                </w:tcPr>
                <w:p w:rsidR="00D629FB" w:rsidRPr="00DC026C" w:rsidDel="00815D0F" w:rsidRDefault="00D629FB" w:rsidP="00612287">
                  <w:pPr>
                    <w:spacing w:line="360" w:lineRule="auto"/>
                    <w:jc w:val="center"/>
                    <w:rPr>
                      <w:rFonts w:ascii="宋体" w:eastAsia="宋体" w:hAnsi="宋体"/>
                      <w:szCs w:val="21"/>
                    </w:rPr>
                  </w:pPr>
                  <w:r w:rsidRPr="00DC026C">
                    <w:rPr>
                      <w:rFonts w:ascii="宋体" w:eastAsia="宋体" w:hAnsi="宋体" w:hint="eastAsia"/>
                      <w:szCs w:val="21"/>
                    </w:rPr>
                    <w:t>1400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0.01413</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0.01295</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0.001766</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6.541E-5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1500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0.01392</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0.01276</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0.00174</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6.446E-5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1600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0.01365</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0.01251</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0.001706</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6.317E-5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1700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0.01332</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0.01221</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0.001665</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6.165E-5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1800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0.01296</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0.01188</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0.00162</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5.998E-5</w:t>
                  </w:r>
                </w:p>
              </w:tc>
            </w:tr>
            <w:tr w:rsidR="00D629FB" w:rsidRPr="00DC026C" w:rsidTr="006F04FB">
              <w:trPr>
                <w:trHeight w:val="102"/>
                <w:jc w:val="center"/>
              </w:trPr>
              <w:tc>
                <w:tcPr>
                  <w:tcW w:w="1105" w:type="pct"/>
                  <w:tcBorders>
                    <w:right w:val="single" w:sz="4" w:space="0" w:color="auto"/>
                  </w:tcBorders>
                  <w:vAlign w:val="center"/>
                </w:tcPr>
                <w:p w:rsidR="00D629FB" w:rsidRPr="00DC026C" w:rsidRDefault="00D629FB" w:rsidP="00612287">
                  <w:pPr>
                    <w:spacing w:line="360" w:lineRule="auto"/>
                    <w:jc w:val="center"/>
                    <w:rPr>
                      <w:rFonts w:ascii="宋体" w:eastAsia="宋体" w:hAnsi="宋体"/>
                      <w:szCs w:val="21"/>
                    </w:rPr>
                  </w:pPr>
                  <w:r w:rsidRPr="00DC026C">
                    <w:rPr>
                      <w:rFonts w:ascii="宋体" w:eastAsia="宋体" w:hAnsi="宋体" w:hint="eastAsia"/>
                      <w:szCs w:val="21"/>
                    </w:rPr>
                    <w:t>1900</w:t>
                  </w:r>
                </w:p>
              </w:tc>
              <w:tc>
                <w:tcPr>
                  <w:tcW w:w="973" w:type="pct"/>
                  <w:tcBorders>
                    <w:right w:val="single" w:sz="4" w:space="0" w:color="auto"/>
                  </w:tcBorders>
                </w:tcPr>
                <w:p w:rsidR="00D629FB" w:rsidRPr="00DC026C" w:rsidRDefault="00D629FB" w:rsidP="00262CDC">
                  <w:pPr>
                    <w:jc w:val="center"/>
                    <w:rPr>
                      <w:rFonts w:ascii="宋体" w:eastAsia="宋体" w:hAnsi="宋体"/>
                      <w:szCs w:val="21"/>
                    </w:rPr>
                  </w:pPr>
                  <w:r w:rsidRPr="00DC026C">
                    <w:rPr>
                      <w:rFonts w:ascii="宋体" w:eastAsia="宋体" w:hAnsi="宋体"/>
                      <w:szCs w:val="21"/>
                    </w:rPr>
                    <w:t>0.01258</w:t>
                  </w:r>
                </w:p>
              </w:tc>
              <w:tc>
                <w:tcPr>
                  <w:tcW w:w="973" w:type="pct"/>
                </w:tcPr>
                <w:p w:rsidR="00D629FB" w:rsidRPr="00DC026C" w:rsidRDefault="00D629FB" w:rsidP="00E87B61">
                  <w:pPr>
                    <w:jc w:val="center"/>
                    <w:rPr>
                      <w:rFonts w:ascii="宋体" w:eastAsia="宋体" w:hAnsi="宋体"/>
                      <w:szCs w:val="21"/>
                    </w:rPr>
                  </w:pPr>
                  <w:r w:rsidRPr="00DC026C">
                    <w:rPr>
                      <w:rFonts w:ascii="宋体" w:eastAsia="宋体" w:hAnsi="宋体"/>
                      <w:szCs w:val="21"/>
                    </w:rPr>
                    <w:t>0.01153</w:t>
                  </w:r>
                </w:p>
              </w:tc>
              <w:tc>
                <w:tcPr>
                  <w:tcW w:w="975" w:type="pct"/>
                  <w:tcBorders>
                    <w:left w:val="single" w:sz="4" w:space="0" w:color="auto"/>
                  </w:tcBorders>
                </w:tcPr>
                <w:p w:rsidR="00D629FB" w:rsidRPr="00DC026C" w:rsidRDefault="00D629FB" w:rsidP="00FE65D6">
                  <w:pPr>
                    <w:jc w:val="center"/>
                    <w:rPr>
                      <w:rFonts w:ascii="宋体" w:eastAsia="宋体" w:hAnsi="宋体"/>
                      <w:szCs w:val="21"/>
                    </w:rPr>
                  </w:pPr>
                  <w:r w:rsidRPr="00DC026C">
                    <w:rPr>
                      <w:rFonts w:ascii="宋体" w:eastAsia="宋体" w:hAnsi="宋体"/>
                      <w:szCs w:val="21"/>
                    </w:rPr>
                    <w:t>0.001572</w:t>
                  </w:r>
                </w:p>
              </w:tc>
              <w:tc>
                <w:tcPr>
                  <w:tcW w:w="974" w:type="pct"/>
                  <w:tcBorders>
                    <w:left w:val="single" w:sz="4" w:space="0" w:color="auto"/>
                  </w:tcBorders>
                </w:tcPr>
                <w:p w:rsidR="00D629FB" w:rsidRPr="00DC026C" w:rsidRDefault="00D629FB" w:rsidP="00D629FB">
                  <w:pPr>
                    <w:jc w:val="center"/>
                    <w:rPr>
                      <w:rFonts w:ascii="宋体" w:eastAsia="宋体" w:hAnsi="宋体"/>
                      <w:szCs w:val="21"/>
                    </w:rPr>
                  </w:pPr>
                  <w:r w:rsidRPr="00DC026C">
                    <w:rPr>
                      <w:rFonts w:ascii="宋体" w:eastAsia="宋体" w:hAnsi="宋体"/>
                      <w:szCs w:val="21"/>
                    </w:rPr>
                    <w:t>5.823E-5</w:t>
                  </w:r>
                </w:p>
              </w:tc>
            </w:tr>
            <w:tr w:rsidR="00CF6A6D" w:rsidRPr="00DC026C" w:rsidTr="006F04FB">
              <w:trPr>
                <w:trHeight w:val="102"/>
                <w:jc w:val="center"/>
              </w:trPr>
              <w:tc>
                <w:tcPr>
                  <w:tcW w:w="1105"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spacing w:val="-20"/>
                      <w:szCs w:val="21"/>
                    </w:rPr>
                    <w:t>C</w:t>
                  </w:r>
                  <w:r w:rsidRPr="00DC026C">
                    <w:rPr>
                      <w:rFonts w:ascii="宋体" w:eastAsia="宋体" w:hAnsi="宋体"/>
                      <w:spacing w:val="-20"/>
                      <w:szCs w:val="21"/>
                      <w:vertAlign w:val="subscript"/>
                    </w:rPr>
                    <w:t>max</w:t>
                  </w:r>
                </w:p>
              </w:tc>
              <w:tc>
                <w:tcPr>
                  <w:tcW w:w="973" w:type="pct"/>
                  <w:tcBorders>
                    <w:right w:val="single" w:sz="4" w:space="0" w:color="auto"/>
                  </w:tcBorders>
                  <w:vAlign w:val="center"/>
                </w:tcPr>
                <w:p w:rsidR="00CF6A6D" w:rsidRPr="00DC026C" w:rsidRDefault="00CF6A6D" w:rsidP="00612287">
                  <w:pPr>
                    <w:spacing w:line="360" w:lineRule="auto"/>
                    <w:jc w:val="center"/>
                    <w:rPr>
                      <w:rFonts w:ascii="宋体" w:eastAsia="宋体" w:hAnsi="宋体"/>
                      <w:szCs w:val="21"/>
                    </w:rPr>
                  </w:pPr>
                  <w:r w:rsidRPr="00DC026C">
                    <w:rPr>
                      <w:rFonts w:ascii="宋体" w:eastAsia="宋体" w:hAnsi="宋体" w:hint="eastAsia"/>
                      <w:szCs w:val="21"/>
                    </w:rPr>
                    <w:t>0.02135</w:t>
                  </w:r>
                </w:p>
              </w:tc>
              <w:tc>
                <w:tcPr>
                  <w:tcW w:w="973" w:type="pct"/>
                </w:tcPr>
                <w:p w:rsidR="00CF6A6D" w:rsidRPr="00DC026C" w:rsidRDefault="00E87B61" w:rsidP="00612287">
                  <w:pPr>
                    <w:jc w:val="center"/>
                    <w:rPr>
                      <w:rFonts w:ascii="宋体" w:eastAsia="宋体" w:hAnsi="宋体"/>
                      <w:szCs w:val="21"/>
                    </w:rPr>
                  </w:pPr>
                  <w:r w:rsidRPr="00DC026C">
                    <w:rPr>
                      <w:rFonts w:ascii="宋体" w:eastAsia="宋体" w:hAnsi="宋体"/>
                      <w:szCs w:val="21"/>
                    </w:rPr>
                    <w:t>0.01957</w:t>
                  </w:r>
                </w:p>
              </w:tc>
              <w:tc>
                <w:tcPr>
                  <w:tcW w:w="975" w:type="pct"/>
                  <w:tcBorders>
                    <w:left w:val="single" w:sz="4" w:space="0" w:color="auto"/>
                  </w:tcBorders>
                  <w:vAlign w:val="center"/>
                </w:tcPr>
                <w:p w:rsidR="00CF6A6D" w:rsidRPr="00DC026C" w:rsidRDefault="00BB695B" w:rsidP="00612287">
                  <w:pPr>
                    <w:spacing w:line="360" w:lineRule="auto"/>
                    <w:ind w:firstLine="200"/>
                    <w:jc w:val="center"/>
                    <w:rPr>
                      <w:rFonts w:ascii="宋体" w:eastAsia="宋体" w:hAnsi="宋体"/>
                      <w:szCs w:val="21"/>
                    </w:rPr>
                  </w:pPr>
                  <w:r w:rsidRPr="00DC026C">
                    <w:rPr>
                      <w:rFonts w:ascii="宋体" w:eastAsia="宋体" w:hAnsi="宋体"/>
                      <w:szCs w:val="21"/>
                    </w:rPr>
                    <w:t>0.002669</w:t>
                  </w:r>
                </w:p>
              </w:tc>
              <w:tc>
                <w:tcPr>
                  <w:tcW w:w="974" w:type="pct"/>
                  <w:tcBorders>
                    <w:left w:val="single" w:sz="4" w:space="0" w:color="auto"/>
                  </w:tcBorders>
                </w:tcPr>
                <w:p w:rsidR="00CF6A6D" w:rsidRPr="00DC026C" w:rsidRDefault="00D629FB" w:rsidP="00612287">
                  <w:pPr>
                    <w:spacing w:line="360" w:lineRule="auto"/>
                    <w:ind w:firstLine="200"/>
                    <w:jc w:val="center"/>
                    <w:rPr>
                      <w:rFonts w:ascii="宋体" w:eastAsia="宋体" w:hAnsi="宋体" w:hint="eastAsia"/>
                      <w:szCs w:val="21"/>
                    </w:rPr>
                  </w:pPr>
                  <w:r w:rsidRPr="00DC026C">
                    <w:rPr>
                      <w:rFonts w:ascii="宋体" w:eastAsia="宋体" w:hAnsi="宋体"/>
                      <w:szCs w:val="21"/>
                    </w:rPr>
                    <w:t>9.886E-5</w:t>
                  </w:r>
                </w:p>
              </w:tc>
            </w:tr>
            <w:tr w:rsidR="00CF6A6D" w:rsidRPr="00DC026C" w:rsidTr="006F04FB">
              <w:trPr>
                <w:trHeight w:val="102"/>
                <w:jc w:val="center"/>
              </w:trPr>
              <w:tc>
                <w:tcPr>
                  <w:tcW w:w="1105"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pacing w:val="-20"/>
                      <w:szCs w:val="21"/>
                    </w:rPr>
                  </w:pPr>
                  <w:r w:rsidRPr="00DC026C">
                    <w:rPr>
                      <w:rFonts w:ascii="宋体" w:eastAsia="宋体" w:hAnsi="宋体"/>
                      <w:spacing w:val="-20"/>
                      <w:szCs w:val="21"/>
                    </w:rPr>
                    <w:t>X（m）</w:t>
                  </w:r>
                </w:p>
              </w:tc>
              <w:tc>
                <w:tcPr>
                  <w:tcW w:w="973"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hint="eastAsia"/>
                      <w:szCs w:val="21"/>
                    </w:rPr>
                    <w:t>305</w:t>
                  </w:r>
                </w:p>
              </w:tc>
              <w:tc>
                <w:tcPr>
                  <w:tcW w:w="973" w:type="pct"/>
                  <w:vAlign w:val="center"/>
                </w:tcPr>
                <w:p w:rsidR="00CF6A6D" w:rsidRPr="00DC026C" w:rsidRDefault="00E87B61" w:rsidP="00612287">
                  <w:pPr>
                    <w:spacing w:line="360" w:lineRule="auto"/>
                    <w:ind w:firstLine="200"/>
                    <w:jc w:val="center"/>
                    <w:rPr>
                      <w:rFonts w:ascii="宋体" w:eastAsia="宋体" w:hAnsi="宋体"/>
                      <w:szCs w:val="21"/>
                    </w:rPr>
                  </w:pPr>
                  <w:r w:rsidRPr="00DC026C">
                    <w:rPr>
                      <w:rFonts w:ascii="宋体" w:eastAsia="宋体" w:hAnsi="宋体" w:hint="eastAsia"/>
                      <w:szCs w:val="21"/>
                    </w:rPr>
                    <w:t>305</w:t>
                  </w:r>
                </w:p>
              </w:tc>
              <w:tc>
                <w:tcPr>
                  <w:tcW w:w="975" w:type="pct"/>
                  <w:tcBorders>
                    <w:left w:val="single" w:sz="4" w:space="0" w:color="auto"/>
                  </w:tcBorders>
                  <w:vAlign w:val="center"/>
                </w:tcPr>
                <w:p w:rsidR="00CF6A6D" w:rsidRPr="00DC026C" w:rsidRDefault="00BB695B" w:rsidP="00612287">
                  <w:pPr>
                    <w:spacing w:line="360" w:lineRule="auto"/>
                    <w:ind w:firstLine="200"/>
                    <w:jc w:val="center"/>
                    <w:rPr>
                      <w:rFonts w:ascii="宋体" w:eastAsia="宋体" w:hAnsi="宋体"/>
                      <w:szCs w:val="21"/>
                    </w:rPr>
                  </w:pPr>
                  <w:r w:rsidRPr="00DC026C">
                    <w:rPr>
                      <w:rFonts w:ascii="宋体" w:eastAsia="宋体" w:hAnsi="宋体" w:hint="eastAsia"/>
                      <w:szCs w:val="21"/>
                    </w:rPr>
                    <w:t>305</w:t>
                  </w:r>
                </w:p>
              </w:tc>
              <w:tc>
                <w:tcPr>
                  <w:tcW w:w="974" w:type="pct"/>
                  <w:tcBorders>
                    <w:left w:val="single" w:sz="4" w:space="0" w:color="auto"/>
                  </w:tcBorders>
                </w:tcPr>
                <w:p w:rsidR="00CF6A6D" w:rsidRPr="00DC026C" w:rsidRDefault="00D629FB" w:rsidP="00612287">
                  <w:pPr>
                    <w:spacing w:line="360" w:lineRule="auto"/>
                    <w:ind w:firstLine="200"/>
                    <w:jc w:val="center"/>
                    <w:rPr>
                      <w:rFonts w:ascii="宋体" w:eastAsia="宋体" w:hAnsi="宋体" w:hint="eastAsia"/>
                      <w:szCs w:val="21"/>
                    </w:rPr>
                  </w:pPr>
                  <w:r w:rsidRPr="00DC026C">
                    <w:rPr>
                      <w:rFonts w:ascii="宋体" w:eastAsia="宋体" w:hAnsi="宋体" w:hint="eastAsia"/>
                      <w:szCs w:val="21"/>
                    </w:rPr>
                    <w:t>305</w:t>
                  </w:r>
                </w:p>
              </w:tc>
            </w:tr>
            <w:tr w:rsidR="00CF6A6D" w:rsidRPr="00DC026C" w:rsidTr="006F04FB">
              <w:trPr>
                <w:trHeight w:val="102"/>
                <w:jc w:val="center"/>
              </w:trPr>
              <w:tc>
                <w:tcPr>
                  <w:tcW w:w="1105"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pacing w:val="-20"/>
                      <w:szCs w:val="21"/>
                    </w:rPr>
                  </w:pPr>
                  <w:r w:rsidRPr="00DC026C">
                    <w:rPr>
                      <w:rFonts w:ascii="宋体" w:eastAsia="宋体" w:hAnsi="宋体"/>
                      <w:szCs w:val="21"/>
                    </w:rPr>
                    <w:t>Pi</w:t>
                  </w:r>
                  <w:r w:rsidRPr="00DC026C">
                    <w:rPr>
                      <w:rFonts w:ascii="宋体" w:eastAsia="宋体" w:hAnsi="宋体"/>
                      <w:szCs w:val="21"/>
                      <w:vertAlign w:val="subscript"/>
                    </w:rPr>
                    <w:t>max</w:t>
                  </w:r>
                  <w:r w:rsidRPr="00DC026C">
                    <w:rPr>
                      <w:rFonts w:ascii="宋体" w:eastAsia="宋体" w:hAnsi="宋体"/>
                      <w:szCs w:val="21"/>
                    </w:rPr>
                    <w:t>（%）</w:t>
                  </w:r>
                </w:p>
              </w:tc>
              <w:tc>
                <w:tcPr>
                  <w:tcW w:w="973"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hint="eastAsia"/>
                      <w:szCs w:val="21"/>
                    </w:rPr>
                    <w:t>4.27</w:t>
                  </w:r>
                </w:p>
              </w:tc>
              <w:tc>
                <w:tcPr>
                  <w:tcW w:w="973" w:type="pct"/>
                  <w:vAlign w:val="center"/>
                </w:tcPr>
                <w:p w:rsidR="00CF6A6D" w:rsidRPr="00DC026C" w:rsidRDefault="00E87B61" w:rsidP="00612287">
                  <w:pPr>
                    <w:spacing w:line="360" w:lineRule="auto"/>
                    <w:ind w:firstLine="200"/>
                    <w:jc w:val="center"/>
                    <w:rPr>
                      <w:rFonts w:ascii="宋体" w:eastAsia="宋体" w:hAnsi="宋体"/>
                      <w:szCs w:val="21"/>
                    </w:rPr>
                  </w:pPr>
                  <w:r w:rsidRPr="00DC026C">
                    <w:rPr>
                      <w:rFonts w:ascii="宋体" w:eastAsia="宋体" w:hAnsi="宋体"/>
                      <w:szCs w:val="21"/>
                    </w:rPr>
                    <w:t>9.78</w:t>
                  </w:r>
                </w:p>
              </w:tc>
              <w:tc>
                <w:tcPr>
                  <w:tcW w:w="975" w:type="pct"/>
                  <w:tcBorders>
                    <w:left w:val="single" w:sz="4" w:space="0" w:color="auto"/>
                  </w:tcBorders>
                  <w:vAlign w:val="center"/>
                </w:tcPr>
                <w:p w:rsidR="00CF6A6D" w:rsidRPr="00DC026C" w:rsidRDefault="00BB695B" w:rsidP="00612287">
                  <w:pPr>
                    <w:spacing w:line="360" w:lineRule="auto"/>
                    <w:ind w:firstLine="200"/>
                    <w:jc w:val="center"/>
                    <w:rPr>
                      <w:rFonts w:ascii="宋体" w:eastAsia="宋体" w:hAnsi="宋体"/>
                      <w:szCs w:val="21"/>
                    </w:rPr>
                  </w:pPr>
                  <w:r w:rsidRPr="00DC026C">
                    <w:rPr>
                      <w:rFonts w:ascii="宋体" w:eastAsia="宋体" w:hAnsi="宋体"/>
                      <w:szCs w:val="21"/>
                    </w:rPr>
                    <w:t>0.59</w:t>
                  </w:r>
                </w:p>
              </w:tc>
              <w:tc>
                <w:tcPr>
                  <w:tcW w:w="974" w:type="pct"/>
                  <w:tcBorders>
                    <w:left w:val="single" w:sz="4" w:space="0" w:color="auto"/>
                  </w:tcBorders>
                </w:tcPr>
                <w:p w:rsidR="00CF6A6D" w:rsidRPr="00DC026C" w:rsidRDefault="00D629FB" w:rsidP="00612287">
                  <w:pPr>
                    <w:spacing w:line="360" w:lineRule="auto"/>
                    <w:ind w:firstLine="200"/>
                    <w:jc w:val="center"/>
                    <w:rPr>
                      <w:rFonts w:ascii="宋体" w:eastAsia="宋体" w:hAnsi="宋体" w:hint="eastAsia"/>
                      <w:szCs w:val="21"/>
                    </w:rPr>
                  </w:pPr>
                  <w:r w:rsidRPr="00DC026C">
                    <w:rPr>
                      <w:rFonts w:ascii="宋体" w:eastAsia="宋体" w:hAnsi="宋体"/>
                      <w:szCs w:val="21"/>
                    </w:rPr>
                    <w:t>0.49</w:t>
                  </w:r>
                </w:p>
              </w:tc>
            </w:tr>
            <w:tr w:rsidR="00CF6A6D" w:rsidRPr="00DC026C" w:rsidTr="006F04FB">
              <w:trPr>
                <w:trHeight w:val="102"/>
                <w:jc w:val="center"/>
              </w:trPr>
              <w:tc>
                <w:tcPr>
                  <w:tcW w:w="1105"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pacing w:val="-20"/>
                      <w:szCs w:val="21"/>
                    </w:rPr>
                  </w:pPr>
                  <w:r w:rsidRPr="00DC026C">
                    <w:rPr>
                      <w:rFonts w:ascii="宋体" w:eastAsia="宋体" w:hAnsi="宋体"/>
                      <w:spacing w:val="-20"/>
                      <w:szCs w:val="21"/>
                    </w:rPr>
                    <w:t>Coi</w:t>
                  </w:r>
                </w:p>
              </w:tc>
              <w:tc>
                <w:tcPr>
                  <w:tcW w:w="973" w:type="pct"/>
                  <w:tcBorders>
                    <w:right w:val="single" w:sz="4" w:space="0" w:color="auto"/>
                  </w:tcBorders>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szCs w:val="21"/>
                    </w:rPr>
                    <w:t>0.5</w:t>
                  </w:r>
                </w:p>
              </w:tc>
              <w:tc>
                <w:tcPr>
                  <w:tcW w:w="973" w:type="pct"/>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szCs w:val="21"/>
                    </w:rPr>
                    <w:t>0.2</w:t>
                  </w:r>
                  <w:r w:rsidRPr="00DC026C">
                    <w:rPr>
                      <w:rFonts w:ascii="宋体" w:eastAsia="宋体" w:hAnsi="宋体" w:hint="eastAsia"/>
                      <w:szCs w:val="21"/>
                    </w:rPr>
                    <w:t>0</w:t>
                  </w:r>
                </w:p>
              </w:tc>
              <w:tc>
                <w:tcPr>
                  <w:tcW w:w="975" w:type="pct"/>
                  <w:tcBorders>
                    <w:left w:val="single" w:sz="4" w:space="0" w:color="auto"/>
                  </w:tcBorders>
                  <w:vAlign w:val="center"/>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szCs w:val="21"/>
                    </w:rPr>
                    <w:t>0.45</w:t>
                  </w:r>
                </w:p>
              </w:tc>
              <w:tc>
                <w:tcPr>
                  <w:tcW w:w="974" w:type="pct"/>
                  <w:tcBorders>
                    <w:left w:val="single" w:sz="4" w:space="0" w:color="auto"/>
                  </w:tcBorders>
                </w:tcPr>
                <w:p w:rsidR="00CF6A6D" w:rsidRPr="00DC026C" w:rsidRDefault="00CF6A6D" w:rsidP="00612287">
                  <w:pPr>
                    <w:spacing w:line="360" w:lineRule="auto"/>
                    <w:ind w:firstLine="200"/>
                    <w:jc w:val="center"/>
                    <w:rPr>
                      <w:rFonts w:ascii="宋体" w:eastAsia="宋体" w:hAnsi="宋体"/>
                      <w:szCs w:val="21"/>
                    </w:rPr>
                  </w:pPr>
                  <w:r w:rsidRPr="00DC026C">
                    <w:rPr>
                      <w:rFonts w:ascii="宋体" w:eastAsia="宋体" w:hAnsi="宋体" w:hint="eastAsia"/>
                      <w:szCs w:val="21"/>
                    </w:rPr>
                    <w:t>0.02</w:t>
                  </w:r>
                </w:p>
              </w:tc>
            </w:tr>
          </w:tbl>
          <w:p w:rsidR="00551491" w:rsidRPr="007A7B35" w:rsidRDefault="00551491" w:rsidP="007A7B35">
            <w:pPr>
              <w:pStyle w:val="afa"/>
            </w:pPr>
            <w:r w:rsidRPr="007A7B35">
              <w:t>表</w:t>
            </w:r>
            <w:r w:rsidR="00DC026C">
              <w:t>7-4</w:t>
            </w:r>
            <w:r w:rsidRPr="007A7B35">
              <w:t xml:space="preserve">  隧道窑废气非正常排放时小时浓度贡献值预测一览表  单位：mg/m</w:t>
            </w:r>
            <w:r w:rsidRPr="007A7B35">
              <w:rPr>
                <w:vertAlign w:val="superscript"/>
              </w:rPr>
              <w:t>3</w:t>
            </w:r>
          </w:p>
          <w:tbl>
            <w:tblPr>
              <w:tblW w:w="8866"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8"/>
              <w:gridCol w:w="1725"/>
              <w:gridCol w:w="1725"/>
              <w:gridCol w:w="1731"/>
              <w:gridCol w:w="1727"/>
              <w:tblGridChange w:id="15">
                <w:tblGrid>
                  <w:gridCol w:w="1958"/>
                  <w:gridCol w:w="1725"/>
                  <w:gridCol w:w="1725"/>
                  <w:gridCol w:w="1731"/>
                  <w:gridCol w:w="1727"/>
                </w:tblGrid>
              </w:tblGridChange>
            </w:tblGrid>
            <w:tr w:rsidR="00551491" w:rsidRPr="00DC026C" w:rsidTr="000C10FB">
              <w:trPr>
                <w:trHeight w:val="155"/>
              </w:trPr>
              <w:tc>
                <w:tcPr>
                  <w:tcW w:w="1104" w:type="pct"/>
                  <w:tcBorders>
                    <w:top w:val="single" w:sz="4" w:space="0" w:color="auto"/>
                    <w:right w:val="single" w:sz="4" w:space="0" w:color="auto"/>
                  </w:tcBorders>
                  <w:vAlign w:val="center"/>
                </w:tcPr>
                <w:p w:rsidR="00551491" w:rsidRPr="00DC026C" w:rsidRDefault="00551491" w:rsidP="00612287">
                  <w:pPr>
                    <w:spacing w:line="360" w:lineRule="auto"/>
                    <w:ind w:firstLine="200"/>
                    <w:jc w:val="center"/>
                    <w:rPr>
                      <w:rFonts w:ascii="宋体" w:eastAsia="宋体" w:hAnsi="宋体"/>
                      <w:b/>
                      <w:szCs w:val="21"/>
                    </w:rPr>
                  </w:pPr>
                  <w:r w:rsidRPr="00DC026C">
                    <w:rPr>
                      <w:rFonts w:ascii="宋体" w:eastAsia="宋体" w:hAnsi="宋体"/>
                      <w:b/>
                      <w:szCs w:val="21"/>
                    </w:rPr>
                    <w:t>下风向距离（m）</w:t>
                  </w:r>
                </w:p>
              </w:tc>
              <w:tc>
                <w:tcPr>
                  <w:tcW w:w="973" w:type="pct"/>
                  <w:tcBorders>
                    <w:top w:val="single" w:sz="4" w:space="0" w:color="auto"/>
                    <w:right w:val="single" w:sz="4" w:space="0" w:color="auto"/>
                  </w:tcBorders>
                  <w:vAlign w:val="center"/>
                </w:tcPr>
                <w:p w:rsidR="00551491" w:rsidRPr="00DC026C" w:rsidRDefault="00551491" w:rsidP="00612287">
                  <w:pPr>
                    <w:spacing w:line="360" w:lineRule="auto"/>
                    <w:ind w:firstLine="200"/>
                    <w:jc w:val="center"/>
                    <w:rPr>
                      <w:rFonts w:ascii="宋体" w:eastAsia="宋体" w:hAnsi="宋体"/>
                      <w:b/>
                      <w:szCs w:val="21"/>
                    </w:rPr>
                  </w:pPr>
                  <w:r w:rsidRPr="00DC026C">
                    <w:rPr>
                      <w:rFonts w:ascii="宋体" w:eastAsia="宋体" w:hAnsi="宋体"/>
                      <w:b/>
                      <w:szCs w:val="21"/>
                    </w:rPr>
                    <w:t>SO</w:t>
                  </w:r>
                  <w:r w:rsidRPr="00DC026C">
                    <w:rPr>
                      <w:rFonts w:ascii="宋体" w:eastAsia="宋体" w:hAnsi="宋体"/>
                      <w:b/>
                      <w:szCs w:val="21"/>
                      <w:vertAlign w:val="subscript"/>
                    </w:rPr>
                    <w:t>2</w:t>
                  </w:r>
                </w:p>
              </w:tc>
              <w:tc>
                <w:tcPr>
                  <w:tcW w:w="973" w:type="pct"/>
                  <w:tcBorders>
                    <w:top w:val="single" w:sz="4" w:space="0" w:color="auto"/>
                  </w:tcBorders>
                  <w:vAlign w:val="center"/>
                </w:tcPr>
                <w:p w:rsidR="00551491" w:rsidRPr="00DC026C" w:rsidRDefault="00551491" w:rsidP="00612287">
                  <w:pPr>
                    <w:spacing w:line="360" w:lineRule="auto"/>
                    <w:ind w:firstLine="200"/>
                    <w:jc w:val="center"/>
                    <w:rPr>
                      <w:rFonts w:ascii="宋体" w:eastAsia="宋体" w:hAnsi="宋体"/>
                      <w:b/>
                      <w:szCs w:val="21"/>
                    </w:rPr>
                  </w:pPr>
                  <w:r w:rsidRPr="00DC026C">
                    <w:rPr>
                      <w:rFonts w:ascii="宋体" w:eastAsia="宋体" w:hAnsi="宋体"/>
                      <w:b/>
                      <w:szCs w:val="21"/>
                    </w:rPr>
                    <w:t>NO</w:t>
                  </w:r>
                  <w:r w:rsidRPr="00DC026C">
                    <w:rPr>
                      <w:rFonts w:ascii="宋体" w:eastAsia="宋体" w:hAnsi="宋体"/>
                      <w:b/>
                      <w:szCs w:val="21"/>
                      <w:vertAlign w:val="subscript"/>
                    </w:rPr>
                    <w:t>x</w:t>
                  </w:r>
                </w:p>
              </w:tc>
              <w:tc>
                <w:tcPr>
                  <w:tcW w:w="976" w:type="pct"/>
                  <w:tcBorders>
                    <w:top w:val="single" w:sz="4" w:space="0" w:color="auto"/>
                    <w:left w:val="single" w:sz="4" w:space="0" w:color="auto"/>
                  </w:tcBorders>
                  <w:vAlign w:val="center"/>
                </w:tcPr>
                <w:p w:rsidR="00551491" w:rsidRPr="00DC026C" w:rsidRDefault="00551491" w:rsidP="00612287">
                  <w:pPr>
                    <w:spacing w:line="360" w:lineRule="auto"/>
                    <w:ind w:firstLine="200"/>
                    <w:jc w:val="center"/>
                    <w:rPr>
                      <w:rFonts w:ascii="宋体" w:eastAsia="宋体" w:hAnsi="宋体"/>
                      <w:b/>
                      <w:szCs w:val="21"/>
                    </w:rPr>
                  </w:pPr>
                  <w:r w:rsidRPr="00DC026C">
                    <w:rPr>
                      <w:rFonts w:ascii="宋体" w:eastAsia="宋体" w:hAnsi="宋体"/>
                      <w:b/>
                      <w:szCs w:val="21"/>
                    </w:rPr>
                    <w:t>烟尘</w:t>
                  </w:r>
                </w:p>
              </w:tc>
              <w:tc>
                <w:tcPr>
                  <w:tcW w:w="974" w:type="pct"/>
                  <w:tcBorders>
                    <w:top w:val="single" w:sz="4" w:space="0" w:color="auto"/>
                    <w:left w:val="single" w:sz="4" w:space="0" w:color="auto"/>
                  </w:tcBorders>
                </w:tcPr>
                <w:p w:rsidR="00551491" w:rsidRPr="00DC026C" w:rsidRDefault="00551491" w:rsidP="00612287">
                  <w:pPr>
                    <w:spacing w:line="360" w:lineRule="auto"/>
                    <w:ind w:firstLine="200"/>
                    <w:jc w:val="center"/>
                    <w:rPr>
                      <w:rFonts w:ascii="宋体" w:eastAsia="宋体" w:hAnsi="宋体"/>
                      <w:b/>
                      <w:szCs w:val="21"/>
                    </w:rPr>
                  </w:pPr>
                  <w:r w:rsidRPr="00DC026C">
                    <w:rPr>
                      <w:rFonts w:ascii="宋体" w:eastAsia="宋体" w:hAnsi="宋体" w:hint="eastAsia"/>
                      <w:b/>
                      <w:szCs w:val="21"/>
                    </w:rPr>
                    <w:t>氟化物</w:t>
                  </w:r>
                </w:p>
              </w:tc>
            </w:tr>
            <w:tr w:rsidR="009A0E8A" w:rsidRPr="00DC026C" w:rsidTr="000C10FB">
              <w:trPr>
                <w:trHeight w:val="155"/>
              </w:trPr>
              <w:tc>
                <w:tcPr>
                  <w:tcW w:w="1104" w:type="pct"/>
                  <w:tcBorders>
                    <w:top w:val="single" w:sz="4" w:space="0" w:color="auto"/>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10</w:t>
                  </w:r>
                </w:p>
              </w:tc>
              <w:tc>
                <w:tcPr>
                  <w:tcW w:w="973" w:type="pct"/>
                  <w:tcBorders>
                    <w:top w:val="single" w:sz="4" w:space="0" w:color="auto"/>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w:t>
                  </w:r>
                </w:p>
              </w:tc>
              <w:tc>
                <w:tcPr>
                  <w:tcW w:w="973" w:type="pct"/>
                  <w:tcBorders>
                    <w:top w:val="single" w:sz="4" w:space="0" w:color="auto"/>
                  </w:tcBorders>
                </w:tcPr>
                <w:p w:rsidR="009A0E8A" w:rsidRPr="00DC026C" w:rsidRDefault="009A0E8A" w:rsidP="00B858E6">
                  <w:pPr>
                    <w:jc w:val="center"/>
                    <w:rPr>
                      <w:rFonts w:ascii="宋体" w:eastAsia="宋体" w:hAnsi="宋体"/>
                      <w:szCs w:val="21"/>
                    </w:rPr>
                  </w:pPr>
                  <w:r w:rsidRPr="00DC026C">
                    <w:rPr>
                      <w:rFonts w:ascii="宋体" w:eastAsia="宋体" w:hAnsi="宋体"/>
                      <w:szCs w:val="21"/>
                    </w:rPr>
                    <w:t>0</w:t>
                  </w:r>
                </w:p>
              </w:tc>
              <w:tc>
                <w:tcPr>
                  <w:tcW w:w="976" w:type="pct"/>
                  <w:tcBorders>
                    <w:top w:val="single" w:sz="4" w:space="0" w:color="auto"/>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w:t>
                  </w:r>
                </w:p>
              </w:tc>
              <w:tc>
                <w:tcPr>
                  <w:tcW w:w="974" w:type="pct"/>
                  <w:tcBorders>
                    <w:top w:val="single" w:sz="4" w:space="0" w:color="auto"/>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0</w:t>
                  </w:r>
                </w:p>
              </w:tc>
            </w:tr>
            <w:tr w:rsidR="009A0E8A" w:rsidRPr="00DC026C" w:rsidTr="000C10FB">
              <w:trPr>
                <w:trHeight w:val="155"/>
              </w:trPr>
              <w:tc>
                <w:tcPr>
                  <w:tcW w:w="1104" w:type="pct"/>
                  <w:tcBorders>
                    <w:right w:val="single" w:sz="4" w:space="0" w:color="auto"/>
                  </w:tcBorders>
                  <w:vAlign w:val="center"/>
                </w:tcPr>
                <w:p w:rsidR="009A0E8A" w:rsidRPr="00DC026C" w:rsidDel="00815D0F" w:rsidRDefault="009A0E8A" w:rsidP="00612287">
                  <w:pPr>
                    <w:spacing w:line="360" w:lineRule="auto"/>
                    <w:jc w:val="center"/>
                    <w:rPr>
                      <w:rFonts w:ascii="宋体" w:eastAsia="宋体" w:hAnsi="宋体"/>
                      <w:szCs w:val="21"/>
                    </w:rPr>
                  </w:pPr>
                  <w:r w:rsidRPr="00DC026C">
                    <w:rPr>
                      <w:rFonts w:ascii="宋体" w:eastAsia="宋体" w:hAnsi="宋体" w:hint="eastAsia"/>
                      <w:szCs w:val="21"/>
                    </w:rPr>
                    <w:t>100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0.0003191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5.481E-5</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6.013E-5</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2.219E-7</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0.0003191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5.481E-5</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6.013E-5</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2.219E-7</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200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0.03524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0.006054</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0.006642</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2.451E-5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lastRenderedPageBreak/>
                    <w:t>300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0.05084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0.008733</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0.009581</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3.535E-5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349</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0.05149</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0.008844</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0.009704</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3.581E-5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400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0.05061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0.008694</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0.009539</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3.52E-5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500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0.04996</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0.008582</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0.009416</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3.475E-5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600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0.04876</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0.008375</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0.009189</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3.391E-5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700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0.04682</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0.008042</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0.008824</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3.256E-5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800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0.04481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0.007697</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0.008445</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3.116E-5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900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0.04364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0.007495</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0.008224</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3.035E-5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1000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0.04201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0.007216</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0.007918</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2.922E-5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1100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0.04044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0.006946</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0.007621</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2.812E-5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1200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0.03921</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0.006734</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0.007389</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2.726E-5</w:t>
                  </w:r>
                </w:p>
              </w:tc>
            </w:tr>
            <w:tr w:rsidR="009A0E8A" w:rsidRPr="00DC026C" w:rsidTr="000C10FB">
              <w:trPr>
                <w:trHeight w:val="155"/>
              </w:trPr>
              <w:tc>
                <w:tcPr>
                  <w:tcW w:w="1104" w:type="pct"/>
                  <w:tcBorders>
                    <w:right w:val="single" w:sz="4" w:space="0" w:color="auto"/>
                  </w:tcBorders>
                  <w:vAlign w:val="center"/>
                </w:tcPr>
                <w:p w:rsidR="009A0E8A" w:rsidRPr="00DC026C" w:rsidDel="00815D0F" w:rsidRDefault="009A0E8A" w:rsidP="00612287">
                  <w:pPr>
                    <w:spacing w:line="360" w:lineRule="auto"/>
                    <w:jc w:val="center"/>
                    <w:rPr>
                      <w:rFonts w:ascii="宋体" w:eastAsia="宋体" w:hAnsi="宋体"/>
                      <w:szCs w:val="21"/>
                    </w:rPr>
                  </w:pPr>
                  <w:r w:rsidRPr="00DC026C">
                    <w:rPr>
                      <w:rFonts w:ascii="宋体" w:eastAsia="宋体" w:hAnsi="宋体" w:hint="eastAsia"/>
                      <w:szCs w:val="21"/>
                    </w:rPr>
                    <w:t>1300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0.03754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0.006448</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0.007075</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2.611E-5</w:t>
                  </w:r>
                </w:p>
              </w:tc>
            </w:tr>
            <w:tr w:rsidR="009A0E8A" w:rsidRPr="00DC026C" w:rsidTr="000C10FB">
              <w:trPr>
                <w:trHeight w:val="155"/>
              </w:trPr>
              <w:tc>
                <w:tcPr>
                  <w:tcW w:w="1104" w:type="pct"/>
                  <w:tcBorders>
                    <w:right w:val="single" w:sz="4" w:space="0" w:color="auto"/>
                  </w:tcBorders>
                  <w:vAlign w:val="center"/>
                </w:tcPr>
                <w:p w:rsidR="009A0E8A" w:rsidRPr="00DC026C" w:rsidDel="00815D0F" w:rsidRDefault="009A0E8A" w:rsidP="00612287">
                  <w:pPr>
                    <w:spacing w:line="360" w:lineRule="auto"/>
                    <w:jc w:val="center"/>
                    <w:rPr>
                      <w:rFonts w:ascii="宋体" w:eastAsia="宋体" w:hAnsi="宋体"/>
                      <w:szCs w:val="21"/>
                    </w:rPr>
                  </w:pPr>
                  <w:r w:rsidRPr="00DC026C">
                    <w:rPr>
                      <w:rFonts w:ascii="宋体" w:eastAsia="宋体" w:hAnsi="宋体" w:hint="eastAsia"/>
                      <w:szCs w:val="21"/>
                    </w:rPr>
                    <w:t>1400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0.03566</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0.006125</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0.00672</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2.48E-5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1500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0.03424</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0.005881</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0.006453</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2.381E-5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1600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0.0335</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0.005754</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0.006313</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2.33E-5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1700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0.03255</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0.00559</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0.006133</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2.263E-5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szCs w:val="21"/>
                    </w:rPr>
                  </w:pPr>
                  <w:r w:rsidRPr="00DC026C">
                    <w:rPr>
                      <w:rFonts w:ascii="宋体" w:eastAsia="宋体" w:hAnsi="宋体" w:hint="eastAsia"/>
                      <w:szCs w:val="21"/>
                    </w:rPr>
                    <w:t>1800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0.03145</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0.005403</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0.005928</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2.187E-5</w:t>
                  </w:r>
                </w:p>
              </w:tc>
            </w:tr>
            <w:tr w:rsidR="009A0E8A" w:rsidRPr="00DC026C" w:rsidTr="000C10FB">
              <w:trPr>
                <w:trHeight w:val="155"/>
              </w:trPr>
              <w:tc>
                <w:tcPr>
                  <w:tcW w:w="1104" w:type="pct"/>
                  <w:tcBorders>
                    <w:right w:val="single" w:sz="4" w:space="0" w:color="auto"/>
                  </w:tcBorders>
                  <w:vAlign w:val="center"/>
                </w:tcPr>
                <w:p w:rsidR="009A0E8A" w:rsidRPr="00DC026C" w:rsidRDefault="009A0E8A" w:rsidP="00612287">
                  <w:pPr>
                    <w:spacing w:line="360" w:lineRule="auto"/>
                    <w:jc w:val="center"/>
                    <w:rPr>
                      <w:rFonts w:ascii="宋体" w:eastAsia="宋体" w:hAnsi="宋体" w:hint="eastAsia"/>
                      <w:szCs w:val="21"/>
                    </w:rPr>
                  </w:pPr>
                  <w:r w:rsidRPr="00DC026C">
                    <w:rPr>
                      <w:rFonts w:ascii="宋体" w:eastAsia="宋体" w:hAnsi="宋体" w:hint="eastAsia"/>
                      <w:szCs w:val="21"/>
                    </w:rPr>
                    <w:t>1900</w:t>
                  </w:r>
                </w:p>
              </w:tc>
              <w:tc>
                <w:tcPr>
                  <w:tcW w:w="973" w:type="pct"/>
                  <w:tcBorders>
                    <w:right w:val="single" w:sz="4" w:space="0" w:color="auto"/>
                  </w:tcBorders>
                </w:tcPr>
                <w:p w:rsidR="009A0E8A" w:rsidRPr="00DC026C" w:rsidRDefault="009A0E8A" w:rsidP="000C10FB">
                  <w:pPr>
                    <w:jc w:val="center"/>
                    <w:rPr>
                      <w:rFonts w:ascii="宋体" w:eastAsia="宋体" w:hAnsi="宋体"/>
                      <w:szCs w:val="21"/>
                    </w:rPr>
                  </w:pPr>
                  <w:r w:rsidRPr="00DC026C">
                    <w:rPr>
                      <w:rFonts w:ascii="宋体" w:eastAsia="宋体" w:hAnsi="宋体"/>
                      <w:szCs w:val="21"/>
                    </w:rPr>
                    <w:t>0.03035</w:t>
                  </w:r>
                </w:p>
              </w:tc>
              <w:tc>
                <w:tcPr>
                  <w:tcW w:w="973" w:type="pct"/>
                </w:tcPr>
                <w:p w:rsidR="009A0E8A" w:rsidRPr="00DC026C" w:rsidRDefault="009A0E8A" w:rsidP="00B858E6">
                  <w:pPr>
                    <w:jc w:val="center"/>
                    <w:rPr>
                      <w:rFonts w:ascii="宋体" w:eastAsia="宋体" w:hAnsi="宋体"/>
                      <w:szCs w:val="21"/>
                    </w:rPr>
                  </w:pPr>
                  <w:r w:rsidRPr="00DC026C">
                    <w:rPr>
                      <w:rFonts w:ascii="宋体" w:eastAsia="宋体" w:hAnsi="宋体"/>
                      <w:szCs w:val="21"/>
                    </w:rPr>
                    <w:t>0.005213</w:t>
                  </w:r>
                </w:p>
              </w:tc>
              <w:tc>
                <w:tcPr>
                  <w:tcW w:w="976" w:type="pct"/>
                  <w:tcBorders>
                    <w:left w:val="single" w:sz="4" w:space="0" w:color="auto"/>
                  </w:tcBorders>
                </w:tcPr>
                <w:p w:rsidR="009A0E8A" w:rsidRPr="00DC026C" w:rsidRDefault="009A0E8A" w:rsidP="00AE5E47">
                  <w:pPr>
                    <w:jc w:val="center"/>
                    <w:rPr>
                      <w:rFonts w:ascii="宋体" w:eastAsia="宋体" w:hAnsi="宋体"/>
                      <w:szCs w:val="21"/>
                    </w:rPr>
                  </w:pPr>
                  <w:r w:rsidRPr="00DC026C">
                    <w:rPr>
                      <w:rFonts w:ascii="宋体" w:eastAsia="宋体" w:hAnsi="宋体"/>
                      <w:szCs w:val="21"/>
                    </w:rPr>
                    <w:t>0.005719</w:t>
                  </w:r>
                </w:p>
              </w:tc>
              <w:tc>
                <w:tcPr>
                  <w:tcW w:w="974" w:type="pct"/>
                  <w:tcBorders>
                    <w:left w:val="single" w:sz="4" w:space="0" w:color="auto"/>
                  </w:tcBorders>
                </w:tcPr>
                <w:p w:rsidR="009A0E8A" w:rsidRPr="00DC026C" w:rsidRDefault="009A0E8A" w:rsidP="009A0E8A">
                  <w:pPr>
                    <w:jc w:val="center"/>
                    <w:rPr>
                      <w:rFonts w:ascii="宋体" w:eastAsia="宋体" w:hAnsi="宋体"/>
                      <w:szCs w:val="21"/>
                    </w:rPr>
                  </w:pPr>
                  <w:r w:rsidRPr="00DC026C">
                    <w:rPr>
                      <w:rFonts w:ascii="宋体" w:eastAsia="宋体" w:hAnsi="宋体"/>
                      <w:szCs w:val="21"/>
                    </w:rPr>
                    <w:t>2.11E-5</w:t>
                  </w:r>
                </w:p>
              </w:tc>
            </w:tr>
            <w:tr w:rsidR="00551491" w:rsidRPr="00DC026C" w:rsidTr="000C10FB">
              <w:trPr>
                <w:trHeight w:val="155"/>
              </w:trPr>
              <w:tc>
                <w:tcPr>
                  <w:tcW w:w="1104" w:type="pct"/>
                  <w:tcBorders>
                    <w:right w:val="single" w:sz="4" w:space="0" w:color="auto"/>
                  </w:tcBorders>
                  <w:vAlign w:val="center"/>
                </w:tcPr>
                <w:p w:rsidR="00551491" w:rsidRPr="00DC026C" w:rsidRDefault="00551491" w:rsidP="00612287">
                  <w:pPr>
                    <w:spacing w:line="360" w:lineRule="auto"/>
                    <w:ind w:firstLine="200"/>
                    <w:jc w:val="center"/>
                    <w:rPr>
                      <w:rFonts w:ascii="宋体" w:eastAsia="宋体" w:hAnsi="宋体"/>
                      <w:szCs w:val="21"/>
                    </w:rPr>
                  </w:pPr>
                  <w:r w:rsidRPr="00DC026C">
                    <w:rPr>
                      <w:rFonts w:ascii="宋体" w:eastAsia="宋体" w:hAnsi="宋体"/>
                      <w:spacing w:val="-20"/>
                      <w:szCs w:val="21"/>
                    </w:rPr>
                    <w:t>C</w:t>
                  </w:r>
                  <w:r w:rsidRPr="00DC026C">
                    <w:rPr>
                      <w:rFonts w:ascii="宋体" w:eastAsia="宋体" w:hAnsi="宋体"/>
                      <w:spacing w:val="-20"/>
                      <w:szCs w:val="21"/>
                      <w:vertAlign w:val="subscript"/>
                    </w:rPr>
                    <w:t>max</w:t>
                  </w:r>
                </w:p>
              </w:tc>
              <w:tc>
                <w:tcPr>
                  <w:tcW w:w="973" w:type="pct"/>
                  <w:tcBorders>
                    <w:right w:val="single" w:sz="4" w:space="0" w:color="auto"/>
                  </w:tcBorders>
                  <w:vAlign w:val="center"/>
                </w:tcPr>
                <w:p w:rsidR="00551491" w:rsidRPr="00DC026C" w:rsidRDefault="000C10FB" w:rsidP="00612287">
                  <w:pPr>
                    <w:spacing w:line="360" w:lineRule="auto"/>
                    <w:jc w:val="center"/>
                    <w:rPr>
                      <w:rFonts w:ascii="宋体" w:eastAsia="宋体" w:hAnsi="宋体"/>
                      <w:szCs w:val="21"/>
                    </w:rPr>
                  </w:pPr>
                  <w:r w:rsidRPr="00DC026C">
                    <w:rPr>
                      <w:rFonts w:ascii="宋体" w:eastAsia="宋体" w:hAnsi="宋体"/>
                      <w:szCs w:val="21"/>
                    </w:rPr>
                    <w:t>0.05149</w:t>
                  </w:r>
                </w:p>
              </w:tc>
              <w:tc>
                <w:tcPr>
                  <w:tcW w:w="973" w:type="pct"/>
                </w:tcPr>
                <w:p w:rsidR="00551491" w:rsidRPr="00DC026C" w:rsidRDefault="00DB5DE4" w:rsidP="00612287">
                  <w:pPr>
                    <w:jc w:val="center"/>
                    <w:rPr>
                      <w:rFonts w:ascii="宋体" w:eastAsia="宋体" w:hAnsi="宋体"/>
                      <w:szCs w:val="21"/>
                    </w:rPr>
                  </w:pPr>
                  <w:r w:rsidRPr="00DC026C">
                    <w:rPr>
                      <w:rFonts w:ascii="宋体" w:eastAsia="宋体" w:hAnsi="宋体"/>
                      <w:szCs w:val="21"/>
                    </w:rPr>
                    <w:t>0.008844</w:t>
                  </w:r>
                </w:p>
              </w:tc>
              <w:tc>
                <w:tcPr>
                  <w:tcW w:w="976" w:type="pct"/>
                  <w:tcBorders>
                    <w:left w:val="single" w:sz="4" w:space="0" w:color="auto"/>
                  </w:tcBorders>
                  <w:vAlign w:val="center"/>
                </w:tcPr>
                <w:p w:rsidR="00551491" w:rsidRPr="00DC026C" w:rsidRDefault="00AE5E47" w:rsidP="00612287">
                  <w:pPr>
                    <w:spacing w:line="360" w:lineRule="auto"/>
                    <w:ind w:firstLine="200"/>
                    <w:jc w:val="center"/>
                    <w:rPr>
                      <w:rFonts w:ascii="宋体" w:eastAsia="宋体" w:hAnsi="宋体"/>
                      <w:szCs w:val="21"/>
                    </w:rPr>
                  </w:pPr>
                  <w:r w:rsidRPr="00DC026C">
                    <w:rPr>
                      <w:rFonts w:ascii="宋体" w:eastAsia="宋体" w:hAnsi="宋体"/>
                      <w:szCs w:val="21"/>
                    </w:rPr>
                    <w:t>0.009704</w:t>
                  </w:r>
                </w:p>
              </w:tc>
              <w:tc>
                <w:tcPr>
                  <w:tcW w:w="974" w:type="pct"/>
                  <w:tcBorders>
                    <w:left w:val="single" w:sz="4" w:space="0" w:color="auto"/>
                  </w:tcBorders>
                </w:tcPr>
                <w:p w:rsidR="00551491" w:rsidRPr="00DC026C" w:rsidRDefault="00CF545F" w:rsidP="00612287">
                  <w:pPr>
                    <w:spacing w:line="360" w:lineRule="auto"/>
                    <w:ind w:firstLine="200"/>
                    <w:jc w:val="center"/>
                    <w:rPr>
                      <w:rFonts w:ascii="宋体" w:eastAsia="宋体" w:hAnsi="宋体" w:hint="eastAsia"/>
                      <w:szCs w:val="21"/>
                    </w:rPr>
                  </w:pPr>
                  <w:r w:rsidRPr="00DC026C">
                    <w:rPr>
                      <w:rFonts w:ascii="宋体" w:eastAsia="宋体" w:hAnsi="宋体"/>
                      <w:szCs w:val="21"/>
                    </w:rPr>
                    <w:t>3.581E-5</w:t>
                  </w:r>
                </w:p>
              </w:tc>
            </w:tr>
            <w:tr w:rsidR="00551491" w:rsidRPr="00DC026C" w:rsidTr="000C10FB">
              <w:trPr>
                <w:trHeight w:val="155"/>
              </w:trPr>
              <w:tc>
                <w:tcPr>
                  <w:tcW w:w="1104" w:type="pct"/>
                  <w:tcBorders>
                    <w:right w:val="single" w:sz="4" w:space="0" w:color="auto"/>
                  </w:tcBorders>
                  <w:vAlign w:val="center"/>
                </w:tcPr>
                <w:p w:rsidR="00551491" w:rsidRPr="00DC026C" w:rsidRDefault="00551491" w:rsidP="00612287">
                  <w:pPr>
                    <w:spacing w:line="360" w:lineRule="auto"/>
                    <w:ind w:firstLine="200"/>
                    <w:jc w:val="center"/>
                    <w:rPr>
                      <w:rFonts w:ascii="宋体" w:eastAsia="宋体" w:hAnsi="宋体"/>
                      <w:spacing w:val="-20"/>
                      <w:szCs w:val="21"/>
                    </w:rPr>
                  </w:pPr>
                  <w:r w:rsidRPr="00DC026C">
                    <w:rPr>
                      <w:rFonts w:ascii="宋体" w:eastAsia="宋体" w:hAnsi="宋体"/>
                      <w:spacing w:val="-20"/>
                      <w:szCs w:val="21"/>
                    </w:rPr>
                    <w:t>X（m）</w:t>
                  </w:r>
                </w:p>
              </w:tc>
              <w:tc>
                <w:tcPr>
                  <w:tcW w:w="973" w:type="pct"/>
                  <w:tcBorders>
                    <w:right w:val="single" w:sz="4" w:space="0" w:color="auto"/>
                  </w:tcBorders>
                  <w:vAlign w:val="center"/>
                </w:tcPr>
                <w:p w:rsidR="00551491" w:rsidRPr="00DC026C" w:rsidRDefault="000C10FB" w:rsidP="00612287">
                  <w:pPr>
                    <w:spacing w:line="360" w:lineRule="auto"/>
                    <w:ind w:firstLine="200"/>
                    <w:jc w:val="center"/>
                    <w:rPr>
                      <w:rFonts w:ascii="宋体" w:eastAsia="宋体" w:hAnsi="宋体"/>
                      <w:szCs w:val="21"/>
                    </w:rPr>
                  </w:pPr>
                  <w:r w:rsidRPr="00DC026C">
                    <w:rPr>
                      <w:rFonts w:ascii="宋体" w:eastAsia="宋体" w:hAnsi="宋体" w:hint="eastAsia"/>
                      <w:szCs w:val="21"/>
                    </w:rPr>
                    <w:t>349</w:t>
                  </w:r>
                </w:p>
              </w:tc>
              <w:tc>
                <w:tcPr>
                  <w:tcW w:w="973" w:type="pct"/>
                  <w:vAlign w:val="center"/>
                </w:tcPr>
                <w:p w:rsidR="00551491" w:rsidRPr="00DC026C" w:rsidRDefault="00DB5DE4" w:rsidP="00612287">
                  <w:pPr>
                    <w:spacing w:line="360" w:lineRule="auto"/>
                    <w:ind w:firstLine="200"/>
                    <w:jc w:val="center"/>
                    <w:rPr>
                      <w:rFonts w:ascii="宋体" w:eastAsia="宋体" w:hAnsi="宋体"/>
                      <w:szCs w:val="21"/>
                    </w:rPr>
                  </w:pPr>
                  <w:r w:rsidRPr="00DC026C">
                    <w:rPr>
                      <w:rFonts w:ascii="宋体" w:eastAsia="宋体" w:hAnsi="宋体" w:hint="eastAsia"/>
                      <w:szCs w:val="21"/>
                    </w:rPr>
                    <w:t>349</w:t>
                  </w:r>
                </w:p>
              </w:tc>
              <w:tc>
                <w:tcPr>
                  <w:tcW w:w="976" w:type="pct"/>
                  <w:tcBorders>
                    <w:left w:val="single" w:sz="4" w:space="0" w:color="auto"/>
                  </w:tcBorders>
                  <w:vAlign w:val="center"/>
                </w:tcPr>
                <w:p w:rsidR="00551491" w:rsidRPr="00DC026C" w:rsidRDefault="00AE5E47" w:rsidP="00612287">
                  <w:pPr>
                    <w:spacing w:line="360" w:lineRule="auto"/>
                    <w:ind w:firstLine="200"/>
                    <w:jc w:val="center"/>
                    <w:rPr>
                      <w:rFonts w:ascii="宋体" w:eastAsia="宋体" w:hAnsi="宋体"/>
                      <w:szCs w:val="21"/>
                    </w:rPr>
                  </w:pPr>
                  <w:r w:rsidRPr="00DC026C">
                    <w:rPr>
                      <w:rFonts w:ascii="宋体" w:eastAsia="宋体" w:hAnsi="宋体" w:hint="eastAsia"/>
                      <w:szCs w:val="21"/>
                    </w:rPr>
                    <w:t>349</w:t>
                  </w:r>
                </w:p>
              </w:tc>
              <w:tc>
                <w:tcPr>
                  <w:tcW w:w="974" w:type="pct"/>
                  <w:tcBorders>
                    <w:left w:val="single" w:sz="4" w:space="0" w:color="auto"/>
                  </w:tcBorders>
                </w:tcPr>
                <w:p w:rsidR="00551491" w:rsidRPr="00DC026C" w:rsidRDefault="00CF545F" w:rsidP="00612287">
                  <w:pPr>
                    <w:spacing w:line="360" w:lineRule="auto"/>
                    <w:ind w:firstLine="200"/>
                    <w:jc w:val="center"/>
                    <w:rPr>
                      <w:rFonts w:ascii="宋体" w:eastAsia="宋体" w:hAnsi="宋体" w:hint="eastAsia"/>
                      <w:szCs w:val="21"/>
                    </w:rPr>
                  </w:pPr>
                  <w:r w:rsidRPr="00DC026C">
                    <w:rPr>
                      <w:rFonts w:ascii="宋体" w:eastAsia="宋体" w:hAnsi="宋体" w:hint="eastAsia"/>
                      <w:szCs w:val="21"/>
                    </w:rPr>
                    <w:t>349</w:t>
                  </w:r>
                </w:p>
              </w:tc>
            </w:tr>
            <w:tr w:rsidR="00551491" w:rsidRPr="00DC026C" w:rsidTr="000C10FB">
              <w:trPr>
                <w:trHeight w:val="155"/>
              </w:trPr>
              <w:tc>
                <w:tcPr>
                  <w:tcW w:w="1104" w:type="pct"/>
                  <w:tcBorders>
                    <w:right w:val="single" w:sz="4" w:space="0" w:color="auto"/>
                  </w:tcBorders>
                  <w:vAlign w:val="center"/>
                </w:tcPr>
                <w:p w:rsidR="00551491" w:rsidRPr="00DC026C" w:rsidRDefault="00551491" w:rsidP="00612287">
                  <w:pPr>
                    <w:spacing w:line="360" w:lineRule="auto"/>
                    <w:ind w:firstLine="200"/>
                    <w:jc w:val="center"/>
                    <w:rPr>
                      <w:rFonts w:ascii="宋体" w:eastAsia="宋体" w:hAnsi="宋体"/>
                      <w:spacing w:val="-20"/>
                      <w:szCs w:val="21"/>
                    </w:rPr>
                  </w:pPr>
                  <w:r w:rsidRPr="00DC026C">
                    <w:rPr>
                      <w:rFonts w:ascii="宋体" w:eastAsia="宋体" w:hAnsi="宋体"/>
                      <w:szCs w:val="21"/>
                    </w:rPr>
                    <w:t>Pi</w:t>
                  </w:r>
                  <w:r w:rsidRPr="00DC026C">
                    <w:rPr>
                      <w:rFonts w:ascii="宋体" w:eastAsia="宋体" w:hAnsi="宋体"/>
                      <w:szCs w:val="21"/>
                      <w:vertAlign w:val="subscript"/>
                    </w:rPr>
                    <w:t>max</w:t>
                  </w:r>
                  <w:r w:rsidRPr="00DC026C">
                    <w:rPr>
                      <w:rFonts w:ascii="宋体" w:eastAsia="宋体" w:hAnsi="宋体"/>
                      <w:szCs w:val="21"/>
                    </w:rPr>
                    <w:t>（%）</w:t>
                  </w:r>
                </w:p>
              </w:tc>
              <w:tc>
                <w:tcPr>
                  <w:tcW w:w="973" w:type="pct"/>
                  <w:tcBorders>
                    <w:right w:val="single" w:sz="4" w:space="0" w:color="auto"/>
                  </w:tcBorders>
                  <w:vAlign w:val="center"/>
                </w:tcPr>
                <w:p w:rsidR="00551491" w:rsidRPr="00DC026C" w:rsidRDefault="000C10FB" w:rsidP="00612287">
                  <w:pPr>
                    <w:spacing w:line="360" w:lineRule="auto"/>
                    <w:ind w:firstLine="200"/>
                    <w:jc w:val="center"/>
                    <w:rPr>
                      <w:rFonts w:ascii="宋体" w:eastAsia="宋体" w:hAnsi="宋体"/>
                      <w:szCs w:val="21"/>
                    </w:rPr>
                  </w:pPr>
                  <w:r w:rsidRPr="00DC026C">
                    <w:rPr>
                      <w:rFonts w:ascii="宋体" w:eastAsia="宋体" w:hAnsi="宋体"/>
                      <w:szCs w:val="21"/>
                    </w:rPr>
                    <w:t>10.30</w:t>
                  </w:r>
                </w:p>
              </w:tc>
              <w:tc>
                <w:tcPr>
                  <w:tcW w:w="973" w:type="pct"/>
                  <w:vAlign w:val="center"/>
                </w:tcPr>
                <w:p w:rsidR="00551491" w:rsidRPr="00DC026C" w:rsidRDefault="00DB5DE4" w:rsidP="00612287">
                  <w:pPr>
                    <w:spacing w:line="360" w:lineRule="auto"/>
                    <w:ind w:firstLine="200"/>
                    <w:jc w:val="center"/>
                    <w:rPr>
                      <w:rFonts w:ascii="宋体" w:eastAsia="宋体" w:hAnsi="宋体"/>
                      <w:szCs w:val="21"/>
                    </w:rPr>
                  </w:pPr>
                  <w:r w:rsidRPr="00DC026C">
                    <w:rPr>
                      <w:rFonts w:ascii="宋体" w:eastAsia="宋体" w:hAnsi="宋体"/>
                      <w:szCs w:val="21"/>
                    </w:rPr>
                    <w:t>4.42</w:t>
                  </w:r>
                </w:p>
              </w:tc>
              <w:tc>
                <w:tcPr>
                  <w:tcW w:w="976" w:type="pct"/>
                  <w:tcBorders>
                    <w:left w:val="single" w:sz="4" w:space="0" w:color="auto"/>
                  </w:tcBorders>
                  <w:vAlign w:val="center"/>
                </w:tcPr>
                <w:p w:rsidR="00551491" w:rsidRPr="00DC026C" w:rsidRDefault="00AE5E47" w:rsidP="00612287">
                  <w:pPr>
                    <w:spacing w:line="360" w:lineRule="auto"/>
                    <w:ind w:firstLine="200"/>
                    <w:jc w:val="center"/>
                    <w:rPr>
                      <w:rFonts w:ascii="宋体" w:eastAsia="宋体" w:hAnsi="宋体"/>
                      <w:szCs w:val="21"/>
                    </w:rPr>
                  </w:pPr>
                  <w:r w:rsidRPr="00DC026C">
                    <w:rPr>
                      <w:rFonts w:ascii="宋体" w:eastAsia="宋体" w:hAnsi="宋体"/>
                      <w:szCs w:val="21"/>
                    </w:rPr>
                    <w:t>2.16</w:t>
                  </w:r>
                </w:p>
              </w:tc>
              <w:tc>
                <w:tcPr>
                  <w:tcW w:w="974" w:type="pct"/>
                  <w:tcBorders>
                    <w:left w:val="single" w:sz="4" w:space="0" w:color="auto"/>
                  </w:tcBorders>
                </w:tcPr>
                <w:p w:rsidR="00551491" w:rsidRPr="00DC026C" w:rsidRDefault="00CF545F" w:rsidP="00612287">
                  <w:pPr>
                    <w:spacing w:line="360" w:lineRule="auto"/>
                    <w:ind w:firstLine="200"/>
                    <w:jc w:val="center"/>
                    <w:rPr>
                      <w:rFonts w:ascii="宋体" w:eastAsia="宋体" w:hAnsi="宋体" w:hint="eastAsia"/>
                      <w:szCs w:val="21"/>
                    </w:rPr>
                  </w:pPr>
                  <w:r w:rsidRPr="00DC026C">
                    <w:rPr>
                      <w:rFonts w:ascii="宋体" w:eastAsia="宋体" w:hAnsi="宋体"/>
                      <w:szCs w:val="21"/>
                    </w:rPr>
                    <w:t>0.18</w:t>
                  </w:r>
                </w:p>
              </w:tc>
            </w:tr>
            <w:tr w:rsidR="00551491" w:rsidRPr="00DC026C" w:rsidTr="000C10FB">
              <w:trPr>
                <w:trHeight w:val="155"/>
              </w:trPr>
              <w:tc>
                <w:tcPr>
                  <w:tcW w:w="1104" w:type="pct"/>
                  <w:tcBorders>
                    <w:right w:val="single" w:sz="4" w:space="0" w:color="auto"/>
                  </w:tcBorders>
                  <w:vAlign w:val="center"/>
                </w:tcPr>
                <w:p w:rsidR="00551491" w:rsidRPr="00DC026C" w:rsidRDefault="00551491" w:rsidP="00612287">
                  <w:pPr>
                    <w:spacing w:line="360" w:lineRule="auto"/>
                    <w:ind w:firstLine="200"/>
                    <w:jc w:val="center"/>
                    <w:rPr>
                      <w:rFonts w:ascii="宋体" w:eastAsia="宋体" w:hAnsi="宋体"/>
                      <w:spacing w:val="-20"/>
                      <w:szCs w:val="21"/>
                    </w:rPr>
                  </w:pPr>
                  <w:r w:rsidRPr="00DC026C">
                    <w:rPr>
                      <w:rFonts w:ascii="宋体" w:eastAsia="宋体" w:hAnsi="宋体"/>
                      <w:spacing w:val="-20"/>
                      <w:szCs w:val="21"/>
                    </w:rPr>
                    <w:t>Coi</w:t>
                  </w:r>
                </w:p>
              </w:tc>
              <w:tc>
                <w:tcPr>
                  <w:tcW w:w="973" w:type="pct"/>
                  <w:tcBorders>
                    <w:right w:val="single" w:sz="4" w:space="0" w:color="auto"/>
                  </w:tcBorders>
                  <w:vAlign w:val="center"/>
                </w:tcPr>
                <w:p w:rsidR="00551491" w:rsidRPr="00DC026C" w:rsidRDefault="00551491" w:rsidP="00612287">
                  <w:pPr>
                    <w:spacing w:line="360" w:lineRule="auto"/>
                    <w:ind w:firstLine="200"/>
                    <w:jc w:val="center"/>
                    <w:rPr>
                      <w:rFonts w:ascii="宋体" w:eastAsia="宋体" w:hAnsi="宋体"/>
                      <w:szCs w:val="21"/>
                    </w:rPr>
                  </w:pPr>
                  <w:r w:rsidRPr="00DC026C">
                    <w:rPr>
                      <w:rFonts w:ascii="宋体" w:eastAsia="宋体" w:hAnsi="宋体"/>
                      <w:szCs w:val="21"/>
                    </w:rPr>
                    <w:t>0.5</w:t>
                  </w:r>
                </w:p>
              </w:tc>
              <w:tc>
                <w:tcPr>
                  <w:tcW w:w="973" w:type="pct"/>
                  <w:vAlign w:val="center"/>
                </w:tcPr>
                <w:p w:rsidR="00551491" w:rsidRPr="00DC026C" w:rsidRDefault="00551491" w:rsidP="00612287">
                  <w:pPr>
                    <w:spacing w:line="360" w:lineRule="auto"/>
                    <w:ind w:firstLine="200"/>
                    <w:jc w:val="center"/>
                    <w:rPr>
                      <w:rFonts w:ascii="宋体" w:eastAsia="宋体" w:hAnsi="宋体"/>
                      <w:szCs w:val="21"/>
                    </w:rPr>
                  </w:pPr>
                  <w:r w:rsidRPr="00DC026C">
                    <w:rPr>
                      <w:rFonts w:ascii="宋体" w:eastAsia="宋体" w:hAnsi="宋体"/>
                      <w:szCs w:val="21"/>
                    </w:rPr>
                    <w:t>0.2</w:t>
                  </w:r>
                  <w:r w:rsidRPr="00DC026C">
                    <w:rPr>
                      <w:rFonts w:ascii="宋体" w:eastAsia="宋体" w:hAnsi="宋体" w:hint="eastAsia"/>
                      <w:szCs w:val="21"/>
                    </w:rPr>
                    <w:t>0</w:t>
                  </w:r>
                </w:p>
              </w:tc>
              <w:tc>
                <w:tcPr>
                  <w:tcW w:w="976" w:type="pct"/>
                  <w:tcBorders>
                    <w:left w:val="single" w:sz="4" w:space="0" w:color="auto"/>
                  </w:tcBorders>
                  <w:vAlign w:val="center"/>
                </w:tcPr>
                <w:p w:rsidR="00551491" w:rsidRPr="00DC026C" w:rsidRDefault="00551491" w:rsidP="00612287">
                  <w:pPr>
                    <w:spacing w:line="360" w:lineRule="auto"/>
                    <w:ind w:firstLine="200"/>
                    <w:jc w:val="center"/>
                    <w:rPr>
                      <w:rFonts w:ascii="宋体" w:eastAsia="宋体" w:hAnsi="宋体"/>
                      <w:szCs w:val="21"/>
                    </w:rPr>
                  </w:pPr>
                  <w:r w:rsidRPr="00DC026C">
                    <w:rPr>
                      <w:rFonts w:ascii="宋体" w:eastAsia="宋体" w:hAnsi="宋体"/>
                      <w:szCs w:val="21"/>
                    </w:rPr>
                    <w:t>0.</w:t>
                  </w:r>
                  <w:r w:rsidRPr="00DC026C">
                    <w:rPr>
                      <w:rFonts w:ascii="宋体" w:eastAsia="宋体" w:hAnsi="宋体" w:hint="eastAsia"/>
                      <w:szCs w:val="21"/>
                    </w:rPr>
                    <w:t>45</w:t>
                  </w:r>
                </w:p>
              </w:tc>
              <w:tc>
                <w:tcPr>
                  <w:tcW w:w="974" w:type="pct"/>
                  <w:tcBorders>
                    <w:left w:val="single" w:sz="4" w:space="0" w:color="auto"/>
                  </w:tcBorders>
                </w:tcPr>
                <w:p w:rsidR="00551491" w:rsidRPr="00DC026C" w:rsidRDefault="00551491" w:rsidP="00612287">
                  <w:pPr>
                    <w:spacing w:line="360" w:lineRule="auto"/>
                    <w:ind w:firstLine="200"/>
                    <w:jc w:val="center"/>
                    <w:rPr>
                      <w:rFonts w:ascii="宋体" w:eastAsia="宋体" w:hAnsi="宋体"/>
                      <w:szCs w:val="21"/>
                    </w:rPr>
                  </w:pPr>
                  <w:r w:rsidRPr="00DC026C">
                    <w:rPr>
                      <w:rFonts w:ascii="宋体" w:eastAsia="宋体" w:hAnsi="宋体" w:hint="eastAsia"/>
                      <w:szCs w:val="21"/>
                    </w:rPr>
                    <w:t>0.02</w:t>
                  </w:r>
                </w:p>
              </w:tc>
            </w:tr>
          </w:tbl>
          <w:p w:rsidR="008C0067" w:rsidRPr="008C0067" w:rsidRDefault="008C0067" w:rsidP="008C0067">
            <w:pPr>
              <w:spacing w:line="360" w:lineRule="auto"/>
              <w:ind w:firstLineChars="200" w:firstLine="480"/>
              <w:rPr>
                <w:rFonts w:ascii="宋体" w:eastAsia="宋体" w:hAnsi="宋体"/>
                <w:bCs/>
                <w:sz w:val="24"/>
                <w:szCs w:val="24"/>
              </w:rPr>
            </w:pPr>
            <w:r w:rsidRPr="008C0067">
              <w:rPr>
                <w:rFonts w:ascii="宋体" w:eastAsia="宋体" w:hAnsi="宋体"/>
                <w:bCs/>
                <w:sz w:val="24"/>
                <w:szCs w:val="24"/>
              </w:rPr>
              <w:t>由表</w:t>
            </w:r>
            <w:r w:rsidR="00DC026C">
              <w:rPr>
                <w:rFonts w:ascii="宋体" w:eastAsia="宋体" w:hAnsi="宋体"/>
                <w:bCs/>
                <w:sz w:val="24"/>
                <w:szCs w:val="24"/>
              </w:rPr>
              <w:t>7-</w:t>
            </w:r>
            <w:r w:rsidR="00DC026C">
              <w:rPr>
                <w:rFonts w:ascii="宋体" w:eastAsia="宋体" w:hAnsi="宋体" w:hint="eastAsia"/>
                <w:bCs/>
                <w:sz w:val="24"/>
                <w:szCs w:val="24"/>
              </w:rPr>
              <w:t>3</w:t>
            </w:r>
            <w:r w:rsidRPr="008C0067">
              <w:rPr>
                <w:rFonts w:ascii="宋体" w:eastAsia="宋体" w:hAnsi="宋体"/>
                <w:bCs/>
                <w:sz w:val="24"/>
                <w:szCs w:val="24"/>
              </w:rPr>
              <w:t>可知，在</w:t>
            </w:r>
            <w:r w:rsidRPr="008C0067">
              <w:rPr>
                <w:rFonts w:ascii="宋体" w:eastAsia="宋体" w:hAnsi="宋体"/>
                <w:sz w:val="24"/>
                <w:szCs w:val="24"/>
              </w:rPr>
              <w:t>正常工况下，</w:t>
            </w:r>
            <w:r w:rsidRPr="008C0067">
              <w:rPr>
                <w:rFonts w:ascii="宋体" w:eastAsia="宋体" w:hAnsi="宋体"/>
                <w:bCs/>
                <w:sz w:val="24"/>
                <w:szCs w:val="24"/>
              </w:rPr>
              <w:t>SO</w:t>
            </w:r>
            <w:r w:rsidRPr="008C0067">
              <w:rPr>
                <w:rFonts w:ascii="宋体" w:eastAsia="宋体" w:hAnsi="宋体"/>
                <w:bCs/>
                <w:sz w:val="24"/>
                <w:szCs w:val="24"/>
                <w:vertAlign w:val="subscript"/>
              </w:rPr>
              <w:t>2</w:t>
            </w:r>
            <w:r w:rsidRPr="008C0067">
              <w:rPr>
                <w:rFonts w:ascii="宋体" w:eastAsia="宋体" w:hAnsi="宋体"/>
                <w:bCs/>
                <w:sz w:val="24"/>
                <w:szCs w:val="24"/>
              </w:rPr>
              <w:t>、NOx</w:t>
            </w:r>
            <w:r w:rsidR="005A3EC2">
              <w:rPr>
                <w:rFonts w:ascii="宋体" w:eastAsia="宋体" w:hAnsi="宋体" w:hint="eastAsia"/>
                <w:bCs/>
                <w:sz w:val="24"/>
                <w:szCs w:val="24"/>
              </w:rPr>
              <w:t>、</w:t>
            </w:r>
            <w:r w:rsidRPr="008C0067">
              <w:rPr>
                <w:rFonts w:ascii="宋体" w:eastAsia="宋体" w:hAnsi="宋体"/>
                <w:bCs/>
                <w:sz w:val="24"/>
                <w:szCs w:val="24"/>
              </w:rPr>
              <w:t>烟尘</w:t>
            </w:r>
            <w:r w:rsidR="005A3EC2">
              <w:rPr>
                <w:rFonts w:ascii="宋体" w:eastAsia="宋体" w:hAnsi="宋体" w:hint="eastAsia"/>
                <w:bCs/>
                <w:sz w:val="24"/>
                <w:szCs w:val="24"/>
              </w:rPr>
              <w:t>和氟化物</w:t>
            </w:r>
            <w:r w:rsidRPr="008C0067">
              <w:rPr>
                <w:rFonts w:ascii="宋体" w:eastAsia="宋体" w:hAnsi="宋体"/>
                <w:bCs/>
                <w:sz w:val="24"/>
                <w:szCs w:val="24"/>
              </w:rPr>
              <w:t>对厂区外环境的小时浓度最大贡献值分别为</w:t>
            </w:r>
            <w:r w:rsidR="00BB484B" w:rsidRPr="00BB484B">
              <w:rPr>
                <w:rFonts w:ascii="宋体" w:eastAsia="宋体" w:hAnsi="宋体" w:hint="eastAsia"/>
                <w:bCs/>
                <w:sz w:val="24"/>
                <w:szCs w:val="24"/>
              </w:rPr>
              <w:t>0.02135</w:t>
            </w:r>
            <w:r w:rsidRPr="008C0067">
              <w:rPr>
                <w:rFonts w:ascii="宋体" w:eastAsia="宋体" w:hAnsi="宋体"/>
                <w:bCs/>
                <w:sz w:val="24"/>
                <w:szCs w:val="24"/>
              </w:rPr>
              <w:t>mg/m</w:t>
            </w:r>
            <w:r w:rsidRPr="00DC026C">
              <w:rPr>
                <w:rFonts w:ascii="宋体" w:eastAsia="宋体" w:hAnsi="宋体"/>
                <w:bCs/>
                <w:sz w:val="24"/>
                <w:szCs w:val="24"/>
                <w:vertAlign w:val="superscript"/>
              </w:rPr>
              <w:t>3</w:t>
            </w:r>
            <w:r w:rsidRPr="008C0067">
              <w:rPr>
                <w:rFonts w:ascii="宋体" w:eastAsia="宋体" w:hAnsi="宋体"/>
                <w:bCs/>
                <w:sz w:val="24"/>
                <w:szCs w:val="24"/>
              </w:rPr>
              <w:t>、</w:t>
            </w:r>
            <w:r w:rsidR="00BB484B" w:rsidRPr="00BB484B">
              <w:rPr>
                <w:rFonts w:ascii="宋体" w:eastAsia="宋体" w:hAnsi="宋体"/>
                <w:bCs/>
                <w:sz w:val="24"/>
                <w:szCs w:val="24"/>
              </w:rPr>
              <w:t>0.01957</w:t>
            </w:r>
            <w:r w:rsidRPr="008C0067">
              <w:rPr>
                <w:rFonts w:ascii="宋体" w:eastAsia="宋体" w:hAnsi="宋体"/>
                <w:bCs/>
                <w:sz w:val="24"/>
                <w:szCs w:val="24"/>
              </w:rPr>
              <w:t>mg/m</w:t>
            </w:r>
            <w:r w:rsidRPr="00DC026C">
              <w:rPr>
                <w:rFonts w:ascii="宋体" w:eastAsia="宋体" w:hAnsi="宋体"/>
                <w:bCs/>
                <w:sz w:val="24"/>
                <w:szCs w:val="24"/>
                <w:vertAlign w:val="superscript"/>
              </w:rPr>
              <w:t>3</w:t>
            </w:r>
            <w:r w:rsidRPr="008C0067">
              <w:rPr>
                <w:rFonts w:ascii="宋体" w:eastAsia="宋体" w:hAnsi="宋体"/>
                <w:bCs/>
                <w:sz w:val="24"/>
                <w:szCs w:val="24"/>
              </w:rPr>
              <w:t>、</w:t>
            </w:r>
            <w:r w:rsidR="00BB484B" w:rsidRPr="00BB484B">
              <w:rPr>
                <w:rFonts w:ascii="宋体" w:eastAsia="宋体" w:hAnsi="宋体"/>
                <w:bCs/>
                <w:sz w:val="24"/>
                <w:szCs w:val="24"/>
              </w:rPr>
              <w:t>0.002669</w:t>
            </w:r>
            <w:r w:rsidRPr="008C0067">
              <w:rPr>
                <w:rFonts w:ascii="宋体" w:eastAsia="宋体" w:hAnsi="宋体"/>
                <w:bCs/>
                <w:sz w:val="24"/>
                <w:szCs w:val="24"/>
              </w:rPr>
              <w:t>mg/m</w:t>
            </w:r>
            <w:r w:rsidRPr="00DC026C">
              <w:rPr>
                <w:rFonts w:ascii="宋体" w:eastAsia="宋体" w:hAnsi="宋体"/>
                <w:bCs/>
                <w:sz w:val="24"/>
                <w:szCs w:val="24"/>
                <w:vertAlign w:val="superscript"/>
              </w:rPr>
              <w:t>3</w:t>
            </w:r>
            <w:r w:rsidR="005A3EC2" w:rsidRPr="008C0067">
              <w:rPr>
                <w:rFonts w:ascii="宋体" w:eastAsia="宋体" w:hAnsi="宋体"/>
                <w:bCs/>
                <w:sz w:val="24"/>
                <w:szCs w:val="24"/>
              </w:rPr>
              <w:t>、</w:t>
            </w:r>
            <w:r w:rsidR="00BB484B" w:rsidRPr="00BB484B">
              <w:rPr>
                <w:rFonts w:ascii="宋体" w:eastAsia="宋体" w:hAnsi="宋体"/>
                <w:bCs/>
                <w:sz w:val="24"/>
                <w:szCs w:val="24"/>
              </w:rPr>
              <w:t>9.886E-5</w:t>
            </w:r>
            <w:r w:rsidRPr="008C0067">
              <w:rPr>
                <w:rFonts w:ascii="宋体" w:eastAsia="宋体" w:hAnsi="宋体"/>
                <w:bCs/>
                <w:sz w:val="24"/>
                <w:szCs w:val="24"/>
              </w:rPr>
              <w:t>，最大占标率分别为</w:t>
            </w:r>
            <w:r w:rsidR="00BB484B" w:rsidRPr="00BB484B">
              <w:rPr>
                <w:rFonts w:ascii="宋体" w:eastAsia="宋体" w:hAnsi="宋体" w:hint="eastAsia"/>
                <w:bCs/>
                <w:sz w:val="24"/>
                <w:szCs w:val="24"/>
              </w:rPr>
              <w:t>4.27</w:t>
            </w:r>
            <w:r w:rsidRPr="008C0067">
              <w:rPr>
                <w:rFonts w:ascii="宋体" w:eastAsia="宋体" w:hAnsi="宋体"/>
                <w:bCs/>
                <w:sz w:val="24"/>
                <w:szCs w:val="24"/>
              </w:rPr>
              <w:t>%、</w:t>
            </w:r>
            <w:r w:rsidR="00BB484B" w:rsidRPr="00BB484B">
              <w:rPr>
                <w:rFonts w:ascii="宋体" w:eastAsia="宋体" w:hAnsi="宋体"/>
                <w:bCs/>
                <w:sz w:val="24"/>
                <w:szCs w:val="24"/>
              </w:rPr>
              <w:t>9.78</w:t>
            </w:r>
            <w:r w:rsidRPr="008C0067">
              <w:rPr>
                <w:rFonts w:ascii="宋体" w:eastAsia="宋体" w:hAnsi="宋体"/>
                <w:bCs/>
                <w:sz w:val="24"/>
                <w:szCs w:val="24"/>
              </w:rPr>
              <w:t>%、</w:t>
            </w:r>
            <w:r w:rsidR="00BB484B" w:rsidRPr="00BB484B">
              <w:rPr>
                <w:rFonts w:ascii="宋体" w:eastAsia="宋体" w:hAnsi="宋体"/>
                <w:bCs/>
                <w:sz w:val="24"/>
                <w:szCs w:val="24"/>
              </w:rPr>
              <w:t>0.59</w:t>
            </w:r>
            <w:r w:rsidRPr="008C0067">
              <w:rPr>
                <w:rFonts w:ascii="宋体" w:eastAsia="宋体" w:hAnsi="宋体"/>
                <w:bCs/>
                <w:sz w:val="24"/>
                <w:szCs w:val="24"/>
              </w:rPr>
              <w:t>%</w:t>
            </w:r>
            <w:r w:rsidR="00BB484B" w:rsidRPr="008C0067">
              <w:rPr>
                <w:rFonts w:ascii="宋体" w:eastAsia="宋体" w:hAnsi="宋体"/>
                <w:bCs/>
                <w:sz w:val="24"/>
                <w:szCs w:val="24"/>
              </w:rPr>
              <w:t>、</w:t>
            </w:r>
            <w:r w:rsidR="00BB484B" w:rsidRPr="00BB484B">
              <w:rPr>
                <w:rFonts w:ascii="宋体" w:eastAsia="宋体" w:hAnsi="宋体"/>
                <w:bCs/>
                <w:sz w:val="24"/>
                <w:szCs w:val="24"/>
              </w:rPr>
              <w:t>0.49</w:t>
            </w:r>
            <w:r w:rsidR="00BB484B" w:rsidRPr="008C0067">
              <w:rPr>
                <w:rFonts w:ascii="宋体" w:eastAsia="宋体" w:hAnsi="宋体"/>
                <w:bCs/>
                <w:sz w:val="24"/>
                <w:szCs w:val="24"/>
              </w:rPr>
              <w:t>%</w:t>
            </w:r>
            <w:r w:rsidRPr="008C0067">
              <w:rPr>
                <w:rFonts w:ascii="宋体" w:eastAsia="宋体" w:hAnsi="宋体"/>
                <w:bCs/>
                <w:sz w:val="24"/>
                <w:szCs w:val="24"/>
              </w:rPr>
              <w:t>，最大占标率都小于10%，项目排放的SO</w:t>
            </w:r>
            <w:r w:rsidRPr="008C0067">
              <w:rPr>
                <w:rFonts w:ascii="宋体" w:eastAsia="宋体" w:hAnsi="宋体"/>
                <w:bCs/>
                <w:sz w:val="24"/>
                <w:szCs w:val="24"/>
                <w:vertAlign w:val="subscript"/>
              </w:rPr>
              <w:t>2</w:t>
            </w:r>
            <w:r w:rsidRPr="008C0067">
              <w:rPr>
                <w:rFonts w:ascii="宋体" w:eastAsia="宋体" w:hAnsi="宋体"/>
                <w:bCs/>
                <w:sz w:val="24"/>
                <w:szCs w:val="24"/>
              </w:rPr>
              <w:t>、NOx</w:t>
            </w:r>
            <w:r w:rsidR="00BB484B">
              <w:rPr>
                <w:rFonts w:ascii="宋体" w:eastAsia="宋体" w:hAnsi="宋体" w:hint="eastAsia"/>
                <w:bCs/>
                <w:sz w:val="24"/>
                <w:szCs w:val="24"/>
              </w:rPr>
              <w:t>、</w:t>
            </w:r>
            <w:r w:rsidRPr="008C0067">
              <w:rPr>
                <w:rFonts w:ascii="宋体" w:eastAsia="宋体" w:hAnsi="宋体"/>
                <w:bCs/>
                <w:sz w:val="24"/>
                <w:szCs w:val="24"/>
              </w:rPr>
              <w:t>烟尘</w:t>
            </w:r>
            <w:r w:rsidR="00BB484B">
              <w:rPr>
                <w:rFonts w:ascii="宋体" w:eastAsia="宋体" w:hAnsi="宋体" w:hint="eastAsia"/>
                <w:bCs/>
                <w:sz w:val="24"/>
                <w:szCs w:val="24"/>
              </w:rPr>
              <w:t>和氟化物</w:t>
            </w:r>
            <w:r w:rsidRPr="008C0067">
              <w:rPr>
                <w:rFonts w:ascii="宋体" w:eastAsia="宋体" w:hAnsi="宋体"/>
                <w:bCs/>
                <w:sz w:val="24"/>
                <w:szCs w:val="24"/>
              </w:rPr>
              <w:t>对该区域贡献值</w:t>
            </w:r>
            <w:r w:rsidR="00BB484B">
              <w:rPr>
                <w:rFonts w:ascii="宋体" w:eastAsia="宋体" w:hAnsi="宋体" w:hint="eastAsia"/>
                <w:bCs/>
                <w:sz w:val="24"/>
                <w:szCs w:val="24"/>
              </w:rPr>
              <w:t>较</w:t>
            </w:r>
            <w:r w:rsidRPr="008C0067">
              <w:rPr>
                <w:rFonts w:ascii="宋体" w:eastAsia="宋体" w:hAnsi="宋体"/>
                <w:bCs/>
                <w:sz w:val="24"/>
                <w:szCs w:val="24"/>
              </w:rPr>
              <w:t>小。根据工程分析可知，</w:t>
            </w:r>
            <w:r w:rsidRPr="008C0067">
              <w:rPr>
                <w:rFonts w:ascii="宋体" w:eastAsia="宋体" w:hAnsi="宋体"/>
                <w:sz w:val="24"/>
                <w:szCs w:val="24"/>
              </w:rPr>
              <w:t>本项目</w:t>
            </w:r>
            <w:r w:rsidRPr="008C0067">
              <w:rPr>
                <w:rFonts w:ascii="宋体" w:eastAsia="宋体" w:hAnsi="宋体"/>
                <w:bCs/>
                <w:sz w:val="24"/>
                <w:szCs w:val="24"/>
              </w:rPr>
              <w:t>隧道窑尾气</w:t>
            </w:r>
            <w:r w:rsidRPr="008C0067">
              <w:rPr>
                <w:rFonts w:ascii="宋体" w:eastAsia="宋体" w:hAnsi="宋体"/>
                <w:sz w:val="24"/>
                <w:szCs w:val="24"/>
              </w:rPr>
              <w:t>废气在采取碱液水膜脱硫除尘器处理后，各污染物排放能达到《砖瓦工业大气污染物排放标准》（GB29620-2013）表2新建企业大气污染物排放限制要求（颗粒物≤30mg/m</w:t>
            </w:r>
            <w:r w:rsidRPr="008C0067">
              <w:rPr>
                <w:rFonts w:ascii="宋体" w:eastAsia="宋体" w:hAnsi="宋体"/>
                <w:sz w:val="24"/>
                <w:szCs w:val="24"/>
                <w:vertAlign w:val="superscript"/>
              </w:rPr>
              <w:t>3</w:t>
            </w:r>
            <w:r w:rsidRPr="008C0067">
              <w:rPr>
                <w:rFonts w:ascii="宋体" w:eastAsia="宋体" w:hAnsi="宋体"/>
                <w:sz w:val="24"/>
                <w:szCs w:val="24"/>
              </w:rPr>
              <w:t>、SO</w:t>
            </w:r>
            <w:r w:rsidRPr="008C0067">
              <w:rPr>
                <w:rFonts w:ascii="宋体" w:eastAsia="宋体" w:hAnsi="宋体"/>
                <w:sz w:val="24"/>
                <w:szCs w:val="24"/>
                <w:vertAlign w:val="subscript"/>
              </w:rPr>
              <w:t>2</w:t>
            </w:r>
            <w:r w:rsidRPr="008C0067">
              <w:rPr>
                <w:rFonts w:ascii="宋体" w:eastAsia="宋体" w:hAnsi="宋体"/>
                <w:sz w:val="24"/>
                <w:szCs w:val="24"/>
              </w:rPr>
              <w:t>≤300mg/m</w:t>
            </w:r>
            <w:r w:rsidRPr="008C0067">
              <w:rPr>
                <w:rFonts w:ascii="宋体" w:eastAsia="宋体" w:hAnsi="宋体"/>
                <w:sz w:val="24"/>
                <w:szCs w:val="24"/>
                <w:vertAlign w:val="superscript"/>
              </w:rPr>
              <w:t>3</w:t>
            </w:r>
            <w:r w:rsidRPr="008C0067">
              <w:rPr>
                <w:rFonts w:ascii="宋体" w:eastAsia="宋体" w:hAnsi="宋体"/>
                <w:sz w:val="24"/>
                <w:szCs w:val="24"/>
              </w:rPr>
              <w:t>、NO</w:t>
            </w:r>
            <w:r w:rsidRPr="008C0067">
              <w:rPr>
                <w:rFonts w:ascii="宋体" w:eastAsia="宋体" w:hAnsi="宋体"/>
                <w:sz w:val="24"/>
                <w:szCs w:val="24"/>
                <w:vertAlign w:val="subscript"/>
              </w:rPr>
              <w:t>X</w:t>
            </w:r>
            <w:r w:rsidRPr="008C0067">
              <w:rPr>
                <w:rFonts w:ascii="宋体" w:eastAsia="宋体" w:hAnsi="宋体"/>
                <w:sz w:val="24"/>
                <w:szCs w:val="24"/>
              </w:rPr>
              <w:t>≤200mg/m</w:t>
            </w:r>
            <w:r w:rsidRPr="008C0067">
              <w:rPr>
                <w:rFonts w:ascii="宋体" w:eastAsia="宋体" w:hAnsi="宋体"/>
                <w:sz w:val="24"/>
                <w:szCs w:val="24"/>
                <w:vertAlign w:val="superscript"/>
              </w:rPr>
              <w:t>3</w:t>
            </w:r>
            <w:r w:rsidR="00426D7B">
              <w:rPr>
                <w:rFonts w:ascii="宋体" w:eastAsia="宋体" w:hAnsi="宋体" w:hint="eastAsia"/>
                <w:sz w:val="24"/>
                <w:szCs w:val="24"/>
              </w:rPr>
              <w:t>、氟化物</w:t>
            </w:r>
            <w:r w:rsidR="00426D7B">
              <w:rPr>
                <w:rFonts w:ascii="宋体" w:eastAsia="宋体" w:hAnsi="宋体"/>
                <w:sz w:val="24"/>
                <w:szCs w:val="24"/>
              </w:rPr>
              <w:t>≤</w:t>
            </w:r>
            <w:r w:rsidR="00426D7B">
              <w:rPr>
                <w:rFonts w:ascii="宋体" w:eastAsia="宋体" w:hAnsi="宋体" w:hint="eastAsia"/>
                <w:sz w:val="24"/>
                <w:szCs w:val="24"/>
              </w:rPr>
              <w:t>3</w:t>
            </w:r>
            <w:r w:rsidR="00426D7B" w:rsidRPr="008C0067">
              <w:rPr>
                <w:rFonts w:ascii="宋体" w:eastAsia="宋体" w:hAnsi="宋体"/>
                <w:sz w:val="24"/>
                <w:szCs w:val="24"/>
              </w:rPr>
              <w:t>mg/m</w:t>
            </w:r>
            <w:r w:rsidR="00426D7B" w:rsidRPr="008C0067">
              <w:rPr>
                <w:rFonts w:ascii="宋体" w:eastAsia="宋体" w:hAnsi="宋体"/>
                <w:sz w:val="24"/>
                <w:szCs w:val="24"/>
                <w:vertAlign w:val="superscript"/>
              </w:rPr>
              <w:t>3</w:t>
            </w:r>
            <w:r w:rsidRPr="008C0067">
              <w:rPr>
                <w:rFonts w:ascii="宋体" w:eastAsia="宋体" w:hAnsi="宋体"/>
                <w:sz w:val="24"/>
                <w:szCs w:val="24"/>
              </w:rPr>
              <w:t>）。因此，</w:t>
            </w:r>
            <w:r w:rsidRPr="008C0067">
              <w:rPr>
                <w:rFonts w:ascii="宋体" w:eastAsia="宋体" w:hAnsi="宋体"/>
                <w:bCs/>
                <w:sz w:val="24"/>
                <w:szCs w:val="24"/>
              </w:rPr>
              <w:t>说明本项目隧道窑废气排放</w:t>
            </w:r>
            <w:r w:rsidRPr="008C0067">
              <w:rPr>
                <w:rFonts w:ascii="宋体" w:eastAsia="宋体" w:hAnsi="宋体"/>
                <w:bCs/>
                <w:sz w:val="24"/>
                <w:szCs w:val="24"/>
              </w:rPr>
              <w:lastRenderedPageBreak/>
              <w:t>对周围环境空气影</w:t>
            </w:r>
            <w:r w:rsidR="00AB5508">
              <w:rPr>
                <w:rFonts w:ascii="宋体" w:eastAsia="宋体" w:hAnsi="宋体"/>
                <w:bCs/>
                <w:sz w:val="24"/>
                <w:szCs w:val="24"/>
              </w:rPr>
              <w:t>响</w:t>
            </w:r>
            <w:r w:rsidR="00AB5508">
              <w:rPr>
                <w:rFonts w:ascii="宋体" w:eastAsia="宋体" w:hAnsi="宋体" w:hint="eastAsia"/>
                <w:bCs/>
                <w:sz w:val="24"/>
                <w:szCs w:val="24"/>
              </w:rPr>
              <w:t>较</w:t>
            </w:r>
            <w:r w:rsidRPr="008C0067">
              <w:rPr>
                <w:rFonts w:ascii="宋体" w:eastAsia="宋体" w:hAnsi="宋体"/>
                <w:bCs/>
                <w:sz w:val="24"/>
                <w:szCs w:val="24"/>
              </w:rPr>
              <w:t>小。</w:t>
            </w:r>
          </w:p>
          <w:p w:rsidR="00795F41" w:rsidRPr="00795F41" w:rsidRDefault="00795F41" w:rsidP="001F0056">
            <w:pPr>
              <w:spacing w:line="360" w:lineRule="auto"/>
              <w:ind w:firstLineChars="200" w:firstLine="480"/>
              <w:rPr>
                <w:rFonts w:ascii="宋体" w:eastAsia="宋体" w:hAnsi="宋体"/>
                <w:sz w:val="24"/>
                <w:szCs w:val="24"/>
              </w:rPr>
            </w:pPr>
            <w:r w:rsidRPr="00795F41">
              <w:rPr>
                <w:rFonts w:ascii="宋体" w:eastAsia="宋体" w:hAnsi="宋体"/>
                <w:bCs/>
                <w:sz w:val="24"/>
                <w:szCs w:val="24"/>
              </w:rPr>
              <w:t>根据工程分析可知，在</w:t>
            </w:r>
            <w:r w:rsidRPr="00795F41">
              <w:rPr>
                <w:rFonts w:ascii="宋体" w:eastAsia="宋体" w:hAnsi="宋体"/>
                <w:sz w:val="24"/>
                <w:szCs w:val="24"/>
              </w:rPr>
              <w:t>非正常工况下，隧道窑废气</w:t>
            </w:r>
            <w:r w:rsidR="00B51E55">
              <w:rPr>
                <w:rFonts w:ascii="宋体" w:eastAsia="宋体" w:hAnsi="宋体" w:hint="eastAsia"/>
                <w:sz w:val="24"/>
                <w:szCs w:val="24"/>
              </w:rPr>
              <w:t>中烟尘</w:t>
            </w:r>
            <w:r w:rsidRPr="00795F41">
              <w:rPr>
                <w:rFonts w:ascii="宋体" w:eastAsia="宋体" w:hAnsi="宋体"/>
                <w:sz w:val="24"/>
                <w:szCs w:val="24"/>
              </w:rPr>
              <w:t>不能做到达标排放，并且</w:t>
            </w:r>
            <w:r w:rsidRPr="00795F41">
              <w:rPr>
                <w:rFonts w:ascii="宋体" w:eastAsia="宋体" w:hAnsi="宋体"/>
                <w:bCs/>
                <w:sz w:val="24"/>
                <w:szCs w:val="24"/>
              </w:rPr>
              <w:t>由表7-3可知，SO</w:t>
            </w:r>
            <w:r w:rsidRPr="00795F41">
              <w:rPr>
                <w:rFonts w:ascii="宋体" w:eastAsia="宋体" w:hAnsi="宋体"/>
                <w:bCs/>
                <w:sz w:val="24"/>
                <w:szCs w:val="24"/>
                <w:vertAlign w:val="subscript"/>
              </w:rPr>
              <w:t>2</w:t>
            </w:r>
            <w:r w:rsidRPr="00795F41">
              <w:rPr>
                <w:rFonts w:ascii="宋体" w:eastAsia="宋体" w:hAnsi="宋体"/>
                <w:bCs/>
                <w:sz w:val="24"/>
                <w:szCs w:val="24"/>
              </w:rPr>
              <w:t>、NOx</w:t>
            </w:r>
            <w:r w:rsidR="00B51E55">
              <w:rPr>
                <w:rFonts w:ascii="宋体" w:eastAsia="宋体" w:hAnsi="宋体" w:hint="eastAsia"/>
                <w:bCs/>
                <w:sz w:val="24"/>
                <w:szCs w:val="24"/>
              </w:rPr>
              <w:t>、</w:t>
            </w:r>
            <w:r w:rsidRPr="00795F41">
              <w:rPr>
                <w:rFonts w:ascii="宋体" w:eastAsia="宋体" w:hAnsi="宋体"/>
                <w:bCs/>
                <w:sz w:val="24"/>
                <w:szCs w:val="24"/>
              </w:rPr>
              <w:t>烟尘</w:t>
            </w:r>
            <w:r w:rsidR="00B51E55">
              <w:rPr>
                <w:rFonts w:ascii="宋体" w:eastAsia="宋体" w:hAnsi="宋体" w:hint="eastAsia"/>
                <w:bCs/>
                <w:sz w:val="24"/>
                <w:szCs w:val="24"/>
              </w:rPr>
              <w:t>和氟化物</w:t>
            </w:r>
            <w:r w:rsidRPr="00795F41">
              <w:rPr>
                <w:rFonts w:ascii="宋体" w:eastAsia="宋体" w:hAnsi="宋体"/>
                <w:bCs/>
                <w:sz w:val="24"/>
                <w:szCs w:val="24"/>
              </w:rPr>
              <w:t>对厂区外环境的小时浓度最大贡献值分别为</w:t>
            </w:r>
            <w:r w:rsidR="00D9259D" w:rsidRPr="00D9259D">
              <w:rPr>
                <w:rFonts w:ascii="宋体" w:eastAsia="宋体" w:hAnsi="宋体"/>
                <w:bCs/>
                <w:sz w:val="24"/>
                <w:szCs w:val="24"/>
              </w:rPr>
              <w:t>0.05149</w:t>
            </w:r>
            <w:r w:rsidRPr="00795F41">
              <w:rPr>
                <w:rFonts w:ascii="宋体" w:eastAsia="宋体" w:hAnsi="宋体"/>
                <w:bCs/>
                <w:sz w:val="24"/>
                <w:szCs w:val="24"/>
              </w:rPr>
              <w:t>mg/m</w:t>
            </w:r>
            <w:r w:rsidRPr="00DC026C">
              <w:rPr>
                <w:rFonts w:ascii="宋体" w:eastAsia="宋体" w:hAnsi="宋体"/>
                <w:bCs/>
                <w:sz w:val="24"/>
                <w:szCs w:val="24"/>
                <w:vertAlign w:val="superscript"/>
              </w:rPr>
              <w:t>3</w:t>
            </w:r>
            <w:r w:rsidRPr="00795F41">
              <w:rPr>
                <w:rFonts w:ascii="宋体" w:eastAsia="宋体" w:hAnsi="宋体"/>
                <w:bCs/>
                <w:sz w:val="24"/>
                <w:szCs w:val="24"/>
              </w:rPr>
              <w:t>、</w:t>
            </w:r>
            <w:r w:rsidR="00D9259D" w:rsidRPr="00D9259D">
              <w:rPr>
                <w:rFonts w:ascii="宋体" w:eastAsia="宋体" w:hAnsi="宋体"/>
                <w:bCs/>
                <w:sz w:val="24"/>
                <w:szCs w:val="24"/>
              </w:rPr>
              <w:t>0.008844</w:t>
            </w:r>
            <w:r w:rsidRPr="00795F41">
              <w:rPr>
                <w:rFonts w:ascii="宋体" w:eastAsia="宋体" w:hAnsi="宋体"/>
                <w:bCs/>
                <w:sz w:val="24"/>
                <w:szCs w:val="24"/>
              </w:rPr>
              <w:t>mg/m</w:t>
            </w:r>
            <w:r w:rsidRPr="00DC026C">
              <w:rPr>
                <w:rFonts w:ascii="宋体" w:eastAsia="宋体" w:hAnsi="宋体"/>
                <w:bCs/>
                <w:sz w:val="24"/>
                <w:szCs w:val="24"/>
                <w:vertAlign w:val="superscript"/>
              </w:rPr>
              <w:t>3</w:t>
            </w:r>
            <w:r w:rsidR="00D9259D" w:rsidRPr="00D9259D">
              <w:rPr>
                <w:rFonts w:ascii="宋体" w:eastAsia="宋体" w:hAnsi="宋体" w:hint="eastAsia"/>
                <w:bCs/>
                <w:sz w:val="24"/>
                <w:szCs w:val="24"/>
              </w:rPr>
              <w:t>、</w:t>
            </w:r>
            <w:r w:rsidR="00D9259D" w:rsidRPr="00D9259D">
              <w:rPr>
                <w:rFonts w:ascii="宋体" w:eastAsia="宋体" w:hAnsi="宋体"/>
                <w:bCs/>
                <w:sz w:val="24"/>
                <w:szCs w:val="24"/>
              </w:rPr>
              <w:t>0.009704</w:t>
            </w:r>
            <w:r w:rsidRPr="00795F41">
              <w:rPr>
                <w:rFonts w:ascii="宋体" w:eastAsia="宋体" w:hAnsi="宋体"/>
                <w:bCs/>
                <w:sz w:val="24"/>
                <w:szCs w:val="24"/>
              </w:rPr>
              <w:t>mg/m</w:t>
            </w:r>
            <w:r w:rsidRPr="00DC026C">
              <w:rPr>
                <w:rFonts w:ascii="宋体" w:eastAsia="宋体" w:hAnsi="宋体"/>
                <w:bCs/>
                <w:sz w:val="24"/>
                <w:szCs w:val="24"/>
                <w:vertAlign w:val="superscript"/>
              </w:rPr>
              <w:t>3</w:t>
            </w:r>
            <w:r w:rsidR="00D9259D">
              <w:rPr>
                <w:rFonts w:ascii="宋体" w:eastAsia="宋体" w:hAnsi="宋体" w:hint="eastAsia"/>
                <w:bCs/>
                <w:sz w:val="24"/>
                <w:szCs w:val="24"/>
              </w:rPr>
              <w:t>、</w:t>
            </w:r>
            <w:r w:rsidR="00D9259D" w:rsidRPr="00D9259D">
              <w:rPr>
                <w:rFonts w:ascii="宋体" w:eastAsia="宋体" w:hAnsi="宋体"/>
                <w:bCs/>
                <w:sz w:val="24"/>
                <w:szCs w:val="24"/>
              </w:rPr>
              <w:t>3.581E-5</w:t>
            </w:r>
            <w:r w:rsidRPr="00795F41">
              <w:rPr>
                <w:rFonts w:ascii="宋体" w:eastAsia="宋体" w:hAnsi="宋体"/>
                <w:bCs/>
                <w:sz w:val="24"/>
                <w:szCs w:val="24"/>
              </w:rPr>
              <w:t>，最大占标率分别为</w:t>
            </w:r>
            <w:r w:rsidR="003B3001">
              <w:rPr>
                <w:rFonts w:ascii="宋体" w:eastAsia="宋体" w:hAnsi="宋体" w:hint="eastAsia"/>
                <w:sz w:val="24"/>
                <w:szCs w:val="24"/>
              </w:rPr>
              <w:t>10.30</w:t>
            </w:r>
            <w:r w:rsidRPr="00795F41">
              <w:rPr>
                <w:rFonts w:ascii="宋体" w:eastAsia="宋体" w:hAnsi="宋体"/>
                <w:bCs/>
                <w:sz w:val="24"/>
                <w:szCs w:val="24"/>
              </w:rPr>
              <w:t>%、</w:t>
            </w:r>
            <w:r w:rsidR="003B3001">
              <w:rPr>
                <w:rFonts w:ascii="宋体" w:eastAsia="宋体" w:hAnsi="宋体" w:hint="eastAsia"/>
                <w:sz w:val="24"/>
                <w:szCs w:val="24"/>
              </w:rPr>
              <w:t>4.42</w:t>
            </w:r>
            <w:r w:rsidRPr="00795F41">
              <w:rPr>
                <w:rFonts w:ascii="宋体" w:eastAsia="宋体" w:hAnsi="宋体"/>
                <w:bCs/>
                <w:sz w:val="24"/>
                <w:szCs w:val="24"/>
              </w:rPr>
              <w:t>%、</w:t>
            </w:r>
            <w:r w:rsidR="003B3001">
              <w:rPr>
                <w:rFonts w:ascii="宋体" w:eastAsia="宋体" w:hAnsi="宋体" w:hint="eastAsia"/>
                <w:sz w:val="24"/>
                <w:szCs w:val="24"/>
              </w:rPr>
              <w:t>2.16</w:t>
            </w:r>
            <w:r w:rsidRPr="00795F41">
              <w:rPr>
                <w:rFonts w:ascii="宋体" w:eastAsia="宋体" w:hAnsi="宋体"/>
                <w:bCs/>
                <w:sz w:val="24"/>
                <w:szCs w:val="24"/>
              </w:rPr>
              <w:t>%</w:t>
            </w:r>
            <w:r w:rsidR="003B3001">
              <w:rPr>
                <w:rFonts w:ascii="宋体" w:eastAsia="宋体" w:hAnsi="宋体" w:hint="eastAsia"/>
                <w:bCs/>
                <w:sz w:val="24"/>
                <w:szCs w:val="24"/>
              </w:rPr>
              <w:t>、</w:t>
            </w:r>
            <w:r w:rsidR="003B3001">
              <w:rPr>
                <w:rFonts w:ascii="宋体" w:eastAsia="宋体" w:hAnsi="宋体" w:hint="eastAsia"/>
                <w:sz w:val="24"/>
                <w:szCs w:val="24"/>
              </w:rPr>
              <w:t>0.18</w:t>
            </w:r>
            <w:r w:rsidR="003B3001" w:rsidRPr="00795F41">
              <w:rPr>
                <w:rFonts w:ascii="宋体" w:eastAsia="宋体" w:hAnsi="宋体"/>
                <w:bCs/>
                <w:sz w:val="24"/>
                <w:szCs w:val="24"/>
              </w:rPr>
              <w:t>%</w:t>
            </w:r>
            <w:r w:rsidRPr="00795F41">
              <w:rPr>
                <w:rFonts w:ascii="宋体" w:eastAsia="宋体" w:hAnsi="宋体"/>
                <w:bCs/>
                <w:sz w:val="24"/>
                <w:szCs w:val="24"/>
              </w:rPr>
              <w:t>，隧道窑</w:t>
            </w:r>
            <w:r w:rsidRPr="00795F41">
              <w:rPr>
                <w:rFonts w:ascii="宋体" w:eastAsia="宋体" w:hAnsi="宋体"/>
                <w:sz w:val="24"/>
                <w:szCs w:val="24"/>
              </w:rPr>
              <w:t>废气</w:t>
            </w:r>
            <w:r w:rsidR="003B3001">
              <w:rPr>
                <w:rFonts w:ascii="宋体" w:eastAsia="宋体" w:hAnsi="宋体" w:hint="eastAsia"/>
                <w:sz w:val="24"/>
                <w:szCs w:val="24"/>
              </w:rPr>
              <w:t>中</w:t>
            </w:r>
            <w:r w:rsidR="003B3001" w:rsidRPr="00795F41">
              <w:rPr>
                <w:rFonts w:ascii="宋体" w:eastAsia="宋体" w:hAnsi="宋体"/>
                <w:bCs/>
                <w:sz w:val="24"/>
                <w:szCs w:val="24"/>
              </w:rPr>
              <w:t>SO</w:t>
            </w:r>
            <w:r w:rsidR="003B3001" w:rsidRPr="00795F41">
              <w:rPr>
                <w:rFonts w:ascii="宋体" w:eastAsia="宋体" w:hAnsi="宋体"/>
                <w:bCs/>
                <w:sz w:val="24"/>
                <w:szCs w:val="24"/>
                <w:vertAlign w:val="subscript"/>
              </w:rPr>
              <w:t>2</w:t>
            </w:r>
            <w:r w:rsidRPr="00795F41">
              <w:rPr>
                <w:rFonts w:ascii="宋体" w:eastAsia="宋体" w:hAnsi="宋体"/>
                <w:sz w:val="24"/>
                <w:szCs w:val="24"/>
              </w:rPr>
              <w:t>排放对周边环境影响</w:t>
            </w:r>
            <w:r w:rsidRPr="00795F41">
              <w:rPr>
                <w:rFonts w:ascii="宋体" w:eastAsia="宋体" w:hAnsi="宋体"/>
                <w:bCs/>
                <w:sz w:val="24"/>
                <w:szCs w:val="24"/>
              </w:rPr>
              <w:t>贡献值明显增大，</w:t>
            </w:r>
            <w:r w:rsidR="003B3001">
              <w:rPr>
                <w:rFonts w:ascii="宋体" w:eastAsia="宋体" w:hAnsi="宋体"/>
                <w:bCs/>
                <w:sz w:val="24"/>
                <w:szCs w:val="24"/>
              </w:rPr>
              <w:t>最大占标率</w:t>
            </w:r>
            <w:r w:rsidR="003B3001">
              <w:rPr>
                <w:rFonts w:ascii="宋体" w:eastAsia="宋体" w:hAnsi="宋体" w:hint="eastAsia"/>
                <w:bCs/>
                <w:sz w:val="24"/>
                <w:szCs w:val="24"/>
              </w:rPr>
              <w:t>超过</w:t>
            </w:r>
            <w:r w:rsidR="003B3001">
              <w:rPr>
                <w:rFonts w:ascii="宋体" w:eastAsia="宋体" w:hAnsi="宋体" w:hint="eastAsia"/>
                <w:sz w:val="24"/>
                <w:szCs w:val="24"/>
              </w:rPr>
              <w:t>10</w:t>
            </w:r>
            <w:r w:rsidRPr="00795F41">
              <w:rPr>
                <w:rFonts w:ascii="宋体" w:eastAsia="宋体" w:hAnsi="宋体"/>
                <w:bCs/>
                <w:sz w:val="24"/>
                <w:szCs w:val="24"/>
              </w:rPr>
              <w:t>%，</w:t>
            </w:r>
            <w:r w:rsidRPr="00795F41">
              <w:rPr>
                <w:rFonts w:ascii="宋体" w:eastAsia="宋体" w:hAnsi="宋体"/>
                <w:sz w:val="24"/>
                <w:szCs w:val="24"/>
              </w:rPr>
              <w:t>非正常工况下，</w:t>
            </w:r>
            <w:r w:rsidRPr="00795F41">
              <w:rPr>
                <w:rFonts w:ascii="宋体" w:eastAsia="宋体" w:hAnsi="宋体"/>
                <w:bCs/>
                <w:sz w:val="24"/>
                <w:szCs w:val="24"/>
              </w:rPr>
              <w:t>隧道窑</w:t>
            </w:r>
            <w:r w:rsidRPr="00795F41">
              <w:rPr>
                <w:rFonts w:ascii="宋体" w:eastAsia="宋体" w:hAnsi="宋体"/>
                <w:sz w:val="24"/>
                <w:szCs w:val="24"/>
              </w:rPr>
              <w:t>废气会对场地周围大气环境产生不利影响，所以项目建设方需做好除尘器的检修，保持除尘器的正常运行，杜绝非正常工矿下隧道窑废气排放对周边环境的影响。</w:t>
            </w:r>
          </w:p>
          <w:p w:rsidR="00DE752C" w:rsidRPr="00EF5981" w:rsidRDefault="00DE752C" w:rsidP="00DE752C">
            <w:pPr>
              <w:pStyle w:val="22"/>
              <w:ind w:firstLine="494"/>
              <w:rPr>
                <w:b/>
                <w:kern w:val="0"/>
              </w:rPr>
            </w:pPr>
            <w:r>
              <w:rPr>
                <w:rFonts w:ascii="宋体" w:hAnsi="宋体" w:hint="eastAsia"/>
                <w:b/>
                <w:kern w:val="0"/>
              </w:rPr>
              <w:t>②</w:t>
            </w:r>
            <w:r w:rsidRPr="00EF5981">
              <w:rPr>
                <w:b/>
                <w:kern w:val="0"/>
              </w:rPr>
              <w:t>生产粉尘</w:t>
            </w:r>
          </w:p>
          <w:p w:rsidR="00DE752C" w:rsidRPr="00DE752C" w:rsidRDefault="00DE752C" w:rsidP="001F0056">
            <w:pPr>
              <w:pStyle w:val="22"/>
              <w:ind w:firstLine="492"/>
              <w:rPr>
                <w:rFonts w:ascii="宋体" w:hAnsi="宋体"/>
                <w:bCs/>
              </w:rPr>
            </w:pPr>
            <w:r w:rsidRPr="00DE752C">
              <w:rPr>
                <w:rFonts w:ascii="宋体" w:hAnsi="宋体"/>
              </w:rPr>
              <w:t>该工程在原料堆存、破碎筛分、运输等工序都会产生不同影响程度的粉尘，污染因子为TSP。粉尘主要为尘土和石料微细颗粒，无特殊污染物质，为无组织排放。</w:t>
            </w:r>
            <w:r w:rsidRPr="00DE752C">
              <w:rPr>
                <w:rFonts w:ascii="宋体" w:hAnsi="宋体"/>
                <w:bCs/>
              </w:rPr>
              <w:t>粉尘对环境的影响除与产生量有关系外还受多种因素影响，如与空气湿度、风速、风向等气象条件有关。对环境的影响程度和湿度成反比，与风速成正比，为保证厂界无组织粉尘达标排放，进一步减少无组织排放粉尘对周边环境的污染，环评建议项目单位采取以下防治措施：</w:t>
            </w:r>
          </w:p>
          <w:p w:rsidR="00DE752C" w:rsidRPr="00DE752C" w:rsidRDefault="00DE752C" w:rsidP="001F0056">
            <w:pPr>
              <w:spacing w:line="360" w:lineRule="auto"/>
              <w:ind w:firstLineChars="200" w:firstLine="480"/>
              <w:rPr>
                <w:rFonts w:ascii="宋体" w:eastAsia="宋体" w:hAnsi="宋体"/>
                <w:color w:val="000000"/>
                <w:sz w:val="24"/>
                <w:szCs w:val="24"/>
                <w:shd w:val="clear" w:color="auto" w:fill="FFFFFF"/>
              </w:rPr>
            </w:pPr>
            <w:r w:rsidRPr="00DE752C">
              <w:rPr>
                <w:rFonts w:ascii="宋体" w:eastAsia="宋体" w:hAnsi="宋体"/>
                <w:bCs/>
                <w:sz w:val="24"/>
                <w:szCs w:val="24"/>
              </w:rPr>
              <w:t>①</w:t>
            </w:r>
            <w:r w:rsidRPr="00DE752C">
              <w:rPr>
                <w:rFonts w:ascii="宋体" w:eastAsia="宋体" w:hAnsi="宋体"/>
                <w:color w:val="000000"/>
                <w:sz w:val="24"/>
                <w:szCs w:val="24"/>
              </w:rPr>
              <w:t>原料堆场</w:t>
            </w:r>
            <w:r w:rsidRPr="00DE752C">
              <w:rPr>
                <w:rFonts w:ascii="宋体" w:eastAsia="宋体" w:hAnsi="宋体" w:hint="eastAsia"/>
                <w:color w:val="000000"/>
                <w:sz w:val="24"/>
                <w:szCs w:val="24"/>
                <w:shd w:val="clear" w:color="auto" w:fill="FFFFFF"/>
              </w:rPr>
              <w:t>周围</w:t>
            </w:r>
            <w:r w:rsidRPr="00DE752C">
              <w:rPr>
                <w:rFonts w:ascii="宋体" w:eastAsia="宋体" w:hAnsi="宋体"/>
                <w:color w:val="000000"/>
                <w:sz w:val="24"/>
                <w:szCs w:val="24"/>
                <w:shd w:val="clear" w:color="auto" w:fill="FFFFFF"/>
              </w:rPr>
              <w:t>设置</w:t>
            </w:r>
            <w:r w:rsidR="00523A61">
              <w:rPr>
                <w:rFonts w:ascii="宋体" w:eastAsia="宋体" w:hAnsi="宋体" w:hint="eastAsia"/>
                <w:color w:val="000000"/>
                <w:sz w:val="24"/>
                <w:szCs w:val="24"/>
                <w:shd w:val="clear" w:color="auto" w:fill="FFFFFF"/>
              </w:rPr>
              <w:t>封闭</w:t>
            </w:r>
            <w:r w:rsidRPr="00DE752C">
              <w:rPr>
                <w:rFonts w:ascii="宋体" w:eastAsia="宋体" w:hAnsi="宋体"/>
                <w:color w:val="000000"/>
                <w:sz w:val="24"/>
                <w:szCs w:val="24"/>
                <w:shd w:val="clear" w:color="auto" w:fill="FFFFFF"/>
              </w:rPr>
              <w:t>围挡，并</w:t>
            </w:r>
            <w:r w:rsidRPr="00DE752C">
              <w:rPr>
                <w:rFonts w:ascii="宋体" w:eastAsia="宋体" w:hAnsi="宋体"/>
                <w:sz w:val="24"/>
                <w:szCs w:val="24"/>
              </w:rPr>
              <w:t>在原料表面加</w:t>
            </w:r>
            <w:r w:rsidRPr="00DE752C">
              <w:rPr>
                <w:rFonts w:ascii="宋体" w:eastAsia="宋体" w:hAnsi="宋体"/>
                <w:color w:val="000000"/>
                <w:sz w:val="24"/>
                <w:szCs w:val="24"/>
                <w:shd w:val="clear" w:color="auto" w:fill="FFFFFF"/>
              </w:rPr>
              <w:t>盖</w:t>
            </w:r>
            <w:r w:rsidRPr="00DE752C">
              <w:rPr>
                <w:rFonts w:ascii="宋体" w:eastAsia="宋体" w:hAnsi="宋体"/>
                <w:sz w:val="24"/>
                <w:szCs w:val="24"/>
              </w:rPr>
              <w:t>挡风抑尘网，</w:t>
            </w:r>
            <w:r w:rsidRPr="00DE752C">
              <w:rPr>
                <w:rFonts w:ascii="宋体" w:eastAsia="宋体" w:hAnsi="宋体"/>
                <w:color w:val="000000"/>
                <w:sz w:val="24"/>
                <w:szCs w:val="24"/>
                <w:shd w:val="clear" w:color="auto" w:fill="FFFFFF"/>
              </w:rPr>
              <w:t>并辅以洒水抑尘</w:t>
            </w:r>
            <w:r w:rsidRPr="00DE752C">
              <w:rPr>
                <w:rFonts w:ascii="宋体" w:eastAsia="宋体" w:hAnsi="宋体" w:hint="eastAsia"/>
                <w:color w:val="000000"/>
                <w:sz w:val="24"/>
                <w:szCs w:val="24"/>
                <w:shd w:val="clear" w:color="auto" w:fill="FFFFFF"/>
              </w:rPr>
              <w:t>，</w:t>
            </w:r>
            <w:r w:rsidRPr="00DE752C">
              <w:rPr>
                <w:rFonts w:ascii="宋体" w:eastAsia="宋体" w:hAnsi="宋体"/>
                <w:color w:val="000000"/>
                <w:sz w:val="24"/>
                <w:szCs w:val="24"/>
                <w:shd w:val="clear" w:color="auto" w:fill="FFFFFF"/>
              </w:rPr>
              <w:t>保持煤矸石与页岩含水率均达到10%</w:t>
            </w:r>
            <w:r w:rsidRPr="00DE752C">
              <w:rPr>
                <w:rFonts w:ascii="宋体" w:eastAsia="宋体" w:hAnsi="宋体" w:hint="eastAsia"/>
                <w:color w:val="000000"/>
                <w:sz w:val="24"/>
                <w:szCs w:val="24"/>
                <w:shd w:val="clear" w:color="auto" w:fill="FFFFFF"/>
              </w:rPr>
              <w:t>以上</w:t>
            </w:r>
            <w:r w:rsidRPr="00DE752C">
              <w:rPr>
                <w:rFonts w:ascii="宋体" w:eastAsia="宋体" w:hAnsi="宋体"/>
                <w:color w:val="000000"/>
                <w:sz w:val="24"/>
                <w:szCs w:val="24"/>
                <w:shd w:val="clear" w:color="auto" w:fill="FFFFFF"/>
              </w:rPr>
              <w:t>。</w:t>
            </w:r>
          </w:p>
          <w:p w:rsidR="00DE752C" w:rsidRPr="00DE752C" w:rsidRDefault="00DE752C" w:rsidP="001F0056">
            <w:pPr>
              <w:spacing w:line="360" w:lineRule="auto"/>
              <w:ind w:firstLineChars="200" w:firstLine="480"/>
              <w:rPr>
                <w:rFonts w:ascii="宋体" w:eastAsia="宋体" w:hAnsi="宋体"/>
                <w:bCs/>
                <w:sz w:val="24"/>
                <w:szCs w:val="24"/>
              </w:rPr>
            </w:pPr>
            <w:r w:rsidRPr="00DE752C">
              <w:rPr>
                <w:rFonts w:ascii="宋体" w:eastAsia="宋体" w:hAnsi="宋体"/>
                <w:bCs/>
                <w:sz w:val="24"/>
                <w:szCs w:val="24"/>
              </w:rPr>
              <w:t>②</w:t>
            </w:r>
            <w:r w:rsidRPr="00DE752C">
              <w:rPr>
                <w:rFonts w:ascii="宋体" w:eastAsia="宋体" w:hAnsi="宋体"/>
                <w:sz w:val="24"/>
                <w:szCs w:val="24"/>
              </w:rPr>
              <w:t>原料破碎筛分工序粉尘</w:t>
            </w:r>
            <w:r w:rsidRPr="00DE752C">
              <w:rPr>
                <w:rFonts w:ascii="宋体" w:eastAsia="宋体" w:hAnsi="宋体"/>
                <w:sz w:val="24"/>
                <w:szCs w:val="24"/>
                <w:lang w:val="en-GB"/>
              </w:rPr>
              <w:t>采用洒水装置对原料表面喷洒水处理，</w:t>
            </w:r>
            <w:r w:rsidRPr="00DE752C">
              <w:rPr>
                <w:rFonts w:ascii="宋体" w:eastAsia="宋体" w:hAnsi="宋体"/>
                <w:sz w:val="24"/>
                <w:szCs w:val="24"/>
              </w:rPr>
              <w:t>实现湿式作业，从源头控制粉尘产生，并对原料破碎筛分车间以轻钢板作为维护隔墙进行封闭，阻挡破碎筛分工序粉尘</w:t>
            </w:r>
            <w:r w:rsidR="00523A61">
              <w:rPr>
                <w:rFonts w:ascii="宋体" w:eastAsia="宋体" w:hAnsi="宋体" w:hint="eastAsia"/>
                <w:sz w:val="24"/>
                <w:szCs w:val="24"/>
              </w:rPr>
              <w:t>向外</w:t>
            </w:r>
            <w:r w:rsidRPr="00DE752C">
              <w:rPr>
                <w:rFonts w:ascii="宋体" w:eastAsia="宋体" w:hAnsi="宋体"/>
                <w:sz w:val="24"/>
                <w:szCs w:val="24"/>
              </w:rPr>
              <w:t>扩散。</w:t>
            </w:r>
          </w:p>
          <w:p w:rsidR="00DE752C" w:rsidRPr="00DE752C" w:rsidRDefault="00DE752C" w:rsidP="001F0056">
            <w:pPr>
              <w:spacing w:line="360" w:lineRule="auto"/>
              <w:ind w:firstLineChars="200" w:firstLine="480"/>
              <w:rPr>
                <w:rFonts w:ascii="宋体" w:eastAsia="宋体" w:hAnsi="宋体"/>
                <w:bCs/>
                <w:sz w:val="24"/>
                <w:szCs w:val="24"/>
              </w:rPr>
            </w:pPr>
            <w:r w:rsidRPr="00DE752C">
              <w:rPr>
                <w:rFonts w:ascii="宋体" w:eastAsia="宋体" w:hAnsi="宋体"/>
                <w:bCs/>
                <w:sz w:val="24"/>
                <w:szCs w:val="24"/>
              </w:rPr>
              <w:t>②</w:t>
            </w:r>
            <w:r w:rsidRPr="00DE752C">
              <w:rPr>
                <w:rFonts w:ascii="宋体" w:eastAsia="宋体" w:hAnsi="宋体"/>
                <w:kern w:val="0"/>
                <w:sz w:val="24"/>
                <w:szCs w:val="24"/>
              </w:rPr>
              <w:t>项目</w:t>
            </w:r>
            <w:r w:rsidRPr="00DE752C">
              <w:rPr>
                <w:rFonts w:ascii="宋体" w:eastAsia="宋体" w:hAnsi="宋体"/>
                <w:sz w:val="24"/>
                <w:szCs w:val="24"/>
              </w:rPr>
              <w:t>汽车动力起尘</w:t>
            </w:r>
            <w:r w:rsidRPr="00DE752C">
              <w:rPr>
                <w:rFonts w:ascii="宋体" w:eastAsia="宋体" w:hAnsi="宋体"/>
                <w:kern w:val="0"/>
                <w:sz w:val="24"/>
                <w:szCs w:val="24"/>
              </w:rPr>
              <w:t>通过对厂区内地面进行定时撒水，并定期地面进行清扫，对厂区硬化，</w:t>
            </w:r>
            <w:r w:rsidRPr="00DE752C">
              <w:rPr>
                <w:rFonts w:ascii="宋体" w:eastAsia="宋体" w:hAnsi="宋体"/>
                <w:bCs/>
                <w:sz w:val="24"/>
                <w:szCs w:val="24"/>
              </w:rPr>
              <w:t>防止造成的二次扬尘。</w:t>
            </w:r>
          </w:p>
          <w:p w:rsidR="00DE752C" w:rsidRPr="00DE752C" w:rsidRDefault="00DE752C" w:rsidP="001F0056">
            <w:pPr>
              <w:spacing w:line="360" w:lineRule="auto"/>
              <w:ind w:firstLineChars="200" w:firstLine="480"/>
              <w:rPr>
                <w:rFonts w:ascii="宋体" w:eastAsia="宋体" w:hAnsi="宋体"/>
                <w:bCs/>
                <w:sz w:val="24"/>
                <w:szCs w:val="24"/>
              </w:rPr>
            </w:pPr>
            <w:r w:rsidRPr="00DE752C">
              <w:rPr>
                <w:rFonts w:ascii="宋体" w:eastAsia="宋体" w:hAnsi="宋体"/>
                <w:bCs/>
                <w:sz w:val="24"/>
                <w:szCs w:val="24"/>
              </w:rPr>
              <w:t>③原料装车进场时，对料车中进行洒水或覆盖，以减少在运输过程中撒落的物料，并派专人对厂区内运输道路进行清扫，降低扬尘对周边环境的影响。</w:t>
            </w:r>
          </w:p>
          <w:p w:rsidR="00DE752C" w:rsidRPr="00DE752C" w:rsidRDefault="00DE752C" w:rsidP="001F0056">
            <w:pPr>
              <w:spacing w:line="360" w:lineRule="auto"/>
              <w:ind w:firstLineChars="200" w:firstLine="480"/>
              <w:rPr>
                <w:rFonts w:ascii="宋体" w:eastAsia="宋体" w:hAnsi="宋体"/>
                <w:bCs/>
                <w:sz w:val="24"/>
                <w:szCs w:val="24"/>
              </w:rPr>
            </w:pPr>
            <w:r w:rsidRPr="00DE752C">
              <w:rPr>
                <w:rFonts w:ascii="宋体" w:eastAsia="宋体" w:hAnsi="宋体"/>
                <w:bCs/>
                <w:sz w:val="24"/>
                <w:szCs w:val="24"/>
              </w:rPr>
              <w:t>④</w:t>
            </w:r>
            <w:r w:rsidRPr="00DE752C">
              <w:rPr>
                <w:rFonts w:ascii="宋体" w:eastAsia="宋体" w:hAnsi="宋体"/>
                <w:sz w:val="24"/>
                <w:szCs w:val="24"/>
              </w:rPr>
              <w:t>运输车辆在厂外道路行驶过程中，</w:t>
            </w:r>
            <w:r w:rsidR="00C1692F">
              <w:rPr>
                <w:rFonts w:ascii="宋体" w:eastAsia="宋体" w:hAnsi="宋体"/>
                <w:sz w:val="24"/>
                <w:szCs w:val="24"/>
              </w:rPr>
              <w:t>加盖篷布并控制车速，经过敏感地段时减速慢行，减少行使过程粉尘</w:t>
            </w:r>
            <w:r w:rsidR="00C1692F">
              <w:rPr>
                <w:rFonts w:ascii="宋体" w:eastAsia="宋体" w:hAnsi="宋体" w:hint="eastAsia"/>
                <w:sz w:val="24"/>
                <w:szCs w:val="24"/>
              </w:rPr>
              <w:t>飞扬</w:t>
            </w:r>
            <w:r w:rsidRPr="00DE752C">
              <w:rPr>
                <w:rFonts w:ascii="宋体" w:eastAsia="宋体" w:hAnsi="宋体"/>
                <w:sz w:val="24"/>
                <w:szCs w:val="24"/>
              </w:rPr>
              <w:t>。</w:t>
            </w:r>
          </w:p>
          <w:p w:rsidR="00DE752C" w:rsidRPr="00DE752C" w:rsidRDefault="00DE752C" w:rsidP="001F0056">
            <w:pPr>
              <w:spacing w:line="360" w:lineRule="auto"/>
              <w:ind w:firstLineChars="200" w:firstLine="480"/>
              <w:rPr>
                <w:rFonts w:ascii="宋体" w:eastAsia="宋体" w:hAnsi="宋体"/>
                <w:sz w:val="24"/>
                <w:szCs w:val="24"/>
              </w:rPr>
            </w:pPr>
            <w:r w:rsidRPr="00DE752C">
              <w:rPr>
                <w:rFonts w:ascii="宋体" w:eastAsia="宋体" w:hAnsi="宋体"/>
                <w:sz w:val="24"/>
                <w:szCs w:val="24"/>
              </w:rPr>
              <w:t>⑤</w:t>
            </w:r>
            <w:r w:rsidRPr="00DE752C">
              <w:rPr>
                <w:rFonts w:ascii="宋体" w:eastAsia="宋体" w:hAnsi="宋体"/>
                <w:bCs/>
                <w:sz w:val="24"/>
                <w:szCs w:val="24"/>
              </w:rPr>
              <w:t>加强场地周边绿化，特别是厂区南侧的绿化，</w:t>
            </w:r>
            <w:r w:rsidRPr="00DE752C">
              <w:rPr>
                <w:rFonts w:ascii="宋体" w:eastAsia="宋体" w:hAnsi="宋体"/>
                <w:sz w:val="24"/>
                <w:szCs w:val="24"/>
              </w:rPr>
              <w:t>绿化植被宜大型乔木与低矮灌木配合使用</w:t>
            </w:r>
            <w:r w:rsidRPr="00DE752C">
              <w:rPr>
                <w:rFonts w:ascii="宋体" w:eastAsia="宋体" w:hAnsi="宋体"/>
                <w:bCs/>
                <w:sz w:val="24"/>
                <w:szCs w:val="24"/>
              </w:rPr>
              <w:t>。</w:t>
            </w:r>
          </w:p>
          <w:p w:rsidR="00413A2B" w:rsidRDefault="00DE752C" w:rsidP="001F0056">
            <w:pPr>
              <w:spacing w:line="360" w:lineRule="auto"/>
              <w:ind w:firstLineChars="200" w:firstLine="480"/>
              <w:rPr>
                <w:rFonts w:ascii="宋体" w:eastAsia="宋体" w:hAnsi="宋体" w:hint="eastAsia"/>
                <w:sz w:val="24"/>
                <w:szCs w:val="24"/>
              </w:rPr>
            </w:pPr>
            <w:r w:rsidRPr="00DE752C">
              <w:rPr>
                <w:rFonts w:ascii="宋体" w:eastAsia="宋体" w:hAnsi="宋体"/>
                <w:sz w:val="24"/>
                <w:szCs w:val="24"/>
              </w:rPr>
              <w:t>综合上述，项目在采取以上措施后，粉尘污染将大大降低，厂界无组织粉尘浓度能</w:t>
            </w:r>
            <w:r w:rsidRPr="00DE752C">
              <w:rPr>
                <w:rFonts w:ascii="宋体" w:eastAsia="宋体" w:hAnsi="宋体"/>
                <w:sz w:val="24"/>
                <w:szCs w:val="24"/>
              </w:rPr>
              <w:lastRenderedPageBreak/>
              <w:t>满足《砖瓦工业大气污染物排放标准》（GB29620-2013）表3现有和新建企业边界大气污染物浓度限制要求，对项目区域环境和周边居民的影响较小。</w:t>
            </w:r>
          </w:p>
          <w:p w:rsidR="002211FB" w:rsidRPr="00EF5981" w:rsidRDefault="002211FB" w:rsidP="002211FB">
            <w:pPr>
              <w:pStyle w:val="22"/>
              <w:ind w:firstLine="494"/>
              <w:rPr>
                <w:b/>
              </w:rPr>
            </w:pPr>
            <w:r>
              <w:rPr>
                <w:rFonts w:ascii="宋体" w:hAnsi="宋体" w:hint="eastAsia"/>
                <w:b/>
              </w:rPr>
              <w:t>③</w:t>
            </w:r>
            <w:r w:rsidRPr="00EF5981">
              <w:rPr>
                <w:b/>
              </w:rPr>
              <w:t>油烟废气</w:t>
            </w:r>
          </w:p>
          <w:p w:rsidR="002211FB" w:rsidRDefault="002211FB" w:rsidP="001F0056">
            <w:pPr>
              <w:spacing w:line="360" w:lineRule="auto"/>
              <w:ind w:firstLineChars="200" w:firstLine="480"/>
              <w:rPr>
                <w:rFonts w:ascii="宋体" w:eastAsia="宋体" w:hAnsi="宋体" w:hint="eastAsia"/>
                <w:sz w:val="24"/>
                <w:szCs w:val="24"/>
              </w:rPr>
            </w:pPr>
            <w:r w:rsidRPr="002211FB">
              <w:rPr>
                <w:rFonts w:ascii="宋体" w:eastAsia="宋体" w:hAnsi="宋体"/>
                <w:sz w:val="24"/>
                <w:szCs w:val="24"/>
              </w:rPr>
              <w:t>本项目食堂燃料采用液化石油气，属于清洁能源，燃烧产生的废气中污染物含量较低，对周围的空气环境影响较小。本项目食堂油烟挥发产生量为</w:t>
            </w:r>
            <w:r w:rsidR="00DC026C">
              <w:rPr>
                <w:rFonts w:ascii="宋体" w:eastAsia="宋体" w:hAnsi="宋体" w:hint="eastAsia"/>
                <w:color w:val="000000"/>
                <w:sz w:val="24"/>
                <w:szCs w:val="24"/>
              </w:rPr>
              <w:t>9.45</w:t>
            </w:r>
            <w:r w:rsidRPr="002211FB">
              <w:rPr>
                <w:rFonts w:ascii="宋体" w:eastAsia="宋体" w:hAnsi="宋体"/>
                <w:sz w:val="24"/>
                <w:szCs w:val="24"/>
              </w:rPr>
              <w:t>kg/a，排放量较少，经抽油烟机风机引出室外排放，项目油烟废气经自然稀释扩散后，对周围的空气环境影响较小。</w:t>
            </w:r>
          </w:p>
          <w:p w:rsidR="00CF0515" w:rsidRPr="00CF0515" w:rsidRDefault="00CF0515" w:rsidP="00CF0515">
            <w:pPr>
              <w:spacing w:line="360" w:lineRule="auto"/>
              <w:ind w:firstLineChars="200" w:firstLine="482"/>
              <w:rPr>
                <w:rFonts w:ascii="宋体" w:eastAsia="宋体" w:hAnsi="宋体" w:cs="Arial" w:hint="eastAsia"/>
                <w:b/>
                <w:sz w:val="24"/>
                <w:szCs w:val="24"/>
              </w:rPr>
            </w:pPr>
            <w:r w:rsidRPr="00CF0515">
              <w:rPr>
                <w:rFonts w:ascii="宋体" w:eastAsia="宋体" w:hAnsi="宋体" w:cs="Arial" w:hint="eastAsia"/>
                <w:b/>
                <w:sz w:val="24"/>
                <w:szCs w:val="24"/>
              </w:rPr>
              <w:t>④大气防护距离</w:t>
            </w:r>
          </w:p>
          <w:p w:rsidR="00CF0515" w:rsidRPr="00074A3A" w:rsidRDefault="00CF0515" w:rsidP="00CF0515">
            <w:pPr>
              <w:spacing w:line="360" w:lineRule="auto"/>
              <w:ind w:firstLineChars="200" w:firstLine="452"/>
              <w:rPr>
                <w:rFonts w:ascii="宋体" w:hAnsi="宋体" w:cs="宋体" w:hint="eastAsia"/>
                <w:sz w:val="24"/>
              </w:rPr>
            </w:pPr>
            <w:r w:rsidRPr="00CF0515">
              <w:rPr>
                <w:rFonts w:ascii="宋体" w:eastAsia="宋体" w:hAnsi="宋体" w:cs="宋体" w:hint="eastAsia"/>
                <w:spacing w:val="-7"/>
                <w:sz w:val="24"/>
              </w:rPr>
              <w:t>根据《环境影响评价技术导则</w:t>
            </w:r>
            <w:r w:rsidRPr="00CF0515">
              <w:rPr>
                <w:rFonts w:ascii="宋体" w:eastAsia="宋体" w:hAnsi="宋体"/>
                <w:spacing w:val="-7"/>
                <w:sz w:val="24"/>
              </w:rPr>
              <w:t xml:space="preserve"> </w:t>
            </w:r>
            <w:r w:rsidRPr="00CF0515">
              <w:rPr>
                <w:rFonts w:ascii="宋体" w:eastAsia="宋体" w:hAnsi="宋体" w:cs="宋体" w:hint="eastAsia"/>
                <w:spacing w:val="-7"/>
                <w:sz w:val="24"/>
              </w:rPr>
              <w:t>大气环境》</w:t>
            </w:r>
            <w:r w:rsidRPr="00CF0515">
              <w:rPr>
                <w:rFonts w:ascii="宋体" w:eastAsia="宋体" w:hAnsi="宋体" w:cs="宋体" w:hint="eastAsia"/>
                <w:spacing w:val="1"/>
                <w:sz w:val="24"/>
              </w:rPr>
              <w:t>（</w:t>
            </w:r>
            <w:r w:rsidRPr="00CF0515">
              <w:rPr>
                <w:rFonts w:ascii="宋体" w:eastAsia="宋体" w:hAnsi="宋体"/>
                <w:spacing w:val="-1"/>
                <w:sz w:val="24"/>
              </w:rPr>
              <w:t>HJ2.2-200</w:t>
            </w:r>
            <w:r w:rsidRPr="00CF0515">
              <w:rPr>
                <w:rFonts w:ascii="宋体" w:eastAsia="宋体" w:hAnsi="宋体"/>
                <w:sz w:val="24"/>
              </w:rPr>
              <w:t>8</w:t>
            </w:r>
            <w:r w:rsidRPr="00CF0515">
              <w:rPr>
                <w:rFonts w:ascii="宋体" w:eastAsia="宋体" w:hAnsi="宋体" w:cs="宋体" w:hint="eastAsia"/>
                <w:spacing w:val="-119"/>
                <w:sz w:val="24"/>
              </w:rPr>
              <w:t>）</w:t>
            </w:r>
            <w:r w:rsidRPr="00CF0515">
              <w:rPr>
                <w:rFonts w:ascii="宋体" w:eastAsia="宋体" w:hAnsi="宋体" w:cs="宋体" w:hint="eastAsia"/>
                <w:sz w:val="24"/>
              </w:rPr>
              <w:t>，为保护人群健康，减少正常排放条件下大气污染物对周围居住区等环境的影响，应设置大气环境防护距离，采用该导则推荐模式中的大气环境防护距离模式计算各无组织源的大气环境防护距离。参考类似项目经验，本次以粉尘作为污染因子进行评价。通过采用导则推荐大气环境距离标准计算程序计算。本次大气环境距离</w:t>
            </w:r>
            <w:r w:rsidRPr="00CF0515">
              <w:rPr>
                <w:rFonts w:ascii="宋体" w:eastAsia="宋体" w:hAnsi="宋体" w:cs="宋体" w:hint="eastAsia"/>
                <w:spacing w:val="-7"/>
                <w:sz w:val="24"/>
              </w:rPr>
              <w:t>计算中的源强采用表</w:t>
            </w:r>
            <w:r w:rsidRPr="00CF0515">
              <w:rPr>
                <w:rFonts w:ascii="宋体" w:eastAsia="宋体" w:hAnsi="宋体"/>
                <w:sz w:val="24"/>
              </w:rPr>
              <w:t>7-</w:t>
            </w:r>
            <w:r w:rsidR="00DC026C">
              <w:rPr>
                <w:rFonts w:ascii="宋体" w:eastAsia="宋体" w:hAnsi="宋体" w:hint="eastAsia"/>
                <w:sz w:val="24"/>
              </w:rPr>
              <w:t>5</w:t>
            </w:r>
            <w:r w:rsidRPr="00CF0515">
              <w:rPr>
                <w:rFonts w:ascii="宋体" w:eastAsia="宋体" w:hAnsi="宋体" w:cs="宋体" w:hint="eastAsia"/>
                <w:sz w:val="24"/>
              </w:rPr>
              <w:t>中所计算的源强。</w:t>
            </w:r>
          </w:p>
          <w:p w:rsidR="00CF0515" w:rsidRPr="00DC026C" w:rsidRDefault="00CF0515" w:rsidP="00CF0515">
            <w:pPr>
              <w:spacing w:line="360" w:lineRule="auto"/>
              <w:jc w:val="center"/>
              <w:rPr>
                <w:rFonts w:ascii="宋体" w:eastAsia="宋体" w:hAnsi="宋体" w:cs="宋体" w:hint="eastAsia"/>
                <w:b/>
              </w:rPr>
            </w:pPr>
            <w:r w:rsidRPr="00DC026C">
              <w:rPr>
                <w:rFonts w:ascii="宋体" w:eastAsia="宋体" w:hAnsi="宋体" w:cs="宋体" w:hint="eastAsia"/>
                <w:b/>
              </w:rPr>
              <w:t>表</w:t>
            </w:r>
            <w:r w:rsidRPr="00DC026C">
              <w:rPr>
                <w:rFonts w:ascii="宋体" w:eastAsia="宋体" w:hAnsi="宋体"/>
                <w:b/>
                <w:spacing w:val="-53"/>
              </w:rPr>
              <w:t xml:space="preserve"> </w:t>
            </w:r>
            <w:r w:rsidRPr="00DC026C">
              <w:rPr>
                <w:rFonts w:ascii="宋体" w:eastAsia="宋体" w:hAnsi="宋体"/>
                <w:b/>
              </w:rPr>
              <w:t>7-</w:t>
            </w:r>
            <w:r w:rsidR="00DC026C" w:rsidRPr="00DC026C">
              <w:rPr>
                <w:rFonts w:ascii="宋体" w:eastAsia="宋体" w:hAnsi="宋体" w:hint="eastAsia"/>
                <w:b/>
              </w:rPr>
              <w:t>5</w:t>
            </w:r>
            <w:r w:rsidRPr="00DC026C">
              <w:rPr>
                <w:rFonts w:ascii="宋体" w:eastAsia="宋体" w:hAnsi="宋体"/>
                <w:b/>
              </w:rPr>
              <w:tab/>
            </w:r>
            <w:r w:rsidRPr="00DC026C">
              <w:rPr>
                <w:rFonts w:ascii="宋体" w:eastAsia="宋体" w:hAnsi="宋体" w:cs="宋体" w:hint="eastAsia"/>
                <w:b/>
              </w:rPr>
              <w:t>大气环境防护距离计算表</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102"/>
              <w:gridCol w:w="853"/>
              <w:gridCol w:w="1163"/>
              <w:gridCol w:w="1134"/>
              <w:gridCol w:w="1134"/>
              <w:gridCol w:w="1134"/>
              <w:gridCol w:w="1315"/>
            </w:tblGrid>
            <w:tr w:rsidR="00955C90" w:rsidRPr="00955C90" w:rsidTr="00955C90">
              <w:trPr>
                <w:trHeight w:val="475"/>
              </w:trPr>
              <w:tc>
                <w:tcPr>
                  <w:tcW w:w="763"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污染物</w:t>
                  </w:r>
                </w:p>
              </w:tc>
              <w:tc>
                <w:tcPr>
                  <w:tcW w:w="596"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面源长度</w:t>
                  </w:r>
                </w:p>
              </w:tc>
              <w:tc>
                <w:tcPr>
                  <w:tcW w:w="461"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面源宽度</w:t>
                  </w:r>
                </w:p>
              </w:tc>
              <w:tc>
                <w:tcPr>
                  <w:tcW w:w="629" w:type="pct"/>
                  <w:vAlign w:val="center"/>
                </w:tcPr>
                <w:p w:rsidR="00CF0515" w:rsidRPr="00955C90" w:rsidRDefault="00CF0515" w:rsidP="00955C90">
                  <w:pPr>
                    <w:pStyle w:val="TableParagraph"/>
                    <w:ind w:right="223"/>
                    <w:jc w:val="both"/>
                    <w:rPr>
                      <w:rFonts w:hint="eastAsia"/>
                      <w:sz w:val="21"/>
                    </w:rPr>
                  </w:pPr>
                  <w:r w:rsidRPr="00955C90">
                    <w:rPr>
                      <w:rFonts w:hint="eastAsia"/>
                      <w:sz w:val="21"/>
                    </w:rPr>
                    <w:t>面源高度（</w:t>
                  </w:r>
                  <w:r w:rsidRPr="00955C90">
                    <w:rPr>
                      <w:sz w:val="21"/>
                    </w:rPr>
                    <w:t>m</w:t>
                  </w:r>
                  <w:r w:rsidRPr="00955C90">
                    <w:rPr>
                      <w:rFonts w:hint="eastAsia"/>
                      <w:sz w:val="21"/>
                    </w:rPr>
                    <w:t>）</w:t>
                  </w:r>
                </w:p>
              </w:tc>
              <w:tc>
                <w:tcPr>
                  <w:tcW w:w="613" w:type="pct"/>
                </w:tcPr>
                <w:p w:rsidR="00CF0515" w:rsidRPr="00955C90" w:rsidRDefault="00CF0515" w:rsidP="00612287">
                  <w:pPr>
                    <w:tabs>
                      <w:tab w:val="left" w:pos="614"/>
                    </w:tabs>
                    <w:rPr>
                      <w:rFonts w:ascii="宋体" w:eastAsia="宋体" w:hAnsi="宋体" w:hint="eastAsia"/>
                      <w:szCs w:val="21"/>
                    </w:rPr>
                  </w:pPr>
                  <w:r w:rsidRPr="00955C90">
                    <w:rPr>
                      <w:rFonts w:ascii="宋体" w:eastAsia="宋体" w:hAnsi="宋体" w:hint="eastAsia"/>
                      <w:szCs w:val="21"/>
                    </w:rPr>
                    <w:t>距离厂界最近距离</w:t>
                  </w:r>
                </w:p>
              </w:tc>
              <w:tc>
                <w:tcPr>
                  <w:tcW w:w="613"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评价因子</w:t>
                  </w:r>
                </w:p>
              </w:tc>
              <w:tc>
                <w:tcPr>
                  <w:tcW w:w="613"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rPr>
                    <w:t>Q</w:t>
                  </w:r>
                  <w:r w:rsidRPr="00955C90">
                    <w:rPr>
                      <w:rFonts w:ascii="宋体" w:eastAsia="宋体" w:hAnsi="宋体"/>
                      <w:vertAlign w:val="subscript"/>
                    </w:rPr>
                    <w:t>c</w:t>
                  </w:r>
                  <w:r w:rsidRPr="00955C90">
                    <w:rPr>
                      <w:rFonts w:ascii="宋体" w:eastAsia="宋体" w:hAnsi="宋体" w:cs="宋体" w:hint="eastAsia"/>
                    </w:rPr>
                    <w:t>（</w:t>
                  </w:r>
                  <w:r w:rsidRPr="00955C90">
                    <w:rPr>
                      <w:rFonts w:ascii="宋体" w:eastAsia="宋体" w:hAnsi="宋体"/>
                    </w:rPr>
                    <w:t>kg/h</w:t>
                  </w:r>
                  <w:r w:rsidRPr="00955C90">
                    <w:rPr>
                      <w:rFonts w:ascii="宋体" w:eastAsia="宋体" w:hAnsi="宋体" w:cs="宋体" w:hint="eastAsia"/>
                    </w:rPr>
                    <w:t>）</w:t>
                  </w:r>
                </w:p>
              </w:tc>
              <w:tc>
                <w:tcPr>
                  <w:tcW w:w="711"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防护距离（m）</w:t>
                  </w:r>
                </w:p>
              </w:tc>
            </w:tr>
            <w:tr w:rsidR="00955C90" w:rsidRPr="00955C90" w:rsidTr="00955C90">
              <w:trPr>
                <w:trHeight w:val="483"/>
              </w:trPr>
              <w:tc>
                <w:tcPr>
                  <w:tcW w:w="763"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破碎及筛分产生的无组织排放粉尘</w:t>
                  </w:r>
                </w:p>
              </w:tc>
              <w:tc>
                <w:tcPr>
                  <w:tcW w:w="596" w:type="pct"/>
                  <w:shd w:val="clear" w:color="auto" w:fill="auto"/>
                  <w:vAlign w:val="center"/>
                </w:tcPr>
                <w:p w:rsidR="00CF0515" w:rsidRPr="00955C90" w:rsidRDefault="000A2450" w:rsidP="00612287">
                  <w:pPr>
                    <w:jc w:val="center"/>
                    <w:rPr>
                      <w:rFonts w:ascii="宋体" w:eastAsia="宋体" w:hAnsi="宋体" w:hint="eastAsia"/>
                      <w:szCs w:val="21"/>
                    </w:rPr>
                  </w:pPr>
                  <w:r w:rsidRPr="00955C90">
                    <w:rPr>
                      <w:rFonts w:ascii="宋体" w:eastAsia="宋体" w:hAnsi="宋体" w:hint="eastAsia"/>
                      <w:szCs w:val="21"/>
                    </w:rPr>
                    <w:t>46</w:t>
                  </w:r>
                </w:p>
              </w:tc>
              <w:tc>
                <w:tcPr>
                  <w:tcW w:w="461" w:type="pct"/>
                  <w:shd w:val="clear" w:color="auto" w:fill="auto"/>
                  <w:vAlign w:val="center"/>
                </w:tcPr>
                <w:p w:rsidR="00CF0515" w:rsidRPr="00955C90" w:rsidRDefault="000A2450" w:rsidP="00612287">
                  <w:pPr>
                    <w:rPr>
                      <w:rFonts w:ascii="宋体" w:eastAsia="宋体" w:hAnsi="宋体" w:hint="eastAsia"/>
                      <w:szCs w:val="21"/>
                    </w:rPr>
                  </w:pPr>
                  <w:r w:rsidRPr="00955C90">
                    <w:rPr>
                      <w:rFonts w:ascii="宋体" w:eastAsia="宋体" w:hAnsi="宋体" w:hint="eastAsia"/>
                      <w:szCs w:val="21"/>
                    </w:rPr>
                    <w:t>25</w:t>
                  </w:r>
                </w:p>
              </w:tc>
              <w:tc>
                <w:tcPr>
                  <w:tcW w:w="629" w:type="pct"/>
                  <w:vAlign w:val="center"/>
                </w:tcPr>
                <w:p w:rsidR="00CF0515" w:rsidRPr="00955C90" w:rsidRDefault="0040709A" w:rsidP="00612287">
                  <w:pPr>
                    <w:jc w:val="center"/>
                    <w:rPr>
                      <w:rFonts w:ascii="宋体" w:eastAsia="宋体" w:hAnsi="宋体" w:hint="eastAsia"/>
                      <w:szCs w:val="21"/>
                    </w:rPr>
                  </w:pPr>
                  <w:r w:rsidRPr="00955C90">
                    <w:rPr>
                      <w:rFonts w:ascii="宋体" w:eastAsia="宋体" w:hAnsi="宋体" w:hint="eastAsia"/>
                      <w:szCs w:val="21"/>
                    </w:rPr>
                    <w:t>8</w:t>
                  </w:r>
                </w:p>
              </w:tc>
              <w:tc>
                <w:tcPr>
                  <w:tcW w:w="613" w:type="pct"/>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hint="eastAsia"/>
                      <w:szCs w:val="21"/>
                    </w:rPr>
                    <w:t>5</w:t>
                  </w:r>
                </w:p>
              </w:tc>
              <w:tc>
                <w:tcPr>
                  <w:tcW w:w="613" w:type="pct"/>
                  <w:shd w:val="clear" w:color="auto" w:fill="auto"/>
                  <w:vAlign w:val="center"/>
                </w:tcPr>
                <w:p w:rsidR="00CF0515" w:rsidRPr="00955C90" w:rsidRDefault="00022400" w:rsidP="00612287">
                  <w:pPr>
                    <w:jc w:val="center"/>
                    <w:rPr>
                      <w:rFonts w:ascii="宋体" w:eastAsia="宋体" w:hAnsi="宋体" w:hint="eastAsia"/>
                      <w:szCs w:val="21"/>
                    </w:rPr>
                  </w:pPr>
                  <w:r w:rsidRPr="00955C90">
                    <w:rPr>
                      <w:rFonts w:ascii="宋体" w:eastAsia="宋体" w:hAnsi="宋体" w:hint="eastAsia"/>
                      <w:szCs w:val="21"/>
                    </w:rPr>
                    <w:t>TSP</w:t>
                  </w:r>
                </w:p>
              </w:tc>
              <w:tc>
                <w:tcPr>
                  <w:tcW w:w="613" w:type="pct"/>
                  <w:shd w:val="clear" w:color="auto" w:fill="auto"/>
                  <w:vAlign w:val="center"/>
                </w:tcPr>
                <w:p w:rsidR="00CF0515" w:rsidRPr="00955C90" w:rsidRDefault="00CF0515" w:rsidP="00612287">
                  <w:pPr>
                    <w:jc w:val="center"/>
                    <w:rPr>
                      <w:rFonts w:ascii="宋体" w:eastAsia="宋体" w:hAnsi="宋体" w:hint="eastAsia"/>
                      <w:sz w:val="24"/>
                      <w:szCs w:val="24"/>
                    </w:rPr>
                  </w:pPr>
                  <w:r w:rsidRPr="00955C90">
                    <w:rPr>
                      <w:rFonts w:ascii="宋体" w:eastAsia="宋体" w:hAnsi="宋体" w:hint="eastAsia"/>
                      <w:sz w:val="24"/>
                      <w:szCs w:val="24"/>
                    </w:rPr>
                    <w:t>0.125</w:t>
                  </w:r>
                </w:p>
              </w:tc>
              <w:tc>
                <w:tcPr>
                  <w:tcW w:w="711" w:type="pct"/>
                  <w:shd w:val="clear" w:color="auto" w:fill="auto"/>
                  <w:vAlign w:val="center"/>
                </w:tcPr>
                <w:p w:rsidR="00CF0515" w:rsidRPr="00955C90" w:rsidRDefault="00CF0515" w:rsidP="00612287">
                  <w:pPr>
                    <w:jc w:val="center"/>
                    <w:rPr>
                      <w:rFonts w:ascii="宋体" w:eastAsia="宋体" w:hAnsi="宋体" w:hint="eastAsia"/>
                      <w:szCs w:val="21"/>
                    </w:rPr>
                  </w:pPr>
                  <w:r w:rsidRPr="00955C90">
                    <w:rPr>
                      <w:rFonts w:ascii="宋体" w:eastAsia="宋体" w:hAnsi="宋体" w:cs="宋体" w:hint="eastAsia"/>
                    </w:rPr>
                    <w:t>无超标点</w:t>
                  </w:r>
                </w:p>
              </w:tc>
            </w:tr>
          </w:tbl>
          <w:p w:rsidR="00CF0515" w:rsidRPr="00CF0515" w:rsidRDefault="00CF0515" w:rsidP="00CF0515">
            <w:pPr>
              <w:spacing w:line="360" w:lineRule="auto"/>
              <w:ind w:firstLineChars="300" w:firstLine="720"/>
              <w:rPr>
                <w:rFonts w:ascii="宋体" w:eastAsia="宋体" w:hAnsi="宋体" w:cs="Arial" w:hint="eastAsia"/>
                <w:sz w:val="24"/>
                <w:szCs w:val="24"/>
              </w:rPr>
            </w:pPr>
            <w:r w:rsidRPr="00CF0515">
              <w:rPr>
                <w:rFonts w:ascii="宋体" w:eastAsia="宋体" w:hAnsi="宋体" w:cs="宋体" w:hint="eastAsia"/>
                <w:sz w:val="24"/>
              </w:rPr>
              <w:t>根据上述计算结果，可知本项目生产车间无需设置大气环境防护距离，粉尘浓度在厂界即可达标。</w:t>
            </w:r>
          </w:p>
          <w:p w:rsidR="00CF0515" w:rsidRPr="00074A3A" w:rsidRDefault="00CF0515" w:rsidP="00CF0515">
            <w:pPr>
              <w:spacing w:line="360" w:lineRule="auto"/>
              <w:ind w:firstLine="357"/>
              <w:rPr>
                <w:rFonts w:cs="Arial" w:hint="eastAsia"/>
                <w:b/>
                <w:sz w:val="24"/>
                <w:szCs w:val="24"/>
              </w:rPr>
            </w:pPr>
            <w:r w:rsidRPr="00074A3A">
              <w:rPr>
                <w:rFonts w:cs="Arial" w:hint="eastAsia"/>
                <w:b/>
                <w:sz w:val="24"/>
                <w:szCs w:val="24"/>
              </w:rPr>
              <w:t>7.2.1</w:t>
            </w:r>
            <w:r w:rsidRPr="00074A3A">
              <w:rPr>
                <w:rFonts w:cs="Arial" w:hint="eastAsia"/>
                <w:b/>
                <w:sz w:val="24"/>
                <w:szCs w:val="24"/>
              </w:rPr>
              <w:t>地表水环境影响分析</w:t>
            </w:r>
          </w:p>
          <w:p w:rsidR="00CF0515" w:rsidRPr="001F0056" w:rsidRDefault="00D86B62" w:rsidP="00D86B62">
            <w:pPr>
              <w:spacing w:line="360" w:lineRule="auto"/>
              <w:ind w:firstLineChars="200" w:firstLine="480"/>
              <w:rPr>
                <w:rFonts w:ascii="宋体" w:eastAsia="宋体" w:hAnsi="宋体" w:cs="Arial" w:hint="eastAsia"/>
                <w:sz w:val="24"/>
                <w:szCs w:val="24"/>
              </w:rPr>
            </w:pPr>
            <w:r w:rsidRPr="00D86B62">
              <w:rPr>
                <w:rFonts w:ascii="宋体" w:eastAsia="宋体" w:hAnsi="宋体"/>
                <w:sz w:val="24"/>
                <w:szCs w:val="24"/>
                <w:lang w:val="en-GB"/>
              </w:rPr>
              <w:t>项目</w:t>
            </w:r>
            <w:r w:rsidRPr="00D86B62">
              <w:rPr>
                <w:rFonts w:ascii="宋体" w:eastAsia="宋体" w:hAnsi="宋体"/>
                <w:sz w:val="24"/>
                <w:szCs w:val="24"/>
              </w:rPr>
              <w:t>采用</w:t>
            </w:r>
            <w:r w:rsidRPr="00D86B62">
              <w:rPr>
                <w:rFonts w:ascii="宋体" w:eastAsia="宋体" w:hAnsi="宋体"/>
                <w:spacing w:val="-2"/>
                <w:sz w:val="24"/>
                <w:szCs w:val="24"/>
              </w:rPr>
              <w:t>碱液水膜脱硫除尘装置</w:t>
            </w:r>
            <w:r w:rsidRPr="00D86B62">
              <w:rPr>
                <w:rFonts w:ascii="宋体" w:eastAsia="宋体" w:hAnsi="宋体"/>
                <w:sz w:val="24"/>
                <w:szCs w:val="24"/>
              </w:rPr>
              <w:t>对隧道窑废气进行除尘处理，除尘装置定排水产生量为</w:t>
            </w:r>
            <w:r w:rsidRPr="00D86B62">
              <w:rPr>
                <w:rFonts w:ascii="宋体" w:eastAsia="宋体" w:hAnsi="宋体" w:hint="eastAsia"/>
                <w:sz w:val="24"/>
                <w:szCs w:val="24"/>
              </w:rPr>
              <w:t>150</w:t>
            </w:r>
            <w:r w:rsidRPr="00D86B62">
              <w:rPr>
                <w:rFonts w:ascii="宋体" w:eastAsia="宋体" w:hAnsi="宋体"/>
                <w:sz w:val="24"/>
                <w:szCs w:val="24"/>
              </w:rPr>
              <w:t>m</w:t>
            </w:r>
            <w:r w:rsidRPr="00D86B62">
              <w:rPr>
                <w:rFonts w:ascii="宋体" w:eastAsia="宋体" w:hAnsi="宋体"/>
                <w:sz w:val="24"/>
                <w:szCs w:val="24"/>
                <w:vertAlign w:val="superscript"/>
              </w:rPr>
              <w:t>3</w:t>
            </w:r>
            <w:r w:rsidRPr="00D86B62">
              <w:rPr>
                <w:rFonts w:ascii="宋体" w:eastAsia="宋体" w:hAnsi="宋体"/>
                <w:sz w:val="24"/>
                <w:szCs w:val="24"/>
              </w:rPr>
              <w:t>/a，产生量较小，将采用沉淀池处理后，回用做生产配料用水</w:t>
            </w:r>
            <w:r w:rsidRPr="00D86B62">
              <w:rPr>
                <w:rFonts w:ascii="宋体" w:eastAsia="宋体" w:hAnsi="宋体" w:hint="eastAsia"/>
                <w:sz w:val="24"/>
                <w:szCs w:val="24"/>
              </w:rPr>
              <w:t>。</w:t>
            </w:r>
            <w:r w:rsidR="00CF0515" w:rsidRPr="001F0056">
              <w:rPr>
                <w:rFonts w:ascii="宋体" w:eastAsia="宋体" w:hAnsi="宋体" w:cs="Arial" w:hint="eastAsia"/>
                <w:sz w:val="24"/>
                <w:szCs w:val="24"/>
              </w:rPr>
              <w:t>制砖用水经干燥焙烧后，约99.55%的水量以蒸汽的形式蒸发掉，其余进入产品中。因此，本项目生产营运过程中，无生产废水外排，主要为员工日常生活产生的生活污水。</w:t>
            </w:r>
          </w:p>
          <w:p w:rsidR="00CF0515" w:rsidRPr="001F0056" w:rsidRDefault="00CF0515" w:rsidP="00CF0515">
            <w:pPr>
              <w:spacing w:line="360" w:lineRule="auto"/>
              <w:ind w:firstLineChars="200" w:firstLine="480"/>
              <w:rPr>
                <w:rFonts w:ascii="宋体" w:eastAsia="宋体" w:hAnsi="宋体" w:cs="Arial" w:hint="eastAsia"/>
                <w:sz w:val="24"/>
                <w:szCs w:val="24"/>
              </w:rPr>
            </w:pPr>
            <w:r w:rsidRPr="001F0056">
              <w:rPr>
                <w:rFonts w:ascii="宋体" w:eastAsia="宋体" w:hAnsi="宋体" w:cs="Arial" w:hint="eastAsia"/>
                <w:sz w:val="24"/>
                <w:szCs w:val="24"/>
              </w:rPr>
              <w:t>项目生活污水产生量为</w:t>
            </w:r>
            <w:r w:rsidRPr="001F0056">
              <w:rPr>
                <w:rFonts w:ascii="宋体" w:eastAsia="宋体" w:hAnsi="宋体" w:hint="eastAsia"/>
                <w:sz w:val="24"/>
                <w:szCs w:val="24"/>
              </w:rPr>
              <w:t>1.44</w:t>
            </w:r>
            <w:r w:rsidRPr="001F0056">
              <w:rPr>
                <w:rFonts w:ascii="宋体" w:eastAsia="宋体" w:hAnsi="宋体" w:cs="Arial" w:hint="eastAsia"/>
                <w:sz w:val="24"/>
                <w:szCs w:val="24"/>
              </w:rPr>
              <w:t>m</w:t>
            </w:r>
            <w:r w:rsidRPr="001F0056">
              <w:rPr>
                <w:rFonts w:ascii="宋体" w:eastAsia="宋体" w:hAnsi="宋体" w:cs="Arial" w:hint="eastAsia"/>
                <w:sz w:val="24"/>
                <w:szCs w:val="24"/>
                <w:vertAlign w:val="superscript"/>
              </w:rPr>
              <w:t>3</w:t>
            </w:r>
            <w:r w:rsidRPr="001F0056">
              <w:rPr>
                <w:rFonts w:ascii="宋体" w:eastAsia="宋体" w:hAnsi="宋体" w:cs="Arial" w:hint="eastAsia"/>
                <w:sz w:val="24"/>
                <w:szCs w:val="24"/>
              </w:rPr>
              <w:t>/d（432m</w:t>
            </w:r>
            <w:r w:rsidRPr="001F0056">
              <w:rPr>
                <w:rFonts w:ascii="宋体" w:eastAsia="宋体" w:hAnsi="宋体" w:cs="Arial" w:hint="eastAsia"/>
                <w:sz w:val="24"/>
                <w:szCs w:val="24"/>
                <w:vertAlign w:val="superscript"/>
              </w:rPr>
              <w:t>3</w:t>
            </w:r>
            <w:r w:rsidRPr="001F0056">
              <w:rPr>
                <w:rFonts w:ascii="宋体" w:eastAsia="宋体" w:hAnsi="宋体" w:cs="Arial" w:hint="eastAsia"/>
                <w:sz w:val="24"/>
                <w:szCs w:val="24"/>
              </w:rPr>
              <w:t>/a），生活污水经化粪池处理后用于周边农地施肥。</w:t>
            </w:r>
          </w:p>
          <w:p w:rsidR="00CF0515" w:rsidRPr="00074A3A" w:rsidRDefault="00CF0515" w:rsidP="00CF0515">
            <w:pPr>
              <w:pStyle w:val="22"/>
              <w:ind w:firstLine="492"/>
              <w:rPr>
                <w:rFonts w:cs="Arial" w:hint="eastAsia"/>
              </w:rPr>
            </w:pPr>
            <w:r w:rsidRPr="001F0056">
              <w:rPr>
                <w:rFonts w:ascii="宋体" w:hAnsi="宋体" w:cs="Arial" w:hint="eastAsia"/>
              </w:rPr>
              <w:t>根据现场调查可知，本项目已建化粪池容积为20m</w:t>
            </w:r>
            <w:r w:rsidRPr="001F0056">
              <w:rPr>
                <w:rFonts w:ascii="宋体" w:hAnsi="宋体" w:cs="Arial" w:hint="eastAsia"/>
                <w:vertAlign w:val="superscript"/>
              </w:rPr>
              <w:t>3</w:t>
            </w:r>
            <w:r w:rsidRPr="001F0056">
              <w:rPr>
                <w:rFonts w:ascii="宋体" w:hAnsi="宋体" w:cs="Arial" w:hint="eastAsia"/>
              </w:rPr>
              <w:t>，外排废水中的生活污水产生量为1.44m</w:t>
            </w:r>
            <w:r w:rsidRPr="002F40A5">
              <w:rPr>
                <w:rFonts w:ascii="宋体" w:hAnsi="宋体" w:cs="Arial" w:hint="eastAsia"/>
                <w:vertAlign w:val="superscript"/>
              </w:rPr>
              <w:t>3</w:t>
            </w:r>
            <w:r w:rsidRPr="001F0056">
              <w:rPr>
                <w:rFonts w:ascii="宋体" w:hAnsi="宋体" w:cs="Arial" w:hint="eastAsia"/>
              </w:rPr>
              <w:t>/d＜20m</w:t>
            </w:r>
            <w:r w:rsidRPr="001F0056">
              <w:rPr>
                <w:rFonts w:ascii="宋体" w:hAnsi="宋体" w:cs="Arial" w:hint="eastAsia"/>
                <w:vertAlign w:val="superscript"/>
              </w:rPr>
              <w:t>3</w:t>
            </w:r>
            <w:r w:rsidRPr="001F0056">
              <w:rPr>
                <w:rFonts w:ascii="宋体" w:hAnsi="宋体" w:cs="Arial" w:hint="eastAsia"/>
              </w:rPr>
              <w:t>,</w:t>
            </w:r>
            <w:r w:rsidRPr="001F0056">
              <w:rPr>
                <w:rFonts w:ascii="宋体" w:hAnsi="宋体"/>
              </w:rPr>
              <w:t>项目周边存在大量的山地、农田、旱地能够消纳该项目产生的生活污水，项目生活污水能够做到不外排，</w:t>
            </w:r>
            <w:r w:rsidRPr="001F0056">
              <w:rPr>
                <w:rFonts w:ascii="宋体" w:hAnsi="宋体" w:cs="Arial" w:hint="eastAsia"/>
              </w:rPr>
              <w:t>因此，该项目营运期所产生的生活污水经</w:t>
            </w:r>
            <w:r w:rsidRPr="001F0056">
              <w:rPr>
                <w:rFonts w:ascii="宋体" w:hAnsi="宋体" w:cs="Arial" w:hint="eastAsia"/>
              </w:rPr>
              <w:lastRenderedPageBreak/>
              <w:t>化粪池处理后用于农地施肥可行。</w:t>
            </w:r>
          </w:p>
          <w:p w:rsidR="00CF0515" w:rsidRPr="00955C90" w:rsidRDefault="00CF0515" w:rsidP="00CF0515">
            <w:pPr>
              <w:spacing w:line="360" w:lineRule="auto"/>
              <w:ind w:firstLineChars="200" w:firstLine="480"/>
              <w:rPr>
                <w:rFonts w:ascii="宋体" w:eastAsia="宋体" w:hAnsi="宋体" w:cs="Arial" w:hint="eastAsia"/>
                <w:sz w:val="24"/>
                <w:szCs w:val="24"/>
              </w:rPr>
            </w:pPr>
            <w:r w:rsidRPr="00955C90">
              <w:rPr>
                <w:rFonts w:ascii="宋体" w:eastAsia="宋体" w:hAnsi="宋体" w:cs="Arial" w:hint="eastAsia"/>
                <w:sz w:val="24"/>
                <w:szCs w:val="24"/>
              </w:rPr>
              <w:t>综上所述，本项目营运期废水通过采取上述措施后，对周围水环境无影响。</w:t>
            </w:r>
          </w:p>
          <w:p w:rsidR="00B911F1" w:rsidRPr="00074A3A" w:rsidRDefault="00B911F1" w:rsidP="00B911F1">
            <w:pPr>
              <w:spacing w:line="360" w:lineRule="auto"/>
              <w:ind w:firstLineChars="200" w:firstLine="482"/>
              <w:rPr>
                <w:rFonts w:ascii="宋体" w:hAnsi="宋体" w:cs="Arial" w:hint="eastAsia"/>
                <w:b/>
                <w:sz w:val="24"/>
                <w:szCs w:val="24"/>
              </w:rPr>
            </w:pPr>
            <w:r w:rsidRPr="00074A3A">
              <w:rPr>
                <w:rFonts w:cs="Arial" w:hint="eastAsia"/>
                <w:b/>
                <w:sz w:val="24"/>
                <w:szCs w:val="24"/>
              </w:rPr>
              <w:t>7.2.3</w:t>
            </w:r>
            <w:r w:rsidRPr="00074A3A">
              <w:rPr>
                <w:rFonts w:ascii="宋体" w:hAnsi="宋体" w:cs="Arial" w:hint="eastAsia"/>
                <w:b/>
                <w:sz w:val="24"/>
                <w:szCs w:val="24"/>
              </w:rPr>
              <w:t>声环境影响分析</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项目主要噪声源为破碎机、搅拌机、码坯机、给料机、风机等设备运转及作业噪声，其噪声值在70～</w:t>
            </w:r>
            <w:r w:rsidR="00C837AE">
              <w:rPr>
                <w:rFonts w:ascii="宋体" w:eastAsia="宋体" w:hAnsi="宋体" w:cs="Arial" w:hint="eastAsia"/>
                <w:sz w:val="24"/>
                <w:szCs w:val="24"/>
              </w:rPr>
              <w:t>92</w:t>
            </w:r>
            <w:r w:rsidRPr="00B911F1">
              <w:rPr>
                <w:rFonts w:ascii="宋体" w:eastAsia="宋体" w:hAnsi="宋体" w:cs="Arial" w:hint="eastAsia"/>
                <w:sz w:val="24"/>
                <w:szCs w:val="24"/>
              </w:rPr>
              <w:t>dB(A)之间。</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（1）预测模式</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① 噪声衰减公式：</w:t>
            </w:r>
          </w:p>
          <w:p w:rsidR="00B911F1" w:rsidRPr="00B911F1" w:rsidRDefault="00B911F1" w:rsidP="00B911F1">
            <w:pPr>
              <w:spacing w:line="360" w:lineRule="auto"/>
              <w:ind w:firstLineChars="200" w:firstLine="480"/>
              <w:rPr>
                <w:rFonts w:ascii="宋体" w:eastAsia="宋体" w:hAnsi="宋体" w:hint="eastAsia"/>
                <w:sz w:val="24"/>
                <w:szCs w:val="24"/>
              </w:rPr>
            </w:pPr>
            <w:r w:rsidRPr="00B911F1">
              <w:rPr>
                <w:rFonts w:ascii="宋体" w:eastAsia="宋体" w:hAnsi="宋体"/>
                <w:sz w:val="24"/>
                <w:szCs w:val="24"/>
              </w:rPr>
              <w:t>L</w:t>
            </w:r>
            <w:r w:rsidRPr="00B911F1">
              <w:rPr>
                <w:rFonts w:ascii="宋体" w:eastAsia="宋体" w:hAnsi="宋体"/>
                <w:sz w:val="24"/>
                <w:szCs w:val="24"/>
                <w:vertAlign w:val="subscript"/>
              </w:rPr>
              <w:t>2</w:t>
            </w:r>
            <w:r w:rsidRPr="00B911F1">
              <w:rPr>
                <w:rFonts w:ascii="宋体" w:eastAsia="宋体" w:hAnsi="宋体" w:cs="宋体" w:hint="eastAsia"/>
                <w:sz w:val="24"/>
                <w:szCs w:val="24"/>
              </w:rPr>
              <w:t>＝</w:t>
            </w:r>
            <w:r w:rsidRPr="00B911F1">
              <w:rPr>
                <w:rFonts w:ascii="宋体" w:eastAsia="宋体" w:hAnsi="宋体"/>
                <w:sz w:val="24"/>
                <w:szCs w:val="24"/>
              </w:rPr>
              <w:t>L</w:t>
            </w:r>
            <w:r w:rsidRPr="00B911F1">
              <w:rPr>
                <w:rFonts w:ascii="宋体" w:eastAsia="宋体" w:hAnsi="宋体"/>
                <w:sz w:val="24"/>
                <w:szCs w:val="24"/>
                <w:vertAlign w:val="subscript"/>
              </w:rPr>
              <w:t>1</w:t>
            </w:r>
            <w:r w:rsidRPr="00B911F1">
              <w:rPr>
                <w:rFonts w:ascii="宋体" w:eastAsia="宋体" w:hAnsi="宋体" w:cs="宋体" w:hint="eastAsia"/>
                <w:sz w:val="24"/>
                <w:szCs w:val="24"/>
              </w:rPr>
              <w:t>－</w:t>
            </w:r>
            <w:r w:rsidRPr="00B911F1">
              <w:rPr>
                <w:rFonts w:ascii="宋体" w:eastAsia="宋体" w:hAnsi="宋体"/>
                <w:sz w:val="24"/>
                <w:szCs w:val="24"/>
              </w:rPr>
              <w:t>20lgr</w:t>
            </w:r>
            <w:r w:rsidRPr="00B911F1">
              <w:rPr>
                <w:rFonts w:ascii="宋体" w:eastAsia="宋体" w:hAnsi="宋体"/>
                <w:sz w:val="24"/>
                <w:szCs w:val="24"/>
                <w:vertAlign w:val="subscript"/>
              </w:rPr>
              <w:t>2</w:t>
            </w:r>
            <w:r w:rsidRPr="00B911F1">
              <w:rPr>
                <w:rFonts w:ascii="宋体" w:eastAsia="宋体" w:hAnsi="宋体"/>
                <w:sz w:val="24"/>
                <w:szCs w:val="24"/>
              </w:rPr>
              <w:t>/r</w:t>
            </w:r>
            <w:r w:rsidRPr="00B911F1">
              <w:rPr>
                <w:rFonts w:ascii="宋体" w:eastAsia="宋体" w:hAnsi="宋体"/>
                <w:sz w:val="24"/>
                <w:szCs w:val="24"/>
                <w:vertAlign w:val="subscript"/>
              </w:rPr>
              <w:t>1</w:t>
            </w:r>
            <w:r w:rsidRPr="00B911F1">
              <w:rPr>
                <w:rFonts w:ascii="宋体" w:eastAsia="宋体" w:hAnsi="宋体" w:cs="宋体" w:hint="eastAsia"/>
                <w:sz w:val="24"/>
                <w:szCs w:val="24"/>
              </w:rPr>
              <w:t>－△</w:t>
            </w:r>
            <w:r w:rsidRPr="00B911F1">
              <w:rPr>
                <w:rFonts w:ascii="宋体" w:eastAsia="宋体" w:hAnsi="宋体"/>
                <w:sz w:val="24"/>
                <w:szCs w:val="24"/>
              </w:rPr>
              <w:t>L</w:t>
            </w:r>
          </w:p>
          <w:p w:rsidR="00B911F1" w:rsidRPr="00B911F1" w:rsidRDefault="00B911F1" w:rsidP="00B911F1">
            <w:pPr>
              <w:pStyle w:val="a4"/>
              <w:spacing w:line="360" w:lineRule="auto"/>
              <w:ind w:firstLineChars="200" w:firstLine="420"/>
              <w:rPr>
                <w:rFonts w:ascii="宋体" w:eastAsia="宋体" w:hAnsi="宋体"/>
                <w:szCs w:val="24"/>
              </w:rPr>
            </w:pPr>
            <w:r w:rsidRPr="00B911F1">
              <w:rPr>
                <w:rFonts w:ascii="宋体" w:eastAsia="宋体" w:hAnsi="宋体" w:cs="宋体" w:hint="eastAsia"/>
                <w:szCs w:val="24"/>
              </w:rPr>
              <w:t>式中：</w:t>
            </w:r>
            <w:r w:rsidRPr="00B911F1">
              <w:rPr>
                <w:rFonts w:ascii="宋体" w:eastAsia="宋体" w:hAnsi="宋体"/>
                <w:szCs w:val="24"/>
              </w:rPr>
              <w:t>L</w:t>
            </w:r>
            <w:r w:rsidRPr="00B911F1">
              <w:rPr>
                <w:rFonts w:ascii="宋体" w:eastAsia="宋体" w:hAnsi="宋体"/>
                <w:szCs w:val="24"/>
                <w:vertAlign w:val="subscript"/>
              </w:rPr>
              <w:t>2</w:t>
            </w:r>
            <w:r w:rsidRPr="00B911F1">
              <w:rPr>
                <w:rFonts w:ascii="宋体" w:eastAsia="宋体" w:hAnsi="宋体"/>
                <w:szCs w:val="24"/>
              </w:rPr>
              <w:t>——</w:t>
            </w:r>
            <w:r w:rsidRPr="00B911F1">
              <w:rPr>
                <w:rFonts w:ascii="宋体" w:eastAsia="宋体" w:hAnsi="宋体" w:cs="宋体" w:hint="eastAsia"/>
                <w:szCs w:val="24"/>
              </w:rPr>
              <w:t>距声源</w:t>
            </w:r>
            <w:r w:rsidRPr="00B911F1">
              <w:rPr>
                <w:rFonts w:ascii="宋体" w:eastAsia="宋体" w:hAnsi="宋体"/>
                <w:szCs w:val="24"/>
              </w:rPr>
              <w:t xml:space="preserve"> r</w:t>
            </w:r>
            <w:r w:rsidRPr="00B911F1">
              <w:rPr>
                <w:rFonts w:ascii="宋体" w:eastAsia="宋体" w:hAnsi="宋体"/>
                <w:szCs w:val="24"/>
                <w:vertAlign w:val="subscript"/>
              </w:rPr>
              <w:t>2</w:t>
            </w:r>
            <w:r w:rsidRPr="00B911F1">
              <w:rPr>
                <w:rFonts w:ascii="宋体" w:eastAsia="宋体" w:hAnsi="宋体"/>
                <w:szCs w:val="24"/>
              </w:rPr>
              <w:t xml:space="preserve"> </w:t>
            </w:r>
            <w:r w:rsidRPr="00B911F1">
              <w:rPr>
                <w:rFonts w:ascii="宋体" w:eastAsia="宋体" w:hAnsi="宋体" w:cs="宋体" w:hint="eastAsia"/>
                <w:szCs w:val="24"/>
              </w:rPr>
              <w:t>处声源值</w:t>
            </w:r>
            <w:r w:rsidRPr="00B911F1">
              <w:rPr>
                <w:rFonts w:ascii="宋体" w:eastAsia="宋体" w:hAnsi="宋体"/>
                <w:szCs w:val="24"/>
              </w:rPr>
              <w:t>[dB(A)]</w:t>
            </w:r>
            <w:r w:rsidRPr="00B911F1">
              <w:rPr>
                <w:rFonts w:ascii="宋体" w:eastAsia="宋体" w:hAnsi="宋体" w:cs="宋体" w:hint="eastAsia"/>
                <w:szCs w:val="24"/>
              </w:rPr>
              <w:t>；</w:t>
            </w:r>
          </w:p>
          <w:p w:rsidR="00B911F1" w:rsidRPr="00B911F1" w:rsidRDefault="00B911F1" w:rsidP="00B911F1">
            <w:pPr>
              <w:pStyle w:val="a4"/>
              <w:spacing w:line="360" w:lineRule="auto"/>
              <w:ind w:firstLineChars="500" w:firstLine="1050"/>
              <w:rPr>
                <w:rFonts w:ascii="宋体" w:eastAsia="宋体" w:hAnsi="宋体"/>
                <w:szCs w:val="24"/>
              </w:rPr>
            </w:pPr>
            <w:r w:rsidRPr="00B911F1">
              <w:rPr>
                <w:rFonts w:ascii="宋体" w:eastAsia="宋体" w:hAnsi="宋体"/>
                <w:szCs w:val="24"/>
              </w:rPr>
              <w:t>L</w:t>
            </w:r>
            <w:r w:rsidRPr="00B911F1">
              <w:rPr>
                <w:rFonts w:ascii="宋体" w:eastAsia="宋体" w:hAnsi="宋体"/>
                <w:szCs w:val="24"/>
                <w:vertAlign w:val="subscript"/>
              </w:rPr>
              <w:t>1</w:t>
            </w:r>
            <w:r w:rsidRPr="00B911F1">
              <w:rPr>
                <w:rFonts w:ascii="宋体" w:eastAsia="宋体" w:hAnsi="宋体"/>
                <w:szCs w:val="24"/>
              </w:rPr>
              <w:t>——</w:t>
            </w:r>
            <w:r w:rsidRPr="00B911F1">
              <w:rPr>
                <w:rFonts w:ascii="宋体" w:eastAsia="宋体" w:hAnsi="宋体" w:cs="宋体" w:hint="eastAsia"/>
                <w:szCs w:val="24"/>
              </w:rPr>
              <w:t>距声源</w:t>
            </w:r>
            <w:r w:rsidRPr="00B911F1">
              <w:rPr>
                <w:rFonts w:ascii="宋体" w:eastAsia="宋体" w:hAnsi="宋体"/>
                <w:szCs w:val="24"/>
              </w:rPr>
              <w:t xml:space="preserve"> r</w:t>
            </w:r>
            <w:r w:rsidRPr="00B911F1">
              <w:rPr>
                <w:rFonts w:ascii="宋体" w:eastAsia="宋体" w:hAnsi="宋体"/>
                <w:szCs w:val="24"/>
                <w:vertAlign w:val="subscript"/>
              </w:rPr>
              <w:t>1</w:t>
            </w:r>
            <w:r w:rsidRPr="00B911F1">
              <w:rPr>
                <w:rFonts w:ascii="宋体" w:eastAsia="宋体" w:hAnsi="宋体"/>
                <w:szCs w:val="24"/>
              </w:rPr>
              <w:t xml:space="preserve"> </w:t>
            </w:r>
            <w:r w:rsidRPr="00B911F1">
              <w:rPr>
                <w:rFonts w:ascii="宋体" w:eastAsia="宋体" w:hAnsi="宋体" w:cs="宋体" w:hint="eastAsia"/>
                <w:szCs w:val="24"/>
              </w:rPr>
              <w:t>处声源值</w:t>
            </w:r>
            <w:r w:rsidRPr="00B911F1">
              <w:rPr>
                <w:rFonts w:ascii="宋体" w:eastAsia="宋体" w:hAnsi="宋体"/>
                <w:szCs w:val="24"/>
              </w:rPr>
              <w:t>[dB(A)]</w:t>
            </w:r>
            <w:r w:rsidRPr="00B911F1">
              <w:rPr>
                <w:rFonts w:ascii="宋体" w:eastAsia="宋体" w:hAnsi="宋体" w:cs="宋体" w:hint="eastAsia"/>
                <w:szCs w:val="24"/>
              </w:rPr>
              <w:t>；</w:t>
            </w:r>
          </w:p>
          <w:p w:rsidR="00B911F1" w:rsidRPr="00B911F1" w:rsidRDefault="00B911F1" w:rsidP="00B911F1">
            <w:pPr>
              <w:pStyle w:val="a4"/>
              <w:spacing w:line="360" w:lineRule="auto"/>
              <w:ind w:firstLineChars="500" w:firstLine="1050"/>
              <w:rPr>
                <w:rFonts w:ascii="宋体" w:eastAsia="宋体" w:hAnsi="宋体"/>
                <w:szCs w:val="24"/>
              </w:rPr>
            </w:pPr>
            <w:r w:rsidRPr="00B911F1">
              <w:rPr>
                <w:rFonts w:ascii="宋体" w:eastAsia="宋体" w:hAnsi="宋体"/>
                <w:szCs w:val="24"/>
              </w:rPr>
              <w:t>r</w:t>
            </w:r>
            <w:r w:rsidRPr="00B911F1">
              <w:rPr>
                <w:rFonts w:ascii="宋体" w:eastAsia="宋体" w:hAnsi="宋体"/>
                <w:szCs w:val="24"/>
                <w:vertAlign w:val="subscript"/>
              </w:rPr>
              <w:t>2</w:t>
            </w:r>
            <w:r w:rsidRPr="00B911F1">
              <w:rPr>
                <w:rFonts w:ascii="宋体" w:eastAsia="宋体" w:hAnsi="宋体" w:hint="eastAsia"/>
                <w:szCs w:val="24"/>
              </w:rPr>
              <w:t>、r</w:t>
            </w:r>
            <w:r w:rsidRPr="00B911F1">
              <w:rPr>
                <w:rFonts w:ascii="宋体" w:eastAsia="宋体" w:hAnsi="宋体" w:hint="eastAsia"/>
                <w:szCs w:val="24"/>
                <w:vertAlign w:val="subscript"/>
              </w:rPr>
              <w:t>1</w:t>
            </w:r>
            <w:r w:rsidRPr="00B911F1">
              <w:rPr>
                <w:rFonts w:ascii="宋体" w:eastAsia="宋体" w:hAnsi="宋体"/>
                <w:szCs w:val="24"/>
              </w:rPr>
              <w:t>——</w:t>
            </w:r>
            <w:r w:rsidRPr="00B911F1">
              <w:rPr>
                <w:rFonts w:ascii="宋体" w:eastAsia="宋体" w:hAnsi="宋体" w:cs="宋体" w:hint="eastAsia"/>
                <w:szCs w:val="24"/>
              </w:rPr>
              <w:t>与声源的距离</w:t>
            </w:r>
            <w:r w:rsidRPr="00B911F1">
              <w:rPr>
                <w:rFonts w:ascii="宋体" w:eastAsia="宋体" w:hAnsi="宋体"/>
                <w:szCs w:val="24"/>
              </w:rPr>
              <w:t>(m)</w:t>
            </w:r>
            <w:r w:rsidRPr="00B911F1">
              <w:rPr>
                <w:rFonts w:ascii="宋体" w:eastAsia="宋体" w:hAnsi="宋体" w:cs="宋体" w:hint="eastAsia"/>
                <w:szCs w:val="24"/>
              </w:rPr>
              <w:t>；</w:t>
            </w:r>
          </w:p>
          <w:p w:rsidR="00B911F1" w:rsidRPr="00B911F1" w:rsidRDefault="00B911F1" w:rsidP="00B911F1">
            <w:pPr>
              <w:spacing w:line="360" w:lineRule="auto"/>
              <w:ind w:firstLineChars="500" w:firstLine="1200"/>
              <w:rPr>
                <w:rFonts w:ascii="宋体" w:eastAsia="宋体" w:hAnsi="宋体" w:cs="宋体" w:hint="eastAsia"/>
                <w:sz w:val="24"/>
                <w:szCs w:val="24"/>
              </w:rPr>
            </w:pPr>
            <w:r w:rsidRPr="00B911F1">
              <w:rPr>
                <w:rFonts w:ascii="宋体" w:eastAsia="宋体" w:hAnsi="宋体" w:cs="宋体" w:hint="eastAsia"/>
                <w:sz w:val="24"/>
                <w:szCs w:val="24"/>
              </w:rPr>
              <w:t>△</w:t>
            </w:r>
            <w:r w:rsidRPr="00B911F1">
              <w:rPr>
                <w:rFonts w:ascii="宋体" w:eastAsia="宋体" w:hAnsi="宋体"/>
                <w:sz w:val="24"/>
                <w:szCs w:val="24"/>
              </w:rPr>
              <w:t>L——</w:t>
            </w:r>
            <w:r w:rsidRPr="00B911F1">
              <w:rPr>
                <w:rFonts w:ascii="宋体" w:eastAsia="宋体" w:hAnsi="宋体" w:cs="宋体" w:hint="eastAsia"/>
                <w:sz w:val="24"/>
                <w:szCs w:val="24"/>
              </w:rPr>
              <w:t>其它各种因素引起的衰减量。</w:t>
            </w:r>
          </w:p>
          <w:p w:rsidR="00B911F1" w:rsidRPr="00B911F1" w:rsidRDefault="00B911F1" w:rsidP="00B911F1">
            <w:pPr>
              <w:spacing w:line="360" w:lineRule="auto"/>
              <w:ind w:firstLine="480"/>
              <w:rPr>
                <w:rFonts w:ascii="宋体" w:eastAsia="宋体" w:hAnsi="宋体" w:cs="Arial" w:hint="eastAsia"/>
                <w:sz w:val="24"/>
                <w:szCs w:val="24"/>
              </w:rPr>
            </w:pPr>
            <w:r w:rsidRPr="00B911F1">
              <w:rPr>
                <w:rFonts w:ascii="宋体" w:eastAsia="宋体" w:hAnsi="宋体" w:cs="Arial" w:hint="eastAsia"/>
                <w:sz w:val="24"/>
                <w:szCs w:val="24"/>
              </w:rPr>
              <w:t>② 噪声迭加公式：</w:t>
            </w:r>
          </w:p>
          <w:p w:rsidR="00B911F1" w:rsidRPr="00B911F1" w:rsidRDefault="00B911F1" w:rsidP="00B911F1">
            <w:pPr>
              <w:autoSpaceDE w:val="0"/>
              <w:autoSpaceDN w:val="0"/>
              <w:spacing w:line="360" w:lineRule="auto"/>
              <w:ind w:firstLineChars="200" w:firstLine="480"/>
              <w:jc w:val="center"/>
              <w:rPr>
                <w:rFonts w:ascii="宋体" w:eastAsia="宋体" w:hAnsi="宋体"/>
                <w:sz w:val="24"/>
              </w:rPr>
            </w:pPr>
            <w:r w:rsidRPr="00B911F1">
              <w:rPr>
                <w:rFonts w:ascii="宋体" w:eastAsia="宋体" w:hAnsi="宋体"/>
                <w:position w:val="-28"/>
                <w:sz w:val="24"/>
              </w:rPr>
              <w:object w:dxaOrig="1780" w:dyaOrig="680">
                <v:shape id="_x0000_i1025" type="#_x0000_t75" style="width:89pt;height:34pt" o:ole="">
                  <v:imagedata r:id="rId16" o:title=""/>
                </v:shape>
                <o:OLEObject Type="Embed" ProgID="Equation.3" ShapeID="_x0000_i1025" DrawAspect="Content" ObjectID="_1588056465" r:id="rId17"/>
              </w:object>
            </w:r>
          </w:p>
          <w:p w:rsidR="00B911F1" w:rsidRPr="00B911F1" w:rsidRDefault="00B911F1" w:rsidP="00B911F1">
            <w:pPr>
              <w:autoSpaceDE w:val="0"/>
              <w:autoSpaceDN w:val="0"/>
              <w:spacing w:line="360" w:lineRule="auto"/>
              <w:ind w:firstLineChars="200" w:firstLine="480"/>
              <w:rPr>
                <w:rFonts w:ascii="宋体" w:eastAsia="宋体" w:hAnsi="宋体"/>
                <w:sz w:val="24"/>
              </w:rPr>
            </w:pPr>
            <w:r w:rsidRPr="00B911F1">
              <w:rPr>
                <w:rFonts w:ascii="宋体" w:eastAsia="宋体" w:hAnsi="宋体"/>
                <w:sz w:val="24"/>
              </w:rPr>
              <w:t>式中：L——某点噪声总叠加值，dB(A)；</w:t>
            </w:r>
          </w:p>
          <w:p w:rsidR="00B911F1" w:rsidRPr="00B911F1" w:rsidRDefault="00B911F1" w:rsidP="00B911F1">
            <w:pPr>
              <w:autoSpaceDE w:val="0"/>
              <w:autoSpaceDN w:val="0"/>
              <w:spacing w:line="360" w:lineRule="auto"/>
              <w:ind w:firstLineChars="500" w:firstLine="1200"/>
              <w:rPr>
                <w:rFonts w:ascii="宋体" w:eastAsia="宋体" w:hAnsi="宋体"/>
                <w:sz w:val="24"/>
              </w:rPr>
            </w:pPr>
            <w:r w:rsidRPr="00B911F1">
              <w:rPr>
                <w:rFonts w:ascii="宋体" w:eastAsia="宋体" w:hAnsi="宋体"/>
                <w:sz w:val="24"/>
              </w:rPr>
              <w:t>L</w:t>
            </w:r>
            <w:r w:rsidRPr="00B911F1">
              <w:rPr>
                <w:rFonts w:ascii="宋体" w:eastAsia="宋体" w:hAnsi="宋体"/>
                <w:sz w:val="24"/>
                <w:vertAlign w:val="subscript"/>
              </w:rPr>
              <w:t>i</w:t>
            </w:r>
            <w:r w:rsidRPr="00B911F1">
              <w:rPr>
                <w:rFonts w:ascii="宋体" w:eastAsia="宋体" w:hAnsi="宋体"/>
                <w:sz w:val="24"/>
              </w:rPr>
              <w:t>——第i个声源的噪声值，dB(A)；</w:t>
            </w:r>
          </w:p>
          <w:p w:rsidR="00B911F1" w:rsidRPr="00B911F1" w:rsidRDefault="00B911F1" w:rsidP="00B911F1">
            <w:pPr>
              <w:spacing w:line="360" w:lineRule="auto"/>
              <w:ind w:firstLineChars="500" w:firstLine="1200"/>
              <w:rPr>
                <w:rFonts w:ascii="宋体" w:eastAsia="宋体" w:hAnsi="宋体" w:hint="eastAsia"/>
                <w:sz w:val="24"/>
              </w:rPr>
            </w:pPr>
            <w:r w:rsidRPr="00B911F1">
              <w:rPr>
                <w:rFonts w:ascii="宋体" w:eastAsia="宋体" w:hAnsi="宋体"/>
                <w:sz w:val="24"/>
              </w:rPr>
              <w:t>n——声源个数。</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（2）噪声预测结果</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噪声预测结果见表</w:t>
            </w:r>
            <w:r w:rsidR="00577958">
              <w:rPr>
                <w:rFonts w:ascii="宋体" w:eastAsia="宋体" w:hAnsi="宋体" w:cs="Arial" w:hint="eastAsia"/>
                <w:sz w:val="24"/>
                <w:szCs w:val="24"/>
              </w:rPr>
              <w:t>7-6</w:t>
            </w:r>
            <w:r w:rsidRPr="00B911F1">
              <w:rPr>
                <w:rFonts w:ascii="宋体" w:eastAsia="宋体" w:hAnsi="宋体" w:cs="Arial" w:hint="eastAsia"/>
                <w:sz w:val="24"/>
                <w:szCs w:val="24"/>
              </w:rPr>
              <w:t>。</w:t>
            </w:r>
          </w:p>
          <w:p w:rsidR="00B911F1" w:rsidRPr="00955C90" w:rsidRDefault="00B911F1" w:rsidP="00B911F1">
            <w:pPr>
              <w:spacing w:line="360" w:lineRule="auto"/>
              <w:ind w:firstLineChars="200" w:firstLine="422"/>
              <w:jc w:val="center"/>
              <w:rPr>
                <w:rFonts w:ascii="宋体" w:eastAsia="宋体" w:hAnsi="宋体" w:cs="Arial" w:hint="eastAsia"/>
                <w:b/>
                <w:szCs w:val="21"/>
              </w:rPr>
            </w:pPr>
            <w:r w:rsidRPr="00955C90">
              <w:rPr>
                <w:rFonts w:ascii="宋体" w:eastAsia="宋体" w:hAnsi="宋体" w:cs="Arial" w:hint="eastAsia"/>
                <w:b/>
                <w:szCs w:val="21"/>
              </w:rPr>
              <w:t>表</w:t>
            </w:r>
            <w:r w:rsidR="00577958">
              <w:rPr>
                <w:rFonts w:ascii="宋体" w:eastAsia="宋体" w:hAnsi="宋体" w:cs="Arial" w:hint="eastAsia"/>
                <w:b/>
                <w:szCs w:val="21"/>
              </w:rPr>
              <w:t>7-6</w:t>
            </w:r>
            <w:r w:rsidR="00DC162F" w:rsidRPr="00955C90">
              <w:rPr>
                <w:rFonts w:ascii="宋体" w:eastAsia="宋体" w:hAnsi="宋体" w:cs="Arial" w:hint="eastAsia"/>
                <w:b/>
                <w:szCs w:val="21"/>
              </w:rPr>
              <w:t xml:space="preserve">  </w:t>
            </w:r>
            <w:r w:rsidRPr="00955C90">
              <w:rPr>
                <w:rFonts w:ascii="宋体" w:eastAsia="宋体" w:hAnsi="宋体" w:cs="Arial" w:hint="eastAsia"/>
                <w:b/>
                <w:szCs w:val="21"/>
              </w:rPr>
              <w:t xml:space="preserve"> 噪声预测结果</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733"/>
              <w:gridCol w:w="782"/>
              <w:gridCol w:w="1042"/>
              <w:gridCol w:w="781"/>
              <w:gridCol w:w="781"/>
              <w:gridCol w:w="874"/>
              <w:gridCol w:w="850"/>
              <w:gridCol w:w="993"/>
              <w:gridCol w:w="1275"/>
            </w:tblGrid>
            <w:tr w:rsidR="00B911F1" w:rsidRPr="00955C90" w:rsidTr="00371F32">
              <w:trPr>
                <w:trHeight w:val="405"/>
              </w:trPr>
              <w:tc>
                <w:tcPr>
                  <w:tcW w:w="956" w:type="dxa"/>
                  <w:vMerge w:val="restart"/>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预测点</w:t>
                  </w:r>
                </w:p>
              </w:tc>
              <w:tc>
                <w:tcPr>
                  <w:tcW w:w="1515" w:type="dxa"/>
                  <w:gridSpan w:val="2"/>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背景值</w:t>
                  </w:r>
                </w:p>
              </w:tc>
              <w:tc>
                <w:tcPr>
                  <w:tcW w:w="1823" w:type="dxa"/>
                  <w:gridSpan w:val="2"/>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贡献值</w:t>
                  </w:r>
                </w:p>
              </w:tc>
              <w:tc>
                <w:tcPr>
                  <w:tcW w:w="1655" w:type="dxa"/>
                  <w:gridSpan w:val="2"/>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预测值</w:t>
                  </w:r>
                </w:p>
              </w:tc>
              <w:tc>
                <w:tcPr>
                  <w:tcW w:w="1843" w:type="dxa"/>
                  <w:gridSpan w:val="2"/>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标准值</w:t>
                  </w:r>
                </w:p>
              </w:tc>
              <w:tc>
                <w:tcPr>
                  <w:tcW w:w="1275" w:type="dxa"/>
                  <w:vMerge w:val="restart"/>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达标情况</w:t>
                  </w:r>
                </w:p>
              </w:tc>
            </w:tr>
            <w:tr w:rsidR="00B911F1" w:rsidRPr="00955C90" w:rsidTr="00371F32">
              <w:trPr>
                <w:trHeight w:val="143"/>
              </w:trPr>
              <w:tc>
                <w:tcPr>
                  <w:tcW w:w="956" w:type="dxa"/>
                  <w:vMerge/>
                  <w:shd w:val="clear" w:color="auto" w:fill="auto"/>
                  <w:vAlign w:val="center"/>
                </w:tcPr>
                <w:p w:rsidR="00B911F1" w:rsidRPr="00955C90" w:rsidRDefault="00B911F1" w:rsidP="00612287">
                  <w:pPr>
                    <w:spacing w:line="360" w:lineRule="auto"/>
                    <w:jc w:val="center"/>
                    <w:rPr>
                      <w:rFonts w:ascii="宋体" w:eastAsia="宋体" w:hAnsi="宋体"/>
                      <w:szCs w:val="21"/>
                    </w:rPr>
                  </w:pP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昼间</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夜间</w:t>
                  </w:r>
                </w:p>
              </w:tc>
              <w:tc>
                <w:tcPr>
                  <w:tcW w:w="104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昼间</w:t>
                  </w:r>
                </w:p>
              </w:tc>
              <w:tc>
                <w:tcPr>
                  <w:tcW w:w="781" w:type="dxa"/>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夜间</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昼间</w:t>
                  </w:r>
                </w:p>
              </w:tc>
              <w:tc>
                <w:tcPr>
                  <w:tcW w:w="874"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夜间</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昼间</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夜间</w:t>
                  </w:r>
                </w:p>
              </w:tc>
              <w:tc>
                <w:tcPr>
                  <w:tcW w:w="1275" w:type="dxa"/>
                  <w:vMerge/>
                  <w:shd w:val="clear" w:color="auto" w:fill="auto"/>
                  <w:vAlign w:val="center"/>
                </w:tcPr>
                <w:p w:rsidR="00B911F1" w:rsidRPr="00955C90" w:rsidRDefault="00B911F1" w:rsidP="00612287">
                  <w:pPr>
                    <w:spacing w:line="360" w:lineRule="auto"/>
                    <w:jc w:val="center"/>
                    <w:rPr>
                      <w:rFonts w:ascii="宋体" w:eastAsia="宋体" w:hAnsi="宋体"/>
                      <w:szCs w:val="21"/>
                    </w:rPr>
                  </w:pPr>
                </w:p>
              </w:tc>
            </w:tr>
            <w:tr w:rsidR="00B911F1" w:rsidRPr="00955C90" w:rsidTr="00371F32">
              <w:trPr>
                <w:trHeight w:val="333"/>
              </w:trPr>
              <w:tc>
                <w:tcPr>
                  <w:tcW w:w="956"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北</w:t>
                  </w:r>
                  <w:r w:rsidRPr="00955C90">
                    <w:rPr>
                      <w:rFonts w:ascii="宋体" w:eastAsia="宋体" w:hAnsi="宋体"/>
                    </w:rPr>
                    <w:t>厂界</w:t>
                  </w: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1042"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rPr>
                    <w:t>40.1</w:t>
                  </w:r>
                </w:p>
              </w:tc>
              <w:tc>
                <w:tcPr>
                  <w:tcW w:w="781" w:type="dxa"/>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0</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874"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60</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50</w:t>
                  </w:r>
                </w:p>
              </w:tc>
              <w:tc>
                <w:tcPr>
                  <w:tcW w:w="1275"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w:t>
                  </w:r>
                </w:p>
              </w:tc>
            </w:tr>
            <w:tr w:rsidR="00B911F1" w:rsidRPr="00955C90" w:rsidTr="00371F32">
              <w:trPr>
                <w:trHeight w:val="424"/>
              </w:trPr>
              <w:tc>
                <w:tcPr>
                  <w:tcW w:w="956"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西</w:t>
                  </w:r>
                  <w:r w:rsidRPr="00955C90">
                    <w:rPr>
                      <w:rFonts w:ascii="宋体" w:eastAsia="宋体" w:hAnsi="宋体"/>
                    </w:rPr>
                    <w:t>厂界</w:t>
                  </w: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w:t>
                  </w:r>
                </w:p>
              </w:tc>
              <w:tc>
                <w:tcPr>
                  <w:tcW w:w="1042"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rPr>
                    <w:t>43.6</w:t>
                  </w:r>
                </w:p>
              </w:tc>
              <w:tc>
                <w:tcPr>
                  <w:tcW w:w="781" w:type="dxa"/>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0</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874"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60</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50</w:t>
                  </w:r>
                </w:p>
              </w:tc>
              <w:tc>
                <w:tcPr>
                  <w:tcW w:w="1275"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w:t>
                  </w:r>
                </w:p>
              </w:tc>
            </w:tr>
            <w:tr w:rsidR="00B911F1" w:rsidRPr="00955C90" w:rsidTr="00371F32">
              <w:trPr>
                <w:trHeight w:val="375"/>
              </w:trPr>
              <w:tc>
                <w:tcPr>
                  <w:tcW w:w="956"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南</w:t>
                  </w:r>
                  <w:r w:rsidRPr="00955C90">
                    <w:rPr>
                      <w:rFonts w:ascii="宋体" w:eastAsia="宋体" w:hAnsi="宋体"/>
                    </w:rPr>
                    <w:t>厂界</w:t>
                  </w: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w:t>
                  </w:r>
                </w:p>
              </w:tc>
              <w:tc>
                <w:tcPr>
                  <w:tcW w:w="1042"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rPr>
                    <w:t>42.2</w:t>
                  </w:r>
                </w:p>
              </w:tc>
              <w:tc>
                <w:tcPr>
                  <w:tcW w:w="781" w:type="dxa"/>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0</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874"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60</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50</w:t>
                  </w:r>
                </w:p>
              </w:tc>
              <w:tc>
                <w:tcPr>
                  <w:tcW w:w="1275"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w:t>
                  </w:r>
                </w:p>
              </w:tc>
            </w:tr>
            <w:tr w:rsidR="00B911F1" w:rsidRPr="00955C90" w:rsidTr="00371F32">
              <w:trPr>
                <w:trHeight w:val="311"/>
              </w:trPr>
              <w:tc>
                <w:tcPr>
                  <w:tcW w:w="956"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东</w:t>
                  </w:r>
                  <w:r w:rsidRPr="00955C90">
                    <w:rPr>
                      <w:rFonts w:ascii="宋体" w:eastAsia="宋体" w:hAnsi="宋体"/>
                    </w:rPr>
                    <w:t>厂界</w:t>
                  </w: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w:t>
                  </w:r>
                </w:p>
              </w:tc>
              <w:tc>
                <w:tcPr>
                  <w:tcW w:w="1042"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rPr>
                    <w:t>4</w:t>
                  </w:r>
                  <w:r w:rsidRPr="00955C90">
                    <w:rPr>
                      <w:rFonts w:ascii="宋体" w:eastAsia="宋体" w:hAnsi="宋体" w:hint="eastAsia"/>
                    </w:rPr>
                    <w:t>5.3</w:t>
                  </w:r>
                </w:p>
              </w:tc>
              <w:tc>
                <w:tcPr>
                  <w:tcW w:w="781" w:type="dxa"/>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0</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hint="eastAsia"/>
                      <w:szCs w:val="21"/>
                    </w:rPr>
                  </w:pPr>
                  <w:r w:rsidRPr="00955C90">
                    <w:rPr>
                      <w:rFonts w:ascii="宋体" w:eastAsia="宋体" w:hAnsi="宋体" w:hint="eastAsia"/>
                      <w:szCs w:val="21"/>
                    </w:rPr>
                    <w:t>/</w:t>
                  </w:r>
                </w:p>
              </w:tc>
              <w:tc>
                <w:tcPr>
                  <w:tcW w:w="874"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rPr>
                    <w:t>/</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60</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50</w:t>
                  </w:r>
                </w:p>
              </w:tc>
              <w:tc>
                <w:tcPr>
                  <w:tcW w:w="1275" w:type="dxa"/>
                  <w:shd w:val="clear" w:color="auto" w:fill="auto"/>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w:t>
                  </w:r>
                </w:p>
              </w:tc>
            </w:tr>
            <w:tr w:rsidR="00B911F1" w:rsidRPr="00955C90" w:rsidTr="00371F32">
              <w:trPr>
                <w:trHeight w:val="810"/>
              </w:trPr>
              <w:tc>
                <w:tcPr>
                  <w:tcW w:w="956" w:type="dxa"/>
                  <w:shd w:val="clear" w:color="auto" w:fill="auto"/>
                  <w:vAlign w:val="center"/>
                </w:tcPr>
                <w:p w:rsidR="00B911F1" w:rsidRPr="00955C90" w:rsidRDefault="00B911F1" w:rsidP="00612287">
                  <w:pPr>
                    <w:spacing w:line="360" w:lineRule="auto"/>
                    <w:jc w:val="center"/>
                    <w:rPr>
                      <w:rFonts w:ascii="宋体" w:eastAsia="宋体" w:hAnsi="宋体" w:hint="eastAsia"/>
                    </w:rPr>
                  </w:pPr>
                  <w:r w:rsidRPr="00955C90">
                    <w:rPr>
                      <w:rFonts w:ascii="宋体" w:eastAsia="宋体" w:hAnsi="宋体" w:hint="eastAsia"/>
                      <w:szCs w:val="21"/>
                    </w:rPr>
                    <w:t>场界</w:t>
                  </w:r>
                  <w:r w:rsidR="005407EE" w:rsidRPr="00955C90">
                    <w:rPr>
                      <w:rFonts w:ascii="宋体" w:eastAsia="宋体" w:hAnsi="宋体" w:hint="eastAsia"/>
                      <w:szCs w:val="21"/>
                    </w:rPr>
                    <w:t>南</w:t>
                  </w:r>
                  <w:r w:rsidRPr="00955C90">
                    <w:rPr>
                      <w:rFonts w:ascii="宋体" w:eastAsia="宋体" w:hAnsi="宋体"/>
                      <w:szCs w:val="21"/>
                    </w:rPr>
                    <w:lastRenderedPageBreak/>
                    <w:t>面居民</w:t>
                  </w:r>
                </w:p>
              </w:tc>
              <w:tc>
                <w:tcPr>
                  <w:tcW w:w="73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lastRenderedPageBreak/>
                    <w:t>53.2</w:t>
                  </w:r>
                </w:p>
              </w:tc>
              <w:tc>
                <w:tcPr>
                  <w:tcW w:w="782"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44.4</w:t>
                  </w:r>
                </w:p>
              </w:tc>
              <w:tc>
                <w:tcPr>
                  <w:tcW w:w="1042" w:type="dxa"/>
                  <w:shd w:val="clear" w:color="auto" w:fill="auto"/>
                  <w:vAlign w:val="center"/>
                </w:tcPr>
                <w:p w:rsidR="00B911F1" w:rsidRPr="00955C90" w:rsidRDefault="00B911F1" w:rsidP="00612287">
                  <w:pPr>
                    <w:spacing w:line="360" w:lineRule="auto"/>
                    <w:jc w:val="center"/>
                    <w:rPr>
                      <w:rFonts w:ascii="宋体" w:eastAsia="宋体" w:hAnsi="宋体"/>
                    </w:rPr>
                  </w:pPr>
                  <w:r w:rsidRPr="00955C90">
                    <w:rPr>
                      <w:rFonts w:ascii="宋体" w:eastAsia="宋体" w:hAnsi="宋体" w:hint="eastAsia"/>
                    </w:rPr>
                    <w:t>38.6</w:t>
                  </w:r>
                </w:p>
              </w:tc>
              <w:tc>
                <w:tcPr>
                  <w:tcW w:w="781" w:type="dxa"/>
                  <w:vAlign w:val="center"/>
                </w:tcPr>
                <w:p w:rsidR="00B911F1" w:rsidRPr="00955C90" w:rsidRDefault="00B911F1" w:rsidP="00371F32">
                  <w:pPr>
                    <w:spacing w:line="360" w:lineRule="auto"/>
                    <w:jc w:val="center"/>
                    <w:rPr>
                      <w:rFonts w:ascii="宋体" w:eastAsia="宋体" w:hAnsi="宋体"/>
                      <w:szCs w:val="21"/>
                    </w:rPr>
                  </w:pPr>
                  <w:r w:rsidRPr="00955C90">
                    <w:rPr>
                      <w:rFonts w:ascii="宋体" w:eastAsia="宋体" w:hAnsi="宋体" w:hint="eastAsia"/>
                      <w:szCs w:val="21"/>
                    </w:rPr>
                    <w:t>0</w:t>
                  </w:r>
                </w:p>
              </w:tc>
              <w:tc>
                <w:tcPr>
                  <w:tcW w:w="781"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53.4</w:t>
                  </w:r>
                </w:p>
              </w:tc>
              <w:tc>
                <w:tcPr>
                  <w:tcW w:w="874" w:type="dxa"/>
                  <w:shd w:val="clear" w:color="auto" w:fill="auto"/>
                  <w:vAlign w:val="center"/>
                </w:tcPr>
                <w:p w:rsidR="00B911F1" w:rsidRPr="00955C90" w:rsidRDefault="00B911F1" w:rsidP="00612287">
                  <w:pPr>
                    <w:spacing w:line="360" w:lineRule="auto"/>
                    <w:jc w:val="center"/>
                    <w:rPr>
                      <w:rFonts w:ascii="宋体" w:eastAsia="宋体" w:hAnsi="宋体"/>
                    </w:rPr>
                  </w:pPr>
                  <w:r w:rsidRPr="00955C90">
                    <w:rPr>
                      <w:rFonts w:ascii="宋体" w:eastAsia="宋体" w:hAnsi="宋体" w:hint="eastAsia"/>
                    </w:rPr>
                    <w:t>38.6</w:t>
                  </w:r>
                </w:p>
              </w:tc>
              <w:tc>
                <w:tcPr>
                  <w:tcW w:w="850"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60</w:t>
                  </w:r>
                </w:p>
              </w:tc>
              <w:tc>
                <w:tcPr>
                  <w:tcW w:w="993"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hint="eastAsia"/>
                      <w:szCs w:val="21"/>
                    </w:rPr>
                    <w:t>50</w:t>
                  </w:r>
                </w:p>
              </w:tc>
              <w:tc>
                <w:tcPr>
                  <w:tcW w:w="1275" w:type="dxa"/>
                  <w:shd w:val="clear" w:color="auto" w:fill="auto"/>
                  <w:vAlign w:val="center"/>
                </w:tcPr>
                <w:p w:rsidR="00B911F1" w:rsidRPr="00955C90" w:rsidRDefault="00B911F1" w:rsidP="00612287">
                  <w:pPr>
                    <w:spacing w:line="360" w:lineRule="auto"/>
                    <w:jc w:val="center"/>
                    <w:rPr>
                      <w:rFonts w:ascii="宋体" w:eastAsia="宋体" w:hAnsi="宋体"/>
                      <w:szCs w:val="21"/>
                    </w:rPr>
                  </w:pPr>
                  <w:r w:rsidRPr="00955C90">
                    <w:rPr>
                      <w:rFonts w:ascii="宋体" w:eastAsia="宋体" w:hAnsi="宋体"/>
                      <w:szCs w:val="21"/>
                    </w:rPr>
                    <w:t>达标</w:t>
                  </w:r>
                </w:p>
              </w:tc>
            </w:tr>
          </w:tbl>
          <w:p w:rsidR="00B911F1" w:rsidRPr="00B911F1" w:rsidRDefault="005407EE" w:rsidP="00B911F1">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lastRenderedPageBreak/>
              <w:t>根据</w:t>
            </w:r>
            <w:r w:rsidR="00E347AE">
              <w:rPr>
                <w:rFonts w:ascii="宋体" w:eastAsia="宋体" w:hAnsi="宋体" w:cs="Arial" w:hint="eastAsia"/>
                <w:sz w:val="24"/>
                <w:szCs w:val="24"/>
              </w:rPr>
              <w:t>噪声</w:t>
            </w:r>
            <w:r>
              <w:rPr>
                <w:rFonts w:ascii="宋体" w:eastAsia="宋体" w:hAnsi="宋体" w:cs="Arial" w:hint="eastAsia"/>
                <w:sz w:val="24"/>
                <w:szCs w:val="24"/>
              </w:rPr>
              <w:t>影响预测</w:t>
            </w:r>
            <w:r w:rsidR="00B911F1" w:rsidRPr="00B911F1">
              <w:rPr>
                <w:rFonts w:ascii="宋体" w:eastAsia="宋体" w:hAnsi="宋体" w:cs="Arial" w:hint="eastAsia"/>
                <w:sz w:val="24"/>
                <w:szCs w:val="24"/>
              </w:rPr>
              <w:t>可知，项目在正常生产营运过程中，厂界东、南、西、北四个方位昼间噪声贡献值＜60dB（A），夜间噪声贡献值＜50dB（A），噪声值均满足《工业企业厂界环境噪声排放标准》（GB12348-2008）2类标准要求，敏感点噪声预测值均满足声环境质量2类标准。因</w:t>
            </w:r>
            <w:r w:rsidR="00D86B62">
              <w:rPr>
                <w:rFonts w:ascii="宋体" w:eastAsia="宋体" w:hAnsi="宋体" w:cs="Arial" w:hint="eastAsia"/>
                <w:sz w:val="24"/>
                <w:szCs w:val="24"/>
              </w:rPr>
              <w:t>此，项目在生产营运过程中各产噪设备对周围敏感点环境环境影响较小</w:t>
            </w:r>
            <w:r w:rsidR="00B911F1" w:rsidRPr="00B911F1">
              <w:rPr>
                <w:rFonts w:ascii="宋体" w:eastAsia="宋体" w:hAnsi="宋体" w:cs="Arial" w:hint="eastAsia"/>
                <w:sz w:val="24"/>
                <w:szCs w:val="24"/>
              </w:rPr>
              <w:t>。</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为进一步降低设备对周围的影响，本项目必须严格执行《工业企业厂界环境噪声排放标准》GB12348-2008 中的相关标准和规定。采取如下措施：</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①加强管理，文明生产，加强设备的维护，确保设备处于良好的运转状态，杜绝因设备不正常运转时产生的高噪声现象；</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②项目破碎机、搅拌机、挖掘机等高噪声设备应严格按照远离敏感点区域准则进行生产，在靠近居民一侧设置隔声墙体；</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③各产噪设备减振垫应继续保持；</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④在厂区周围种植高大的乔灌木，搞好绿化降噪。</w:t>
            </w:r>
          </w:p>
          <w:p w:rsidR="00B911F1" w:rsidRPr="00B911F1" w:rsidRDefault="00B911F1" w:rsidP="00B911F1">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采取以上措施后，该项目产生的噪声对周围环境影响较小。</w:t>
            </w:r>
          </w:p>
          <w:p w:rsidR="005407EE" w:rsidRPr="005407EE" w:rsidRDefault="005407EE" w:rsidP="005407EE">
            <w:pPr>
              <w:spacing w:line="360" w:lineRule="auto"/>
              <w:ind w:firstLineChars="200" w:firstLine="482"/>
              <w:rPr>
                <w:rFonts w:ascii="宋体" w:eastAsia="宋体" w:hAnsi="宋体" w:cs="Arial" w:hint="eastAsia"/>
                <w:sz w:val="24"/>
                <w:szCs w:val="24"/>
              </w:rPr>
            </w:pPr>
            <w:r w:rsidRPr="005407EE">
              <w:rPr>
                <w:rFonts w:ascii="Times New Roman" w:hAnsi="Times New Roman" w:cs="Times New Roman"/>
                <w:b/>
                <w:sz w:val="24"/>
                <w:szCs w:val="24"/>
              </w:rPr>
              <w:t>7.2.4</w:t>
            </w:r>
            <w:r w:rsidRPr="005407EE">
              <w:rPr>
                <w:rFonts w:ascii="宋体" w:eastAsia="宋体" w:hAnsi="宋体" w:cs="Arial" w:hint="eastAsia"/>
                <w:b/>
                <w:sz w:val="24"/>
                <w:szCs w:val="24"/>
              </w:rPr>
              <w:t>固体废物环境影响分析</w:t>
            </w:r>
          </w:p>
          <w:p w:rsidR="009E0A81" w:rsidRPr="00EF5981" w:rsidRDefault="009E0A81" w:rsidP="009E0A81">
            <w:pPr>
              <w:pStyle w:val="22"/>
              <w:ind w:firstLine="492"/>
            </w:pPr>
            <w:r w:rsidRPr="00EF5981">
              <w:t>本项目营运期固废主要为废砖、脱硫渣、生活垃圾</w:t>
            </w:r>
            <w:r>
              <w:rPr>
                <w:rFonts w:hint="eastAsia"/>
              </w:rPr>
              <w:t>和废机油</w:t>
            </w:r>
            <w:r w:rsidRPr="00EF5981">
              <w:t>。</w:t>
            </w:r>
          </w:p>
          <w:p w:rsidR="009E0A81" w:rsidRPr="00EF5981" w:rsidRDefault="009E0A81" w:rsidP="009E0A81">
            <w:pPr>
              <w:pStyle w:val="22"/>
              <w:ind w:firstLine="494"/>
              <w:rPr>
                <w:b/>
              </w:rPr>
            </w:pPr>
            <w:r>
              <w:rPr>
                <w:rFonts w:ascii="宋体" w:hAnsi="宋体" w:hint="eastAsia"/>
                <w:b/>
              </w:rPr>
              <w:t>①</w:t>
            </w:r>
            <w:r w:rsidRPr="00EF5981">
              <w:rPr>
                <w:b/>
              </w:rPr>
              <w:t>废砖、脱硫渣</w:t>
            </w:r>
          </w:p>
          <w:p w:rsidR="009E0A81" w:rsidRPr="00522912" w:rsidRDefault="009E0A81" w:rsidP="009E0A81">
            <w:pPr>
              <w:pStyle w:val="22"/>
              <w:ind w:firstLine="492"/>
            </w:pPr>
            <w:r w:rsidRPr="00522912">
              <w:t>该项目废砖产生量约为</w:t>
            </w:r>
            <w:r w:rsidR="00F667E4" w:rsidRPr="00522912">
              <w:t>45</w:t>
            </w:r>
            <w:r w:rsidRPr="00522912">
              <w:t>t/a</w:t>
            </w:r>
            <w:r w:rsidRPr="00522912">
              <w:t>，破损较轻的废砖可作为次品砖出售，破损较重的外运用于铺设道路。项目脱硫渣产生量约为</w:t>
            </w:r>
            <w:r w:rsidR="00F667E4" w:rsidRPr="00522912">
              <w:rPr>
                <w:rFonts w:hint="eastAsia"/>
              </w:rPr>
              <w:t>160</w:t>
            </w:r>
            <w:r w:rsidRPr="00522912">
              <w:t>t/a</w:t>
            </w:r>
            <w:r w:rsidRPr="00522912">
              <w:t>，脱硫渣主要成分为</w:t>
            </w:r>
            <w:r w:rsidRPr="00522912">
              <w:t>CaSO</w:t>
            </w:r>
            <w:r w:rsidRPr="00522912">
              <w:rPr>
                <w:vertAlign w:val="subscript"/>
              </w:rPr>
              <w:t>4</w:t>
            </w:r>
            <w:r w:rsidRPr="00522912">
              <w:t>，广泛用于塑料、肥料、农药、油漆、纺织、造纸等部门，属一般工业固体废物，项目产生的脱硫渣经收集后外售。</w:t>
            </w:r>
          </w:p>
          <w:p w:rsidR="009E0A81" w:rsidRPr="00EF5981" w:rsidRDefault="00FF5942" w:rsidP="009E0A81">
            <w:pPr>
              <w:pStyle w:val="22"/>
              <w:ind w:firstLine="494"/>
              <w:rPr>
                <w:b/>
                <w:kern w:val="0"/>
              </w:rPr>
            </w:pPr>
            <w:r>
              <w:rPr>
                <w:rFonts w:ascii="宋体" w:hAnsi="宋体" w:hint="eastAsia"/>
                <w:b/>
                <w:bCs/>
              </w:rPr>
              <w:t>②</w:t>
            </w:r>
            <w:r w:rsidR="009E0A81" w:rsidRPr="00EF5981">
              <w:rPr>
                <w:b/>
                <w:bCs/>
              </w:rPr>
              <w:t>生活垃圾</w:t>
            </w:r>
          </w:p>
          <w:p w:rsidR="009E0A81" w:rsidRDefault="009E0A81" w:rsidP="00F667E4">
            <w:pPr>
              <w:spacing w:line="360" w:lineRule="auto"/>
              <w:ind w:firstLineChars="200" w:firstLine="480"/>
              <w:rPr>
                <w:rFonts w:ascii="宋体" w:eastAsia="宋体" w:hAnsi="宋体" w:hint="eastAsia"/>
                <w:sz w:val="24"/>
                <w:szCs w:val="24"/>
              </w:rPr>
            </w:pPr>
            <w:r w:rsidRPr="00F667E4">
              <w:rPr>
                <w:rFonts w:ascii="宋体" w:eastAsia="宋体" w:hAnsi="宋体"/>
                <w:sz w:val="24"/>
                <w:szCs w:val="24"/>
              </w:rPr>
              <w:t>本项目定员</w:t>
            </w:r>
            <w:r w:rsidR="00F667E4" w:rsidRPr="00F667E4">
              <w:rPr>
                <w:rFonts w:ascii="宋体" w:eastAsia="宋体" w:hAnsi="宋体" w:hint="eastAsia"/>
                <w:sz w:val="24"/>
                <w:szCs w:val="24"/>
              </w:rPr>
              <w:t>15</w:t>
            </w:r>
            <w:r w:rsidR="00F667E4" w:rsidRPr="00F667E4">
              <w:rPr>
                <w:rFonts w:ascii="宋体" w:eastAsia="宋体" w:hAnsi="宋体"/>
                <w:sz w:val="24"/>
                <w:szCs w:val="24"/>
              </w:rPr>
              <w:t>人，生活垃圾产生量约</w:t>
            </w:r>
            <w:r w:rsidR="00F667E4" w:rsidRPr="00F667E4">
              <w:rPr>
                <w:rFonts w:ascii="宋体" w:eastAsia="宋体" w:hAnsi="宋体" w:hint="eastAsia"/>
                <w:sz w:val="24"/>
                <w:szCs w:val="24"/>
              </w:rPr>
              <w:t>7.5</w:t>
            </w:r>
            <w:r w:rsidRPr="00F667E4">
              <w:rPr>
                <w:rFonts w:ascii="宋体" w:eastAsia="宋体" w:hAnsi="宋体"/>
                <w:sz w:val="24"/>
                <w:szCs w:val="24"/>
              </w:rPr>
              <w:t>kg/d，计</w:t>
            </w:r>
            <w:r w:rsidR="00F667E4" w:rsidRPr="00F667E4">
              <w:rPr>
                <w:rFonts w:ascii="宋体" w:eastAsia="宋体" w:hAnsi="宋体" w:hint="eastAsia"/>
                <w:sz w:val="24"/>
                <w:szCs w:val="24"/>
              </w:rPr>
              <w:t>2.25</w:t>
            </w:r>
            <w:r w:rsidRPr="00F667E4">
              <w:rPr>
                <w:rFonts w:ascii="宋体" w:eastAsia="宋体" w:hAnsi="宋体"/>
                <w:sz w:val="24"/>
                <w:szCs w:val="24"/>
              </w:rPr>
              <w:t>t/a。本项目将厂区内设置垃圾桶，生活垃圾按可回收和不可回收分类收集，可回收的外卖综合利用，不可回收的送至政府部门指定地点，由环卫部门统一收集清运卫生填埋处理。</w:t>
            </w:r>
          </w:p>
          <w:p w:rsidR="00FF5942" w:rsidRPr="00EF5981" w:rsidRDefault="00FF5942" w:rsidP="00FF5942">
            <w:pPr>
              <w:pStyle w:val="22"/>
              <w:ind w:firstLine="494"/>
              <w:rPr>
                <w:b/>
                <w:kern w:val="0"/>
              </w:rPr>
            </w:pPr>
            <w:r>
              <w:rPr>
                <w:rFonts w:ascii="宋体" w:hAnsi="宋体" w:hint="eastAsia"/>
                <w:b/>
                <w:bCs/>
              </w:rPr>
              <w:t>③</w:t>
            </w:r>
            <w:r>
              <w:rPr>
                <w:rFonts w:hint="eastAsia"/>
                <w:b/>
                <w:bCs/>
              </w:rPr>
              <w:t>废机油</w:t>
            </w:r>
          </w:p>
          <w:p w:rsidR="00FF5942" w:rsidRPr="00AF0FAC" w:rsidRDefault="00FF5942" w:rsidP="000F3B5D">
            <w:pPr>
              <w:spacing w:line="360" w:lineRule="auto"/>
              <w:ind w:firstLineChars="200" w:firstLine="492"/>
              <w:jc w:val="both"/>
              <w:rPr>
                <w:rFonts w:ascii="宋体" w:eastAsia="宋体" w:hAnsi="宋体" w:cs="Times New Roman" w:hint="eastAsia"/>
                <w:spacing w:val="3"/>
                <w:sz w:val="24"/>
                <w:szCs w:val="24"/>
              </w:rPr>
            </w:pPr>
            <w:r w:rsidRPr="00AF0FAC">
              <w:rPr>
                <w:rFonts w:ascii="宋体" w:eastAsia="宋体" w:hAnsi="宋体" w:cs="Times New Roman" w:hint="eastAsia"/>
                <w:spacing w:val="3"/>
                <w:sz w:val="24"/>
                <w:szCs w:val="24"/>
              </w:rPr>
              <w:t>主要为机械设备日常维护保养过程中产生，根据业主提供的资料，废机油（废物代码，HW08 900-214-08）的产生量约为0.01t/a，</w:t>
            </w:r>
            <w:r>
              <w:rPr>
                <w:rFonts w:ascii="宋体" w:eastAsia="宋体" w:hAnsi="宋体" w:cs="Times New Roman" w:hint="eastAsia"/>
                <w:spacing w:val="3"/>
                <w:sz w:val="24"/>
                <w:szCs w:val="24"/>
              </w:rPr>
              <w:t>收集</w:t>
            </w:r>
            <w:r w:rsidRPr="00AF0FAC">
              <w:rPr>
                <w:rFonts w:ascii="宋体" w:eastAsia="宋体" w:hAnsi="宋体" w:cs="Times New Roman" w:hint="eastAsia"/>
                <w:spacing w:val="3"/>
                <w:sz w:val="24"/>
                <w:szCs w:val="24"/>
              </w:rPr>
              <w:t>暂存于危废暂存间</w:t>
            </w:r>
            <w:r>
              <w:rPr>
                <w:rFonts w:ascii="宋体" w:eastAsia="宋体" w:hAnsi="宋体" w:cs="Times New Roman" w:hint="eastAsia"/>
                <w:spacing w:val="3"/>
                <w:sz w:val="24"/>
                <w:szCs w:val="24"/>
              </w:rPr>
              <w:t>，交由有</w:t>
            </w:r>
            <w:r>
              <w:rPr>
                <w:rFonts w:ascii="宋体" w:eastAsia="宋体" w:hAnsi="宋体" w:cs="Times New Roman" w:hint="eastAsia"/>
                <w:spacing w:val="3"/>
                <w:sz w:val="24"/>
                <w:szCs w:val="24"/>
              </w:rPr>
              <w:lastRenderedPageBreak/>
              <w:t>资质的单位处置</w:t>
            </w:r>
            <w:r w:rsidRPr="00AF0FAC">
              <w:rPr>
                <w:rFonts w:ascii="宋体" w:eastAsia="宋体" w:hAnsi="宋体" w:cs="Times New Roman" w:hint="eastAsia"/>
                <w:spacing w:val="3"/>
                <w:sz w:val="24"/>
                <w:szCs w:val="24"/>
              </w:rPr>
              <w:t>。</w:t>
            </w:r>
          </w:p>
          <w:p w:rsidR="008735FC" w:rsidRPr="001323F4" w:rsidRDefault="001323F4" w:rsidP="008735FC">
            <w:pPr>
              <w:spacing w:line="360" w:lineRule="auto"/>
              <w:rPr>
                <w:rFonts w:hint="eastAsia"/>
                <w:b/>
                <w:sz w:val="24"/>
              </w:rPr>
            </w:pPr>
            <w:r w:rsidRPr="001323F4">
              <w:rPr>
                <w:rFonts w:ascii="Times New Roman" w:hAnsi="Times New Roman" w:cs="Times New Roman"/>
                <w:b/>
                <w:sz w:val="24"/>
              </w:rPr>
              <w:t>7.3</w:t>
            </w:r>
            <w:r w:rsidR="008735FC" w:rsidRPr="00C33290">
              <w:rPr>
                <w:rFonts w:ascii="宋体" w:eastAsia="宋体" w:hAnsi="宋体" w:hint="eastAsia"/>
                <w:b/>
                <w:sz w:val="24"/>
              </w:rPr>
              <w:t>环保投资估算</w:t>
            </w:r>
          </w:p>
          <w:p w:rsidR="008735FC" w:rsidRPr="00955C90" w:rsidRDefault="008735FC" w:rsidP="008735FC">
            <w:pPr>
              <w:spacing w:line="360" w:lineRule="auto"/>
              <w:ind w:firstLineChars="200" w:firstLine="480"/>
              <w:rPr>
                <w:rFonts w:ascii="宋体" w:eastAsia="宋体" w:hAnsi="宋体"/>
                <w:bCs/>
                <w:sz w:val="24"/>
              </w:rPr>
            </w:pPr>
            <w:r w:rsidRPr="00955C90">
              <w:rPr>
                <w:rFonts w:ascii="宋体" w:eastAsia="宋体" w:hAnsi="宋体" w:hint="eastAsia"/>
                <w:bCs/>
                <w:sz w:val="24"/>
              </w:rPr>
              <w:t>本项目总投资2000万元，环保投资估算为80万元，占总投资的比例为4.0%。污染防治措施及环保投资情况见表</w:t>
            </w:r>
            <w:r w:rsidRPr="00955C90">
              <w:rPr>
                <w:rFonts w:ascii="宋体" w:eastAsia="宋体" w:hAnsi="宋体"/>
                <w:bCs/>
                <w:sz w:val="24"/>
              </w:rPr>
              <w:t>7-</w:t>
            </w:r>
            <w:r w:rsidR="00577958">
              <w:rPr>
                <w:rFonts w:ascii="宋体" w:eastAsia="宋体" w:hAnsi="宋体" w:hint="eastAsia"/>
                <w:bCs/>
                <w:sz w:val="24"/>
              </w:rPr>
              <w:t>7</w:t>
            </w:r>
            <w:r w:rsidRPr="00955C90">
              <w:rPr>
                <w:rFonts w:ascii="宋体" w:eastAsia="宋体" w:hAnsi="宋体" w:hint="eastAsia"/>
                <w:bCs/>
                <w:sz w:val="24"/>
              </w:rPr>
              <w:t>。</w:t>
            </w:r>
          </w:p>
          <w:p w:rsidR="008735FC" w:rsidRPr="00577958" w:rsidRDefault="008735FC" w:rsidP="008735FC">
            <w:pPr>
              <w:spacing w:line="480" w:lineRule="exact"/>
              <w:jc w:val="center"/>
              <w:rPr>
                <w:rFonts w:ascii="宋体" w:eastAsia="宋体" w:hAnsi="宋体"/>
                <w:b/>
                <w:szCs w:val="21"/>
              </w:rPr>
            </w:pPr>
            <w:r w:rsidRPr="00577958">
              <w:rPr>
                <w:rFonts w:ascii="宋体" w:eastAsia="宋体" w:hAnsi="宋体" w:hint="eastAsia"/>
                <w:b/>
                <w:szCs w:val="21"/>
              </w:rPr>
              <w:t>表</w:t>
            </w:r>
            <w:r w:rsidRPr="00577958">
              <w:rPr>
                <w:rFonts w:ascii="宋体" w:eastAsia="宋体" w:hAnsi="宋体"/>
                <w:b/>
                <w:szCs w:val="21"/>
              </w:rPr>
              <w:t>7-</w:t>
            </w:r>
            <w:r w:rsidR="00577958" w:rsidRPr="00577958">
              <w:rPr>
                <w:rFonts w:ascii="宋体" w:eastAsia="宋体" w:hAnsi="宋体" w:hint="eastAsia"/>
                <w:b/>
                <w:szCs w:val="21"/>
              </w:rPr>
              <w:t>7</w:t>
            </w:r>
            <w:r w:rsidRPr="00577958">
              <w:rPr>
                <w:rFonts w:ascii="宋体" w:eastAsia="宋体" w:hAnsi="宋体" w:hint="eastAsia"/>
                <w:b/>
                <w:szCs w:val="21"/>
              </w:rPr>
              <w:t xml:space="preserve">  污染防治措施及环保投资估算一览表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
              <w:gridCol w:w="1985"/>
              <w:gridCol w:w="4536"/>
              <w:gridCol w:w="1930"/>
            </w:tblGrid>
            <w:tr w:rsidR="008735FC" w:rsidRPr="00955C90" w:rsidTr="00612287">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类别</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污染源</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处理设施及措施</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环保投资</w:t>
                  </w:r>
                  <w:r w:rsidRPr="00955C90">
                    <w:rPr>
                      <w:rFonts w:ascii="宋体" w:eastAsia="宋体" w:hAnsi="宋体" w:hint="eastAsia"/>
                      <w:bCs/>
                      <w:spacing w:val="-2"/>
                      <w:sz w:val="18"/>
                      <w:szCs w:val="18"/>
                    </w:rPr>
                    <w:t>（万元）</w:t>
                  </w:r>
                </w:p>
              </w:tc>
            </w:tr>
            <w:tr w:rsidR="008735FC" w:rsidRPr="00955C90" w:rsidTr="00612287">
              <w:trPr>
                <w:trHeight w:val="441"/>
                <w:jc w:val="center"/>
              </w:trPr>
              <w:tc>
                <w:tcPr>
                  <w:tcW w:w="665" w:type="dxa"/>
                  <w:vMerge w:val="restart"/>
                  <w:tcBorders>
                    <w:top w:val="single" w:sz="6" w:space="0" w:color="auto"/>
                    <w:left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废气</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破碎、筛分粉尘</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车间封闭、喷淋装置</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5</w:t>
                  </w:r>
                </w:p>
              </w:tc>
            </w:tr>
            <w:tr w:rsidR="008735FC" w:rsidRPr="00955C90" w:rsidTr="00612287">
              <w:trPr>
                <w:trHeight w:val="441"/>
                <w:jc w:val="center"/>
              </w:trPr>
              <w:tc>
                <w:tcPr>
                  <w:tcW w:w="665" w:type="dxa"/>
                  <w:vMerge/>
                  <w:tcBorders>
                    <w:left w:val="single" w:sz="6" w:space="0" w:color="auto"/>
                    <w:right w:val="single" w:sz="6" w:space="0" w:color="auto"/>
                  </w:tcBorders>
                  <w:vAlign w:val="center"/>
                </w:tcPr>
                <w:p w:rsidR="008735FC" w:rsidRPr="00955C90" w:rsidRDefault="008735FC" w:rsidP="00612287">
                  <w:pPr>
                    <w:rPr>
                      <w:rFonts w:ascii="宋体" w:eastAsia="宋体" w:hAnsi="宋体"/>
                      <w:bCs/>
                      <w:szCs w:val="21"/>
                    </w:rPr>
                  </w:pP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焙烧窑烟气</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双碱法脱硫除尘装置</w:t>
                  </w:r>
                  <w:r w:rsidRPr="00955C90">
                    <w:rPr>
                      <w:rFonts w:ascii="宋体" w:eastAsia="宋体" w:hAnsi="宋体"/>
                      <w:bCs/>
                      <w:szCs w:val="21"/>
                    </w:rPr>
                    <w:t>+</w:t>
                  </w:r>
                  <w:r w:rsidRPr="00955C90">
                    <w:rPr>
                      <w:rFonts w:ascii="宋体" w:eastAsia="宋体" w:hAnsi="宋体" w:hint="eastAsia"/>
                      <w:bCs/>
                      <w:szCs w:val="21"/>
                    </w:rPr>
                    <w:t>30</w:t>
                  </w:r>
                  <w:r w:rsidRPr="00955C90">
                    <w:rPr>
                      <w:rFonts w:ascii="宋体" w:eastAsia="宋体" w:hAnsi="宋体"/>
                      <w:bCs/>
                      <w:szCs w:val="21"/>
                    </w:rPr>
                    <w:t>m</w:t>
                  </w:r>
                  <w:r w:rsidRPr="00955C90">
                    <w:rPr>
                      <w:rFonts w:ascii="宋体" w:eastAsia="宋体" w:hAnsi="宋体" w:hint="eastAsia"/>
                      <w:bCs/>
                      <w:szCs w:val="21"/>
                    </w:rPr>
                    <w:t>高排气筒+在线监测设备</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53</w:t>
                  </w:r>
                </w:p>
              </w:tc>
            </w:tr>
            <w:tr w:rsidR="008735FC" w:rsidRPr="00955C90" w:rsidTr="00612287">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废水</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生活污水</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szCs w:val="21"/>
                    </w:rPr>
                    <w:t>化粪池（渗透系数小于</w:t>
                  </w:r>
                  <w:r w:rsidRPr="00955C90">
                    <w:rPr>
                      <w:rFonts w:ascii="宋体" w:eastAsia="宋体" w:hAnsi="宋体"/>
                      <w:szCs w:val="21"/>
                    </w:rPr>
                    <w:t>10</w:t>
                  </w:r>
                  <w:r w:rsidRPr="00955C90">
                    <w:rPr>
                      <w:rFonts w:ascii="宋体" w:eastAsia="宋体" w:hAnsi="宋体"/>
                      <w:szCs w:val="21"/>
                      <w:vertAlign w:val="superscript"/>
                    </w:rPr>
                    <w:t>-7</w:t>
                  </w:r>
                  <w:r w:rsidRPr="00955C90">
                    <w:rPr>
                      <w:rFonts w:ascii="宋体" w:eastAsia="宋体" w:hAnsi="宋体"/>
                      <w:szCs w:val="21"/>
                    </w:rPr>
                    <w:t>cm/s</w:t>
                  </w:r>
                  <w:r w:rsidRPr="00955C90">
                    <w:rPr>
                      <w:rFonts w:ascii="宋体" w:eastAsia="宋体" w:hAnsi="宋体" w:hint="eastAsia"/>
                      <w:szCs w:val="21"/>
                    </w:rPr>
                    <w:t>）</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2</w:t>
                  </w:r>
                </w:p>
              </w:tc>
            </w:tr>
            <w:tr w:rsidR="008735FC" w:rsidRPr="00955C90" w:rsidTr="00612287">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噪声</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颚式破碎机、锤式破碎机、电振动筛、搅拌机、挤出机、切坯机、风机等设备</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设置减振台基础</w:t>
                  </w:r>
                  <w:r w:rsidRPr="00955C90">
                    <w:rPr>
                      <w:rFonts w:ascii="宋体" w:eastAsia="宋体" w:hAnsi="宋体"/>
                      <w:bCs/>
                      <w:szCs w:val="21"/>
                    </w:rPr>
                    <w:t>+</w:t>
                  </w:r>
                  <w:r w:rsidRPr="00955C90">
                    <w:rPr>
                      <w:rFonts w:ascii="宋体" w:eastAsia="宋体" w:hAnsi="宋体" w:hint="eastAsia"/>
                      <w:bCs/>
                      <w:szCs w:val="21"/>
                    </w:rPr>
                    <w:t>合理布置噪声源</w:t>
                  </w:r>
                  <w:r w:rsidRPr="00955C90">
                    <w:rPr>
                      <w:rFonts w:ascii="宋体" w:eastAsia="宋体" w:hAnsi="宋体"/>
                      <w:bCs/>
                      <w:szCs w:val="21"/>
                    </w:rPr>
                    <w:t>+</w:t>
                  </w:r>
                  <w:r w:rsidRPr="00955C90">
                    <w:rPr>
                      <w:rFonts w:ascii="宋体" w:eastAsia="宋体" w:hAnsi="宋体" w:hint="eastAsia"/>
                      <w:bCs/>
                      <w:szCs w:val="21"/>
                    </w:rPr>
                    <w:t>采用低噪声设备</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bCs/>
                      <w:spacing w:val="-2"/>
                      <w:szCs w:val="21"/>
                    </w:rPr>
                    <w:t>15</w:t>
                  </w:r>
                </w:p>
              </w:tc>
            </w:tr>
            <w:tr w:rsidR="008735FC" w:rsidRPr="00955C90" w:rsidTr="00612287">
              <w:trPr>
                <w:trHeight w:val="441"/>
                <w:jc w:val="center"/>
              </w:trPr>
              <w:tc>
                <w:tcPr>
                  <w:tcW w:w="665" w:type="dxa"/>
                  <w:vMerge w:val="restart"/>
                  <w:tcBorders>
                    <w:top w:val="single" w:sz="6" w:space="0" w:color="auto"/>
                    <w:left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固废</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生活垃圾</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垃圾收集箱</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1</w:t>
                  </w:r>
                </w:p>
              </w:tc>
            </w:tr>
            <w:tr w:rsidR="008735FC" w:rsidRPr="00955C90" w:rsidTr="00612287">
              <w:trPr>
                <w:trHeight w:val="441"/>
                <w:jc w:val="center"/>
              </w:trPr>
              <w:tc>
                <w:tcPr>
                  <w:tcW w:w="665" w:type="dxa"/>
                  <w:vMerge/>
                  <w:tcBorders>
                    <w:left w:val="single" w:sz="6" w:space="0" w:color="auto"/>
                    <w:bottom w:val="single" w:sz="6" w:space="0" w:color="auto"/>
                    <w:right w:val="single" w:sz="6" w:space="0" w:color="auto"/>
                  </w:tcBorders>
                  <w:vAlign w:val="center"/>
                </w:tcPr>
                <w:p w:rsidR="008735FC" w:rsidRPr="00955C90" w:rsidRDefault="008735FC" w:rsidP="00612287">
                  <w:pPr>
                    <w:jc w:val="center"/>
                    <w:rPr>
                      <w:rFonts w:ascii="宋体" w:eastAsia="宋体" w:hAnsi="宋体" w:hint="eastAsia"/>
                      <w:bCs/>
                      <w:szCs w:val="21"/>
                    </w:rPr>
                  </w:pP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hint="eastAsia"/>
                      <w:bCs/>
                      <w:szCs w:val="21"/>
                    </w:rPr>
                  </w:pPr>
                  <w:r w:rsidRPr="00955C90">
                    <w:rPr>
                      <w:rFonts w:ascii="宋体" w:eastAsia="宋体" w:hAnsi="宋体" w:hint="eastAsia"/>
                      <w:bCs/>
                      <w:szCs w:val="21"/>
                    </w:rPr>
                    <w:t>废机油</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hint="eastAsia"/>
                      <w:bCs/>
                      <w:szCs w:val="21"/>
                    </w:rPr>
                  </w:pPr>
                  <w:r w:rsidRPr="00955C90">
                    <w:rPr>
                      <w:rFonts w:ascii="宋体" w:eastAsia="宋体" w:hAnsi="宋体" w:hint="eastAsia"/>
                      <w:bCs/>
                      <w:szCs w:val="21"/>
                    </w:rPr>
                    <w:t>危废暂存间，废机油暂存于危废暂存间委托有资质单位处置</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1</w:t>
                  </w:r>
                </w:p>
              </w:tc>
            </w:tr>
            <w:tr w:rsidR="008735FC" w:rsidRPr="00955C90" w:rsidTr="00612287">
              <w:trPr>
                <w:trHeight w:val="441"/>
                <w:jc w:val="center"/>
              </w:trPr>
              <w:tc>
                <w:tcPr>
                  <w:tcW w:w="665" w:type="dxa"/>
                  <w:tcBorders>
                    <w:top w:val="single" w:sz="6" w:space="0" w:color="auto"/>
                    <w:left w:val="single" w:sz="6" w:space="0" w:color="auto"/>
                    <w:bottom w:val="single" w:sz="6" w:space="0" w:color="auto"/>
                    <w:right w:val="single" w:sz="6"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生态</w:t>
                  </w:r>
                </w:p>
              </w:tc>
              <w:tc>
                <w:tcPr>
                  <w:tcW w:w="1985" w:type="dxa"/>
                  <w:tcBorders>
                    <w:top w:val="single" w:sz="6"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绿化</w:t>
                  </w:r>
                </w:p>
              </w:tc>
              <w:tc>
                <w:tcPr>
                  <w:tcW w:w="4536"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zCs w:val="21"/>
                    </w:rPr>
                  </w:pPr>
                  <w:r w:rsidRPr="00955C90">
                    <w:rPr>
                      <w:rFonts w:ascii="宋体" w:eastAsia="宋体" w:hAnsi="宋体" w:hint="eastAsia"/>
                      <w:bCs/>
                      <w:szCs w:val="21"/>
                    </w:rPr>
                    <w:t>2</w:t>
                  </w:r>
                  <w:r w:rsidRPr="00955C90">
                    <w:rPr>
                      <w:rFonts w:ascii="宋体" w:eastAsia="宋体" w:hAnsi="宋体"/>
                      <w:bCs/>
                      <w:szCs w:val="21"/>
                    </w:rPr>
                    <w:t>00m</w:t>
                  </w:r>
                  <w:r w:rsidRPr="00955C90">
                    <w:rPr>
                      <w:rFonts w:ascii="宋体" w:eastAsia="宋体" w:hAnsi="宋体"/>
                      <w:bCs/>
                      <w:szCs w:val="21"/>
                      <w:vertAlign w:val="superscript"/>
                    </w:rPr>
                    <w:t>2</w:t>
                  </w:r>
                </w:p>
              </w:tc>
              <w:tc>
                <w:tcPr>
                  <w:tcW w:w="1930" w:type="dxa"/>
                  <w:tcBorders>
                    <w:top w:val="single" w:sz="6"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bCs/>
                      <w:spacing w:val="-2"/>
                      <w:szCs w:val="21"/>
                    </w:rPr>
                  </w:pPr>
                  <w:r w:rsidRPr="00955C90">
                    <w:rPr>
                      <w:rFonts w:ascii="宋体" w:eastAsia="宋体" w:hAnsi="宋体" w:hint="eastAsia"/>
                      <w:bCs/>
                      <w:spacing w:val="-2"/>
                      <w:szCs w:val="21"/>
                    </w:rPr>
                    <w:t>3</w:t>
                  </w:r>
                </w:p>
              </w:tc>
            </w:tr>
            <w:tr w:rsidR="008735FC" w:rsidRPr="00955C90" w:rsidTr="00612287">
              <w:trPr>
                <w:trHeight w:val="441"/>
                <w:jc w:val="center"/>
              </w:trPr>
              <w:tc>
                <w:tcPr>
                  <w:tcW w:w="7186" w:type="dxa"/>
                  <w:gridSpan w:val="3"/>
                  <w:tcBorders>
                    <w:top w:val="single" w:sz="4" w:space="0" w:color="auto"/>
                    <w:left w:val="single" w:sz="6"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szCs w:val="21"/>
                    </w:rPr>
                  </w:pPr>
                  <w:r w:rsidRPr="00955C90">
                    <w:rPr>
                      <w:rFonts w:ascii="宋体" w:eastAsia="宋体" w:hAnsi="宋体" w:hint="eastAsia"/>
                      <w:szCs w:val="21"/>
                    </w:rPr>
                    <w:t>合计</w:t>
                  </w:r>
                </w:p>
              </w:tc>
              <w:tc>
                <w:tcPr>
                  <w:tcW w:w="1930" w:type="dxa"/>
                  <w:tcBorders>
                    <w:top w:val="single" w:sz="4" w:space="0" w:color="auto"/>
                    <w:left w:val="single" w:sz="4" w:space="0" w:color="auto"/>
                    <w:bottom w:val="single" w:sz="4" w:space="0" w:color="auto"/>
                    <w:right w:val="single" w:sz="4" w:space="0" w:color="auto"/>
                  </w:tcBorders>
                  <w:vAlign w:val="center"/>
                </w:tcPr>
                <w:p w:rsidR="008735FC" w:rsidRPr="00955C90" w:rsidRDefault="008735FC" w:rsidP="00612287">
                  <w:pPr>
                    <w:jc w:val="center"/>
                    <w:rPr>
                      <w:rFonts w:ascii="宋体" w:eastAsia="宋体" w:hAnsi="宋体"/>
                      <w:szCs w:val="21"/>
                    </w:rPr>
                  </w:pPr>
                  <w:r w:rsidRPr="00955C90">
                    <w:rPr>
                      <w:rFonts w:ascii="宋体" w:eastAsia="宋体" w:hAnsi="宋体" w:hint="eastAsia"/>
                      <w:szCs w:val="21"/>
                    </w:rPr>
                    <w:t>80</w:t>
                  </w:r>
                </w:p>
              </w:tc>
            </w:tr>
          </w:tbl>
          <w:p w:rsidR="008735FC" w:rsidRPr="00337D9D" w:rsidRDefault="001323F4" w:rsidP="008735FC">
            <w:pPr>
              <w:spacing w:before="100" w:beforeAutospacing="1" w:line="360" w:lineRule="auto"/>
              <w:rPr>
                <w:rFonts w:ascii="宋体" w:eastAsia="宋体" w:hAnsi="宋体" w:hint="eastAsia"/>
                <w:b/>
                <w:sz w:val="24"/>
                <w:szCs w:val="24"/>
              </w:rPr>
            </w:pPr>
            <w:r w:rsidRPr="001323F4">
              <w:rPr>
                <w:rFonts w:ascii="Times New Roman" w:hAnsi="Times New Roman" w:cs="Times New Roman"/>
                <w:b/>
                <w:sz w:val="24"/>
                <w:szCs w:val="24"/>
              </w:rPr>
              <w:t>7.4</w:t>
            </w:r>
            <w:r w:rsidR="008735FC" w:rsidRPr="00337D9D">
              <w:rPr>
                <w:rFonts w:ascii="宋体" w:eastAsia="宋体" w:hAnsi="宋体" w:hint="eastAsia"/>
                <w:b/>
                <w:sz w:val="24"/>
                <w:szCs w:val="24"/>
              </w:rPr>
              <w:t>项目产业政策及规划合理性分析</w:t>
            </w:r>
          </w:p>
          <w:p w:rsidR="008735FC" w:rsidRPr="00337D9D" w:rsidRDefault="001323F4" w:rsidP="008735FC">
            <w:pPr>
              <w:spacing w:line="360" w:lineRule="auto"/>
              <w:ind w:firstLineChars="200" w:firstLine="482"/>
              <w:rPr>
                <w:rFonts w:ascii="宋体" w:eastAsia="宋体" w:hAnsi="宋体" w:hint="eastAsia"/>
                <w:b/>
                <w:sz w:val="24"/>
                <w:szCs w:val="24"/>
              </w:rPr>
            </w:pPr>
            <w:r w:rsidRPr="001323F4">
              <w:rPr>
                <w:rFonts w:ascii="Times New Roman" w:hAnsi="Times New Roman" w:cs="Times New Roman"/>
                <w:b/>
                <w:sz w:val="24"/>
                <w:szCs w:val="24"/>
              </w:rPr>
              <w:t>7.4</w:t>
            </w:r>
            <w:r w:rsidR="008735FC" w:rsidRPr="001323F4">
              <w:rPr>
                <w:rFonts w:ascii="Times New Roman" w:hAnsi="Times New Roman" w:cs="Times New Roman"/>
                <w:b/>
                <w:sz w:val="24"/>
                <w:szCs w:val="24"/>
              </w:rPr>
              <w:t>.1</w:t>
            </w:r>
            <w:r w:rsidR="008735FC" w:rsidRPr="00337D9D">
              <w:rPr>
                <w:rFonts w:ascii="宋体" w:eastAsia="宋体" w:hAnsi="宋体" w:hint="eastAsia"/>
                <w:b/>
                <w:sz w:val="24"/>
                <w:szCs w:val="24"/>
              </w:rPr>
              <w:t>产业政策符合性</w:t>
            </w:r>
          </w:p>
          <w:p w:rsidR="008735FC" w:rsidRPr="00C50BC9" w:rsidRDefault="008735FC" w:rsidP="008735FC">
            <w:pPr>
              <w:spacing w:line="360" w:lineRule="auto"/>
              <w:ind w:firstLineChars="200" w:firstLine="480"/>
              <w:rPr>
                <w:rFonts w:ascii="宋体" w:eastAsia="宋体" w:hAnsi="宋体" w:hint="eastAsia"/>
                <w:sz w:val="24"/>
              </w:rPr>
            </w:pPr>
            <w:r w:rsidRPr="00C50BC9">
              <w:rPr>
                <w:rFonts w:ascii="宋体" w:eastAsia="宋体" w:hAnsi="宋体" w:hint="eastAsia"/>
                <w:sz w:val="24"/>
                <w:szCs w:val="24"/>
              </w:rPr>
              <w:t>根据国家发展和改革委员会2013年第21号令《产业结构调整指导目录2011年本2013修正》，本项目不属于限制类，第九条“建材”类的“第十条”“限制3000万标砖/年以下的煤、页岩烧结实心砖生产线”，本项目为也不属于淘汰类，第八条“建材”类的“第十二条”“砖瓦24门以下轮窑以及立窑、无顶轮窑、马蹄窑等土窑”。</w:t>
            </w:r>
            <w:r w:rsidRPr="00C50BC9">
              <w:rPr>
                <w:rFonts w:ascii="宋体" w:eastAsia="宋体" w:hAnsi="宋体" w:hint="eastAsia"/>
                <w:sz w:val="24"/>
              </w:rPr>
              <w:t>本项目页岩砖生产量为3000</w:t>
            </w:r>
            <w:r w:rsidR="001323F4" w:rsidRPr="00C50BC9">
              <w:rPr>
                <w:rFonts w:ascii="宋体" w:eastAsia="宋体" w:hAnsi="宋体" w:hint="eastAsia"/>
                <w:sz w:val="24"/>
              </w:rPr>
              <w:t>万块</w:t>
            </w:r>
            <w:r w:rsidRPr="00C50BC9">
              <w:rPr>
                <w:rFonts w:ascii="宋体" w:eastAsia="宋体" w:hAnsi="宋体" w:hint="eastAsia"/>
                <w:sz w:val="24"/>
              </w:rPr>
              <w:t>/年，采用</w:t>
            </w:r>
            <w:r w:rsidR="001323F4" w:rsidRPr="00C50BC9">
              <w:rPr>
                <w:rFonts w:ascii="宋体" w:eastAsia="宋体" w:hAnsi="宋体" w:hint="eastAsia"/>
                <w:sz w:val="24"/>
              </w:rPr>
              <w:t>旋转式隧道窑</w:t>
            </w:r>
            <w:r w:rsidRPr="00C50BC9">
              <w:rPr>
                <w:rFonts w:ascii="宋体" w:eastAsia="宋体" w:hAnsi="宋体" w:hint="eastAsia"/>
                <w:sz w:val="24"/>
              </w:rPr>
              <w:t>。因此，本项目不属于限制、淘汰类落后生产能力、工艺和产品之列，属于允许类，符合国家当前产业政策。</w:t>
            </w:r>
          </w:p>
          <w:p w:rsidR="008735FC" w:rsidRPr="00C50BC9" w:rsidRDefault="008735FC" w:rsidP="008735FC">
            <w:pPr>
              <w:spacing w:line="360" w:lineRule="auto"/>
              <w:ind w:firstLineChars="200" w:firstLine="480"/>
              <w:rPr>
                <w:rFonts w:ascii="宋体" w:eastAsia="宋体" w:hAnsi="宋体" w:hint="eastAsia"/>
                <w:sz w:val="24"/>
              </w:rPr>
            </w:pPr>
            <w:r w:rsidRPr="00C50BC9">
              <w:rPr>
                <w:rFonts w:ascii="宋体" w:eastAsia="宋体" w:hAnsi="宋体" w:hint="eastAsia"/>
                <w:sz w:val="24"/>
              </w:rPr>
              <w:t>本项目属于砖瓦制造业项目，以页岩作为原料，符合国家经贸委、国家计委联合印发的《关于发展新型建材的若干意见》文件精神，遵循节能、节约耕地、利用废物、实施可持续发展的原则。</w:t>
            </w:r>
          </w:p>
          <w:p w:rsidR="008735FC" w:rsidRPr="00C50BC9" w:rsidRDefault="008735FC" w:rsidP="008735FC">
            <w:pPr>
              <w:spacing w:line="360" w:lineRule="auto"/>
              <w:ind w:firstLineChars="200" w:firstLine="480"/>
              <w:rPr>
                <w:rFonts w:ascii="宋体" w:eastAsia="宋体" w:hAnsi="宋体" w:hint="eastAsia"/>
                <w:sz w:val="24"/>
                <w:szCs w:val="24"/>
              </w:rPr>
            </w:pPr>
            <w:r w:rsidRPr="00C50BC9">
              <w:rPr>
                <w:rFonts w:ascii="宋体" w:eastAsia="宋体" w:hAnsi="宋体" w:hint="eastAsia"/>
                <w:sz w:val="24"/>
              </w:rPr>
              <w:t>综上，项目符合国家相关产业政策。</w:t>
            </w:r>
          </w:p>
          <w:p w:rsidR="008735FC" w:rsidRPr="001323F4" w:rsidRDefault="001323F4" w:rsidP="008735FC">
            <w:pPr>
              <w:spacing w:line="360" w:lineRule="auto"/>
              <w:ind w:firstLineChars="200" w:firstLine="482"/>
              <w:rPr>
                <w:rFonts w:hint="eastAsia"/>
                <w:b/>
                <w:sz w:val="24"/>
                <w:szCs w:val="24"/>
              </w:rPr>
            </w:pPr>
            <w:r w:rsidRPr="001323F4">
              <w:rPr>
                <w:rFonts w:ascii="Times New Roman" w:hAnsi="Times New Roman" w:cs="Times New Roman"/>
                <w:b/>
                <w:sz w:val="24"/>
                <w:szCs w:val="24"/>
              </w:rPr>
              <w:lastRenderedPageBreak/>
              <w:t>7.4</w:t>
            </w:r>
            <w:r w:rsidR="008735FC" w:rsidRPr="001323F4">
              <w:rPr>
                <w:rFonts w:ascii="Times New Roman" w:hAnsi="Times New Roman" w:cs="Times New Roman"/>
                <w:b/>
                <w:sz w:val="24"/>
                <w:szCs w:val="24"/>
              </w:rPr>
              <w:t>.2</w:t>
            </w:r>
            <w:r w:rsidR="008735FC" w:rsidRPr="00337D9D">
              <w:rPr>
                <w:rFonts w:ascii="宋体" w:eastAsia="宋体" w:hAnsi="宋体" w:hint="eastAsia"/>
                <w:b/>
                <w:sz w:val="24"/>
                <w:szCs w:val="24"/>
              </w:rPr>
              <w:t>规划相符性</w:t>
            </w:r>
          </w:p>
          <w:p w:rsidR="00EA08A3" w:rsidRPr="00EA08A3" w:rsidRDefault="00EA08A3" w:rsidP="00EA08A3">
            <w:pPr>
              <w:spacing w:line="360" w:lineRule="auto"/>
              <w:ind w:firstLineChars="200" w:firstLine="480"/>
              <w:rPr>
                <w:rFonts w:ascii="宋体" w:eastAsia="宋体" w:hAnsi="宋体" w:hint="eastAsia"/>
                <w:sz w:val="24"/>
                <w:szCs w:val="24"/>
              </w:rPr>
            </w:pPr>
            <w:r w:rsidRPr="00EA08A3">
              <w:rPr>
                <w:rFonts w:ascii="宋体" w:eastAsia="宋体" w:hAnsi="宋体" w:hint="eastAsia"/>
                <w:sz w:val="24"/>
                <w:szCs w:val="24"/>
              </w:rPr>
              <w:t>项目选址位于</w:t>
            </w:r>
            <w:r w:rsidR="004C33A7" w:rsidRPr="00305625">
              <w:rPr>
                <w:rFonts w:ascii="宋体" w:eastAsia="宋体" w:hAnsi="宋体" w:cs="宋体" w:hint="eastAsia"/>
                <w:sz w:val="24"/>
                <w:szCs w:val="24"/>
              </w:rPr>
              <w:t>城步苗族自治县西岩镇小石村一组</w:t>
            </w:r>
            <w:r w:rsidRPr="00EA08A3">
              <w:rPr>
                <w:rFonts w:ascii="宋体" w:eastAsia="宋体" w:hAnsi="宋体" w:hint="eastAsia"/>
                <w:sz w:val="24"/>
                <w:szCs w:val="24"/>
              </w:rPr>
              <w:t>，属于农村地区，</w:t>
            </w:r>
            <w:r w:rsidR="004C33A7">
              <w:rPr>
                <w:rFonts w:ascii="宋体" w:eastAsia="宋体" w:hAnsi="宋体" w:hint="eastAsia"/>
                <w:bCs/>
                <w:sz w:val="24"/>
                <w:szCs w:val="24"/>
              </w:rPr>
              <w:t>根据《城步</w:t>
            </w:r>
            <w:r w:rsidRPr="00EA08A3">
              <w:rPr>
                <w:rFonts w:ascii="宋体" w:eastAsia="宋体" w:hAnsi="宋体" w:hint="eastAsia"/>
                <w:bCs/>
                <w:sz w:val="24"/>
                <w:szCs w:val="24"/>
              </w:rPr>
              <w:t>县城市总体规划（</w:t>
            </w:r>
            <w:r w:rsidR="00DC1053">
              <w:rPr>
                <w:rFonts w:ascii="宋体" w:eastAsia="宋体" w:hAnsi="宋体" w:hint="eastAsia"/>
                <w:bCs/>
                <w:sz w:val="24"/>
                <w:szCs w:val="24"/>
              </w:rPr>
              <w:t>2003</w:t>
            </w:r>
            <w:r w:rsidRPr="00EA08A3">
              <w:rPr>
                <w:rFonts w:ascii="宋体" w:eastAsia="宋体" w:hAnsi="宋体" w:hint="eastAsia"/>
                <w:bCs/>
                <w:sz w:val="24"/>
                <w:szCs w:val="24"/>
              </w:rPr>
              <w:t>-2030）》</w:t>
            </w:r>
            <w:r w:rsidR="00DC1053">
              <w:rPr>
                <w:rFonts w:ascii="宋体" w:eastAsia="宋体" w:hAnsi="宋体" w:hint="eastAsia"/>
                <w:bCs/>
                <w:sz w:val="24"/>
                <w:szCs w:val="24"/>
              </w:rPr>
              <w:t>（2013修改）</w:t>
            </w:r>
            <w:r w:rsidRPr="00EA08A3">
              <w:rPr>
                <w:rFonts w:ascii="宋体" w:eastAsia="宋体" w:hAnsi="宋体" w:hint="eastAsia"/>
                <w:bCs/>
                <w:sz w:val="24"/>
                <w:szCs w:val="24"/>
              </w:rPr>
              <w:t>，本项目不在规划区范围内，因此本项目与规划不冲突,若规划为其他用地，建设单位需配合无条件搬迁。</w:t>
            </w:r>
          </w:p>
          <w:p w:rsidR="008735FC" w:rsidRPr="004C33A7" w:rsidRDefault="004C33A7" w:rsidP="003F622E">
            <w:pPr>
              <w:spacing w:line="360" w:lineRule="auto"/>
              <w:ind w:firstLineChars="200" w:firstLine="482"/>
              <w:rPr>
                <w:rFonts w:hint="eastAsia"/>
                <w:b/>
                <w:sz w:val="24"/>
                <w:szCs w:val="24"/>
              </w:rPr>
            </w:pPr>
            <w:r w:rsidRPr="004C33A7">
              <w:rPr>
                <w:rFonts w:ascii="Times New Roman" w:hAnsi="Times New Roman" w:cs="Times New Roman"/>
                <w:b/>
                <w:sz w:val="24"/>
                <w:szCs w:val="24"/>
              </w:rPr>
              <w:t>7.4</w:t>
            </w:r>
            <w:r w:rsidR="008735FC" w:rsidRPr="004C33A7">
              <w:rPr>
                <w:rFonts w:ascii="Times New Roman" w:hAnsi="Times New Roman" w:cs="Times New Roman"/>
                <w:b/>
                <w:sz w:val="24"/>
                <w:szCs w:val="24"/>
              </w:rPr>
              <w:t>.3</w:t>
            </w:r>
            <w:r w:rsidR="008735FC" w:rsidRPr="004C33A7">
              <w:rPr>
                <w:rFonts w:ascii="宋体" w:eastAsia="宋体" w:hAnsi="宋体" w:hint="eastAsia"/>
                <w:b/>
                <w:sz w:val="24"/>
                <w:szCs w:val="24"/>
              </w:rPr>
              <w:t>选址合理性</w:t>
            </w:r>
          </w:p>
          <w:p w:rsidR="008735FC" w:rsidRPr="00C50BC9" w:rsidRDefault="008735FC" w:rsidP="004C33A7">
            <w:pPr>
              <w:spacing w:line="440" w:lineRule="exact"/>
              <w:ind w:firstLine="480"/>
              <w:rPr>
                <w:rFonts w:ascii="宋体" w:eastAsia="宋体" w:hAnsi="宋体"/>
                <w:sz w:val="24"/>
              </w:rPr>
            </w:pPr>
            <w:r w:rsidRPr="00C50BC9">
              <w:rPr>
                <w:rFonts w:ascii="宋体" w:eastAsia="宋体" w:hAnsi="宋体"/>
                <w:sz w:val="24"/>
              </w:rPr>
              <w:t>本项目位于</w:t>
            </w:r>
            <w:r w:rsidR="004C33A7" w:rsidRPr="00C50BC9">
              <w:rPr>
                <w:rFonts w:ascii="宋体" w:eastAsia="宋体" w:hAnsi="宋体" w:cs="宋体" w:hint="eastAsia"/>
                <w:sz w:val="24"/>
                <w:szCs w:val="24"/>
              </w:rPr>
              <w:t>城步苗族自治县西岩镇小石村一组</w:t>
            </w:r>
            <w:r w:rsidRPr="00C50BC9">
              <w:rPr>
                <w:rFonts w:ascii="宋体" w:eastAsia="宋体" w:hAnsi="宋体"/>
                <w:sz w:val="24"/>
              </w:rPr>
              <w:t>，</w:t>
            </w:r>
            <w:r w:rsidR="004C33A7" w:rsidRPr="00C50BC9">
              <w:rPr>
                <w:rFonts w:ascii="宋体" w:eastAsia="宋体" w:hAnsi="宋体" w:hint="eastAsia"/>
                <w:sz w:val="24"/>
              </w:rPr>
              <w:t>与湖南佑德矿业有限公司采矿区紧临，</w:t>
            </w:r>
            <w:r w:rsidR="004C33A7" w:rsidRPr="00C50BC9">
              <w:rPr>
                <w:rFonts w:ascii="宋体" w:eastAsia="宋体" w:hAnsi="宋体"/>
                <w:sz w:val="24"/>
              </w:rPr>
              <w:t>区域页岩、</w:t>
            </w:r>
            <w:r w:rsidR="004C33A7" w:rsidRPr="00C50BC9">
              <w:rPr>
                <w:rFonts w:ascii="宋体" w:eastAsia="宋体" w:hAnsi="宋体" w:hint="eastAsia"/>
                <w:sz w:val="24"/>
              </w:rPr>
              <w:t>煤矸石</w:t>
            </w:r>
            <w:r w:rsidR="004C33A7" w:rsidRPr="00C50BC9">
              <w:rPr>
                <w:rFonts w:ascii="宋体" w:eastAsia="宋体" w:hAnsi="宋体"/>
                <w:sz w:val="24"/>
              </w:rPr>
              <w:t>资源充足，用水、用电方便</w:t>
            </w:r>
            <w:r w:rsidR="004C33A7" w:rsidRPr="00C50BC9">
              <w:rPr>
                <w:rFonts w:ascii="宋体" w:eastAsia="宋体" w:hAnsi="宋体" w:hint="eastAsia"/>
                <w:sz w:val="24"/>
              </w:rPr>
              <w:t>，</w:t>
            </w:r>
            <w:r w:rsidRPr="00C50BC9">
              <w:rPr>
                <w:rFonts w:ascii="宋体" w:eastAsia="宋体" w:hAnsi="宋体"/>
                <w:sz w:val="24"/>
              </w:rPr>
              <w:t>靠近</w:t>
            </w:r>
            <w:r w:rsidRPr="00C50BC9">
              <w:rPr>
                <w:rFonts w:ascii="宋体" w:eastAsia="宋体" w:hAnsi="宋体" w:hint="eastAsia"/>
                <w:sz w:val="24"/>
              </w:rPr>
              <w:t>乡道</w:t>
            </w:r>
            <w:r w:rsidRPr="00C50BC9">
              <w:rPr>
                <w:rFonts w:ascii="宋体" w:eastAsia="宋体" w:hAnsi="宋体"/>
                <w:sz w:val="24"/>
              </w:rPr>
              <w:t>，交通方便，</w:t>
            </w:r>
            <w:r w:rsidR="004C33A7" w:rsidRPr="00C50BC9">
              <w:rPr>
                <w:rFonts w:ascii="宋体" w:eastAsia="宋体" w:hAnsi="宋体"/>
              </w:rPr>
              <w:t xml:space="preserve"> </w:t>
            </w:r>
            <w:r w:rsidRPr="00C50BC9">
              <w:rPr>
                <w:rFonts w:ascii="宋体" w:eastAsia="宋体" w:hAnsi="宋体"/>
                <w:sz w:val="24"/>
              </w:rPr>
              <w:t>项目营运期产生的各项污染物经采取相应的措施治理后可实现达标排放，固体废物均得到综合利用与合理处置，根据环境保护的要求，本项目选址较合理。</w:t>
            </w:r>
          </w:p>
          <w:p w:rsidR="008735FC" w:rsidRPr="00DC162F" w:rsidRDefault="00DC162F" w:rsidP="008735FC">
            <w:pPr>
              <w:spacing w:before="100" w:beforeAutospacing="1" w:line="360" w:lineRule="auto"/>
              <w:rPr>
                <w:rFonts w:hint="eastAsia"/>
                <w:b/>
                <w:sz w:val="24"/>
              </w:rPr>
            </w:pPr>
            <w:r w:rsidRPr="00DC162F">
              <w:rPr>
                <w:rFonts w:ascii="Times New Roman" w:eastAsia="宋体" w:hAnsi="Times New Roman" w:cs="Times New Roman"/>
                <w:b/>
                <w:sz w:val="24"/>
                <w:szCs w:val="24"/>
              </w:rPr>
              <w:t>7.5</w:t>
            </w:r>
            <w:r w:rsidR="008735FC" w:rsidRPr="00DC162F">
              <w:rPr>
                <w:rFonts w:ascii="宋体" w:eastAsia="宋体" w:hAnsi="宋体" w:hint="eastAsia"/>
                <w:b/>
                <w:sz w:val="24"/>
                <w:szCs w:val="24"/>
              </w:rPr>
              <w:t>环境保护竣工验收</w:t>
            </w:r>
          </w:p>
          <w:p w:rsidR="008735FC" w:rsidRPr="00DC162F" w:rsidRDefault="008735FC" w:rsidP="008735FC">
            <w:pPr>
              <w:spacing w:line="480" w:lineRule="exact"/>
              <w:ind w:firstLineChars="200" w:firstLine="480"/>
              <w:rPr>
                <w:rFonts w:ascii="宋体" w:eastAsia="宋体" w:hAnsi="宋体" w:hint="eastAsia"/>
                <w:sz w:val="24"/>
                <w:szCs w:val="24"/>
              </w:rPr>
            </w:pPr>
            <w:r w:rsidRPr="00DC162F">
              <w:rPr>
                <w:rFonts w:ascii="宋体" w:eastAsia="宋体" w:hAnsi="宋体"/>
                <w:sz w:val="24"/>
                <w:szCs w:val="24"/>
              </w:rPr>
              <w:t>根据建设项目环境管理办法，污染防治设施必须与主体工程同时设计、同时施工、同时投入使用。在工程完成后，建设单位应按照国家规定自行组织对环境保护设施进行验收。本项目竣工环境保护验收内容见表</w:t>
            </w:r>
            <w:r w:rsidR="00337D9D">
              <w:rPr>
                <w:rFonts w:ascii="宋体" w:eastAsia="宋体" w:hAnsi="宋体" w:hint="eastAsia"/>
                <w:sz w:val="24"/>
                <w:szCs w:val="24"/>
              </w:rPr>
              <w:t>7-8</w:t>
            </w:r>
            <w:r w:rsidRPr="00DC162F">
              <w:rPr>
                <w:rFonts w:ascii="宋体" w:eastAsia="宋体" w:hAnsi="宋体" w:hint="eastAsia"/>
                <w:sz w:val="24"/>
                <w:szCs w:val="24"/>
              </w:rPr>
              <w:t>。</w:t>
            </w:r>
          </w:p>
          <w:p w:rsidR="008735FC" w:rsidRPr="00337D9D" w:rsidRDefault="008735FC" w:rsidP="008735FC">
            <w:pPr>
              <w:spacing w:line="360" w:lineRule="auto"/>
              <w:jc w:val="center"/>
              <w:rPr>
                <w:rFonts w:ascii="宋体" w:eastAsia="宋体" w:hAnsi="宋体"/>
                <w:b/>
                <w:szCs w:val="21"/>
              </w:rPr>
            </w:pPr>
            <w:r w:rsidRPr="00337D9D">
              <w:rPr>
                <w:rFonts w:ascii="宋体" w:eastAsia="宋体" w:hAnsi="宋体"/>
                <w:b/>
                <w:szCs w:val="21"/>
              </w:rPr>
              <w:t>表</w:t>
            </w:r>
            <w:r w:rsidR="00337D9D" w:rsidRPr="00337D9D">
              <w:rPr>
                <w:rFonts w:ascii="宋体" w:eastAsia="宋体" w:hAnsi="宋体" w:hint="eastAsia"/>
                <w:b/>
                <w:szCs w:val="21"/>
              </w:rPr>
              <w:t>7-8</w:t>
            </w:r>
            <w:r w:rsidRPr="00337D9D">
              <w:rPr>
                <w:rFonts w:ascii="宋体" w:eastAsia="宋体" w:hAnsi="宋体" w:hint="eastAsia"/>
                <w:b/>
                <w:szCs w:val="21"/>
              </w:rPr>
              <w:t xml:space="preserve"> </w:t>
            </w:r>
            <w:r w:rsidRPr="00337D9D">
              <w:rPr>
                <w:rFonts w:ascii="宋体" w:eastAsia="宋体" w:hAnsi="宋体"/>
                <w:b/>
                <w:szCs w:val="21"/>
              </w:rPr>
              <w:t>项目竣工环境保护验收内容一览表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1"/>
              <w:gridCol w:w="1842"/>
              <w:gridCol w:w="2065"/>
              <w:gridCol w:w="1904"/>
              <w:gridCol w:w="2358"/>
            </w:tblGrid>
            <w:tr w:rsidR="008735FC" w:rsidRPr="00DC162F" w:rsidTr="00612287">
              <w:trPr>
                <w:jc w:val="center"/>
              </w:trPr>
              <w:tc>
                <w:tcPr>
                  <w:tcW w:w="951" w:type="dxa"/>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类别</w:t>
                  </w:r>
                </w:p>
              </w:tc>
              <w:tc>
                <w:tcPr>
                  <w:tcW w:w="1842" w:type="dxa"/>
                  <w:tcBorders>
                    <w:bottom w:val="single" w:sz="4" w:space="0" w:color="auto"/>
                    <w:righ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污染源</w:t>
                  </w:r>
                </w:p>
              </w:tc>
              <w:tc>
                <w:tcPr>
                  <w:tcW w:w="2065" w:type="dxa"/>
                  <w:tcBorders>
                    <w:left w:val="single" w:sz="4" w:space="0" w:color="auto"/>
                    <w:bottom w:val="single" w:sz="4" w:space="0" w:color="auto"/>
                    <w:righ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验收内容</w:t>
                  </w:r>
                </w:p>
              </w:tc>
              <w:tc>
                <w:tcPr>
                  <w:tcW w:w="1904" w:type="dxa"/>
                  <w:tcBorders>
                    <w:left w:val="single" w:sz="4" w:space="0" w:color="auto"/>
                    <w:bottom w:val="single" w:sz="4" w:space="0" w:color="auto"/>
                    <w:righ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验收指标</w:t>
                  </w:r>
                </w:p>
              </w:tc>
              <w:tc>
                <w:tcPr>
                  <w:tcW w:w="2358" w:type="dxa"/>
                  <w:tcBorders>
                    <w:left w:val="single" w:sz="4" w:space="0" w:color="auto"/>
                    <w:bottom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验收标准</w:t>
                  </w:r>
                </w:p>
              </w:tc>
            </w:tr>
            <w:tr w:rsidR="008735FC" w:rsidRPr="00DC162F" w:rsidTr="00612287">
              <w:trPr>
                <w:trHeight w:val="1602"/>
                <w:jc w:val="center"/>
              </w:trPr>
              <w:tc>
                <w:tcPr>
                  <w:tcW w:w="951" w:type="dxa"/>
                  <w:vMerge w:val="restart"/>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废气</w:t>
                  </w:r>
                </w:p>
              </w:tc>
              <w:tc>
                <w:tcPr>
                  <w:tcW w:w="1842" w:type="dxa"/>
                  <w:tcBorders>
                    <w:righ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hint="eastAsia"/>
                      <w:bCs/>
                      <w:szCs w:val="21"/>
                    </w:rPr>
                    <w:t>焙烧窑烟气</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双碱法脱硫除尘装置</w:t>
                  </w:r>
                  <w:r w:rsidRPr="00DC162F">
                    <w:rPr>
                      <w:rFonts w:ascii="宋体" w:eastAsia="宋体" w:hAnsi="宋体"/>
                      <w:bCs/>
                      <w:szCs w:val="21"/>
                    </w:rPr>
                    <w:t>+</w:t>
                  </w:r>
                  <w:r w:rsidRPr="00DC162F">
                    <w:rPr>
                      <w:rFonts w:ascii="宋体" w:eastAsia="宋体" w:hAnsi="宋体" w:hint="eastAsia"/>
                      <w:bCs/>
                      <w:szCs w:val="21"/>
                    </w:rPr>
                    <w:t>30</w:t>
                  </w:r>
                  <w:r w:rsidRPr="00DC162F">
                    <w:rPr>
                      <w:rFonts w:ascii="宋体" w:eastAsia="宋体" w:hAnsi="宋体"/>
                      <w:bCs/>
                      <w:szCs w:val="21"/>
                    </w:rPr>
                    <w:t>m</w:t>
                  </w:r>
                  <w:r w:rsidRPr="00DC162F">
                    <w:rPr>
                      <w:rFonts w:ascii="宋体" w:eastAsia="宋体" w:hAnsi="宋体" w:hint="eastAsia"/>
                      <w:bCs/>
                      <w:szCs w:val="21"/>
                    </w:rPr>
                    <w:t>高排气筒</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szCs w:val="21"/>
                    </w:rPr>
                    <w:t>颗粒物</w:t>
                  </w:r>
                  <w:r w:rsidRPr="00DC162F">
                    <w:rPr>
                      <w:rFonts w:ascii="宋体" w:eastAsia="宋体" w:hAnsi="宋体" w:hint="eastAsia"/>
                      <w:bCs/>
                      <w:spacing w:val="-6"/>
                      <w:szCs w:val="21"/>
                    </w:rPr>
                    <w:t>≤</w:t>
                  </w:r>
                  <w:r w:rsidRPr="00DC162F">
                    <w:rPr>
                      <w:rFonts w:ascii="宋体" w:eastAsia="宋体" w:hAnsi="宋体"/>
                      <w:szCs w:val="21"/>
                    </w:rPr>
                    <w:t>30mg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pacing w:val="-6"/>
                      <w:szCs w:val="21"/>
                    </w:rPr>
                    <w:t>SO</w:t>
                  </w:r>
                  <w:r w:rsidRPr="00DC162F">
                    <w:rPr>
                      <w:rFonts w:ascii="宋体" w:eastAsia="宋体" w:hAnsi="宋体" w:hint="eastAsia"/>
                      <w:bCs/>
                      <w:spacing w:val="-6"/>
                      <w:szCs w:val="21"/>
                      <w:vertAlign w:val="subscript"/>
                    </w:rPr>
                    <w:t>2</w:t>
                  </w:r>
                  <w:r w:rsidRPr="00DC162F">
                    <w:rPr>
                      <w:rFonts w:ascii="宋体" w:eastAsia="宋体" w:hAnsi="宋体" w:hint="eastAsia"/>
                      <w:bCs/>
                      <w:spacing w:val="-6"/>
                      <w:szCs w:val="21"/>
                    </w:rPr>
                    <w:t>≤</w:t>
                  </w:r>
                  <w:r w:rsidRPr="00DC162F">
                    <w:rPr>
                      <w:rFonts w:ascii="宋体" w:eastAsia="宋体" w:hAnsi="宋体"/>
                      <w:szCs w:val="21"/>
                    </w:rPr>
                    <w:t>30</w:t>
                  </w:r>
                  <w:r w:rsidRPr="00DC162F">
                    <w:rPr>
                      <w:rFonts w:ascii="宋体" w:eastAsia="宋体" w:hAnsi="宋体" w:hint="eastAsia"/>
                      <w:szCs w:val="21"/>
                    </w:rPr>
                    <w:t>0</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hint="eastAsia"/>
                      <w:szCs w:val="21"/>
                      <w:vertAlign w:val="superscript"/>
                    </w:rPr>
                  </w:pPr>
                  <w:r w:rsidRPr="00DC162F">
                    <w:rPr>
                      <w:rFonts w:ascii="宋体" w:eastAsia="宋体" w:hAnsi="宋体" w:hint="eastAsia"/>
                      <w:bCs/>
                      <w:spacing w:val="-6"/>
                      <w:szCs w:val="21"/>
                    </w:rPr>
                    <w:t>NO</w:t>
                  </w:r>
                  <w:r w:rsidRPr="00DC162F">
                    <w:rPr>
                      <w:rFonts w:ascii="宋体" w:eastAsia="宋体" w:hAnsi="宋体" w:hint="eastAsia"/>
                      <w:bCs/>
                      <w:spacing w:val="-6"/>
                      <w:szCs w:val="21"/>
                      <w:vertAlign w:val="subscript"/>
                    </w:rPr>
                    <w:t>X</w:t>
                  </w:r>
                  <w:r w:rsidRPr="00DC162F">
                    <w:rPr>
                      <w:rFonts w:ascii="宋体" w:eastAsia="宋体" w:hAnsi="宋体" w:hint="eastAsia"/>
                      <w:bCs/>
                      <w:spacing w:val="-6"/>
                      <w:szCs w:val="21"/>
                    </w:rPr>
                    <w:t>≤</w:t>
                  </w:r>
                  <w:r w:rsidRPr="00DC162F">
                    <w:rPr>
                      <w:rFonts w:ascii="宋体" w:eastAsia="宋体" w:hAnsi="宋体" w:hint="eastAsia"/>
                      <w:szCs w:val="21"/>
                    </w:rPr>
                    <w:t>200</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bCs/>
                      <w:szCs w:val="21"/>
                    </w:rPr>
                  </w:pPr>
                  <w:r w:rsidRPr="00DC162F">
                    <w:rPr>
                      <w:rFonts w:ascii="宋体" w:eastAsia="宋体" w:hAnsi="宋体" w:hint="eastAsia"/>
                      <w:bCs/>
                      <w:szCs w:val="21"/>
                    </w:rPr>
                    <w:t>氟化物</w:t>
                  </w:r>
                  <w:r w:rsidRPr="00DC162F">
                    <w:rPr>
                      <w:rFonts w:ascii="宋体" w:eastAsia="宋体" w:hAnsi="宋体" w:hint="eastAsia"/>
                      <w:bCs/>
                      <w:spacing w:val="-6"/>
                      <w:szCs w:val="21"/>
                    </w:rPr>
                    <w:t>≤</w:t>
                  </w:r>
                  <w:r w:rsidRPr="00DC162F">
                    <w:rPr>
                      <w:rFonts w:ascii="宋体" w:eastAsia="宋体" w:hAnsi="宋体"/>
                      <w:szCs w:val="21"/>
                    </w:rPr>
                    <w:t>3mg</w:t>
                  </w:r>
                  <w:r w:rsidRPr="00DC162F">
                    <w:rPr>
                      <w:rFonts w:ascii="宋体" w:eastAsia="宋体" w:hAnsi="宋体" w:hint="eastAsia"/>
                      <w:szCs w:val="21"/>
                    </w:rPr>
                    <w:t>/m</w:t>
                  </w:r>
                  <w:r w:rsidRPr="00DC162F">
                    <w:rPr>
                      <w:rFonts w:ascii="宋体" w:eastAsia="宋体" w:hAnsi="宋体" w:hint="eastAsia"/>
                      <w:szCs w:val="21"/>
                      <w:vertAlign w:val="superscript"/>
                    </w:rPr>
                    <w:t>3</w:t>
                  </w:r>
                </w:p>
              </w:tc>
              <w:tc>
                <w:tcPr>
                  <w:tcW w:w="2358" w:type="dxa"/>
                  <w:tcBorders>
                    <w:lef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hint="eastAsia"/>
                      <w:kern w:val="1"/>
                      <w:szCs w:val="21"/>
                    </w:rPr>
                    <w:t>《砖瓦工业大气污染物排放标准》（GB29620-2013）表2中标准限值</w:t>
                  </w:r>
                </w:p>
              </w:tc>
            </w:tr>
            <w:tr w:rsidR="008735FC" w:rsidRPr="00DC162F" w:rsidTr="00612287">
              <w:trPr>
                <w:trHeight w:val="1602"/>
                <w:jc w:val="center"/>
              </w:trPr>
              <w:tc>
                <w:tcPr>
                  <w:tcW w:w="951" w:type="dxa"/>
                  <w:vMerge/>
                  <w:vAlign w:val="center"/>
                </w:tcPr>
                <w:p w:rsidR="008735FC" w:rsidRPr="00DC162F" w:rsidRDefault="008735FC" w:rsidP="00612287">
                  <w:pPr>
                    <w:jc w:val="center"/>
                    <w:rPr>
                      <w:rFonts w:ascii="宋体" w:eastAsia="宋体" w:hAnsi="宋体"/>
                      <w:bCs/>
                      <w:szCs w:val="21"/>
                    </w:rPr>
                  </w:pPr>
                </w:p>
              </w:tc>
              <w:tc>
                <w:tcPr>
                  <w:tcW w:w="1842" w:type="dxa"/>
                  <w:tcBorders>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原料车间、破碎加工车间</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密闭车间、喷淋洒水装置</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szCs w:val="21"/>
                    </w:rPr>
                    <w:t>颗粒物</w:t>
                  </w:r>
                  <w:r w:rsidRPr="00DC162F">
                    <w:rPr>
                      <w:rFonts w:ascii="宋体" w:eastAsia="宋体" w:hAnsi="宋体" w:hint="eastAsia"/>
                      <w:bCs/>
                      <w:spacing w:val="-6"/>
                      <w:szCs w:val="21"/>
                    </w:rPr>
                    <w:t>≤</w:t>
                  </w:r>
                  <w:r w:rsidRPr="00DC162F">
                    <w:rPr>
                      <w:rFonts w:ascii="宋体" w:eastAsia="宋体" w:hAnsi="宋体" w:hint="eastAsia"/>
                      <w:szCs w:val="21"/>
                    </w:rPr>
                    <w:t>1</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szCs w:val="21"/>
                    </w:rPr>
                  </w:pPr>
                </w:p>
              </w:tc>
              <w:tc>
                <w:tcPr>
                  <w:tcW w:w="2358" w:type="dxa"/>
                  <w:tcBorders>
                    <w:left w:val="single" w:sz="4" w:space="0" w:color="auto"/>
                  </w:tcBorders>
                  <w:vAlign w:val="center"/>
                </w:tcPr>
                <w:p w:rsidR="008735FC" w:rsidRPr="00DC162F" w:rsidRDefault="008735FC" w:rsidP="00612287">
                  <w:pPr>
                    <w:jc w:val="center"/>
                    <w:rPr>
                      <w:rFonts w:ascii="宋体" w:eastAsia="宋体" w:hAnsi="宋体" w:hint="eastAsia"/>
                      <w:kern w:val="1"/>
                      <w:szCs w:val="21"/>
                    </w:rPr>
                  </w:pPr>
                  <w:r w:rsidRPr="00DC162F">
                    <w:rPr>
                      <w:rFonts w:ascii="宋体" w:eastAsia="宋体" w:hAnsi="宋体" w:hint="eastAsia"/>
                      <w:kern w:val="1"/>
                      <w:szCs w:val="21"/>
                    </w:rPr>
                    <w:t>《砖瓦工业大气污染物排放标准》（GB29620-2013）表3中标准限值</w:t>
                  </w:r>
                </w:p>
              </w:tc>
            </w:tr>
            <w:tr w:rsidR="008735FC" w:rsidRPr="00DC162F" w:rsidTr="00612287">
              <w:trPr>
                <w:jc w:val="center"/>
              </w:trPr>
              <w:tc>
                <w:tcPr>
                  <w:tcW w:w="951" w:type="dxa"/>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废水</w:t>
                  </w:r>
                </w:p>
              </w:tc>
              <w:tc>
                <w:tcPr>
                  <w:tcW w:w="1842" w:type="dxa"/>
                  <w:tcBorders>
                    <w:bottom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生活污水</w:t>
                  </w:r>
                </w:p>
              </w:tc>
              <w:tc>
                <w:tcPr>
                  <w:tcW w:w="2065" w:type="dxa"/>
                  <w:tcBorders>
                    <w:left w:val="single" w:sz="4" w:space="0" w:color="auto"/>
                    <w:bottom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szCs w:val="21"/>
                    </w:rPr>
                    <w:t>化粪池</w:t>
                  </w:r>
                  <w:r w:rsidRPr="00DC162F">
                    <w:rPr>
                      <w:rFonts w:ascii="宋体" w:eastAsia="宋体" w:hAnsi="宋体" w:hint="eastAsia"/>
                      <w:szCs w:val="21"/>
                    </w:rPr>
                    <w:t>（</w:t>
                  </w:r>
                  <w:r w:rsidRPr="00DC162F">
                    <w:rPr>
                      <w:rFonts w:ascii="宋体" w:eastAsia="宋体" w:hAnsi="宋体"/>
                      <w:szCs w:val="21"/>
                    </w:rPr>
                    <w:t>渗透系数小于10</w:t>
                  </w:r>
                  <w:r w:rsidRPr="00DC162F">
                    <w:rPr>
                      <w:rFonts w:ascii="宋体" w:eastAsia="宋体" w:hAnsi="宋体"/>
                      <w:szCs w:val="21"/>
                      <w:vertAlign w:val="superscript"/>
                    </w:rPr>
                    <w:t>-7</w:t>
                  </w:r>
                  <w:r w:rsidRPr="00DC162F">
                    <w:rPr>
                      <w:rFonts w:ascii="宋体" w:eastAsia="宋体" w:hAnsi="宋体"/>
                      <w:szCs w:val="21"/>
                    </w:rPr>
                    <w:t>cm/s）</w:t>
                  </w:r>
                </w:p>
              </w:tc>
              <w:tc>
                <w:tcPr>
                  <w:tcW w:w="1904" w:type="dxa"/>
                  <w:tcBorders>
                    <w:left w:val="single" w:sz="4" w:space="0" w:color="auto"/>
                    <w:bottom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pacing w:val="-6"/>
                      <w:szCs w:val="21"/>
                    </w:rPr>
                    <w:t>COD≤</w:t>
                  </w:r>
                  <w:r w:rsidRPr="00DC162F">
                    <w:rPr>
                      <w:rFonts w:ascii="宋体" w:eastAsia="宋体" w:hAnsi="宋体" w:hint="eastAsia"/>
                      <w:szCs w:val="21"/>
                    </w:rPr>
                    <w:t>500</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悬浮物</w:t>
                  </w:r>
                  <w:r w:rsidRPr="00DC162F">
                    <w:rPr>
                      <w:rFonts w:ascii="宋体" w:eastAsia="宋体" w:hAnsi="宋体" w:hint="eastAsia"/>
                      <w:bCs/>
                      <w:spacing w:val="-6"/>
                      <w:szCs w:val="21"/>
                    </w:rPr>
                    <w:t>≤</w:t>
                  </w:r>
                  <w:r w:rsidRPr="00DC162F">
                    <w:rPr>
                      <w:rFonts w:ascii="宋体" w:eastAsia="宋体" w:hAnsi="宋体" w:hint="eastAsia"/>
                      <w:szCs w:val="21"/>
                    </w:rPr>
                    <w:t>400</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p w:rsidR="008735FC" w:rsidRPr="00DC162F" w:rsidRDefault="008735FC" w:rsidP="00612287">
                  <w:pPr>
                    <w:jc w:val="center"/>
                    <w:rPr>
                      <w:rFonts w:ascii="宋体" w:eastAsia="宋体" w:hAnsi="宋体"/>
                      <w:bCs/>
                      <w:szCs w:val="21"/>
                    </w:rPr>
                  </w:pPr>
                  <w:r w:rsidRPr="00DC162F">
                    <w:rPr>
                      <w:rFonts w:ascii="宋体" w:eastAsia="宋体" w:hAnsi="宋体" w:hint="eastAsia"/>
                      <w:bCs/>
                      <w:szCs w:val="21"/>
                    </w:rPr>
                    <w:t>BOD</w:t>
                  </w:r>
                  <w:r w:rsidRPr="00DC162F">
                    <w:rPr>
                      <w:rFonts w:ascii="宋体" w:eastAsia="宋体" w:hAnsi="宋体" w:hint="eastAsia"/>
                      <w:bCs/>
                      <w:szCs w:val="21"/>
                      <w:vertAlign w:val="subscript"/>
                    </w:rPr>
                    <w:t>5</w:t>
                  </w:r>
                  <w:r w:rsidRPr="00DC162F">
                    <w:rPr>
                      <w:rFonts w:ascii="宋体" w:eastAsia="宋体" w:hAnsi="宋体" w:hint="eastAsia"/>
                      <w:bCs/>
                      <w:spacing w:val="-6"/>
                      <w:szCs w:val="21"/>
                    </w:rPr>
                    <w:t>≤</w:t>
                  </w:r>
                  <w:r w:rsidRPr="00DC162F">
                    <w:rPr>
                      <w:rFonts w:ascii="宋体" w:eastAsia="宋体" w:hAnsi="宋体" w:hint="eastAsia"/>
                      <w:szCs w:val="21"/>
                    </w:rPr>
                    <w:t>300</w:t>
                  </w:r>
                  <w:r w:rsidRPr="00DC162F">
                    <w:rPr>
                      <w:rFonts w:ascii="宋体" w:eastAsia="宋体" w:hAnsi="宋体"/>
                      <w:szCs w:val="21"/>
                    </w:rPr>
                    <w:t>mg</w:t>
                  </w:r>
                  <w:r w:rsidRPr="00DC162F">
                    <w:rPr>
                      <w:rFonts w:ascii="宋体" w:eastAsia="宋体" w:hAnsi="宋体" w:hint="eastAsia"/>
                      <w:szCs w:val="21"/>
                    </w:rPr>
                    <w:t>/m</w:t>
                  </w:r>
                  <w:r w:rsidRPr="00DC162F">
                    <w:rPr>
                      <w:rFonts w:ascii="宋体" w:eastAsia="宋体" w:hAnsi="宋体" w:hint="eastAsia"/>
                      <w:szCs w:val="21"/>
                      <w:vertAlign w:val="superscript"/>
                    </w:rPr>
                    <w:t>3</w:t>
                  </w:r>
                </w:p>
              </w:tc>
              <w:tc>
                <w:tcPr>
                  <w:tcW w:w="2358" w:type="dxa"/>
                  <w:tcBorders>
                    <w:left w:val="single" w:sz="4" w:space="0" w:color="auto"/>
                    <w:bottom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hint="eastAsia"/>
                      <w:bCs/>
                      <w:szCs w:val="21"/>
                    </w:rPr>
                    <w:t>不外排</w:t>
                  </w:r>
                </w:p>
              </w:tc>
            </w:tr>
            <w:tr w:rsidR="008735FC" w:rsidRPr="00DC162F" w:rsidTr="00612287">
              <w:trPr>
                <w:jc w:val="center"/>
              </w:trPr>
              <w:tc>
                <w:tcPr>
                  <w:tcW w:w="951" w:type="dxa"/>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噪声</w:t>
                  </w:r>
                </w:p>
              </w:tc>
              <w:tc>
                <w:tcPr>
                  <w:tcW w:w="1842" w:type="dxa"/>
                  <w:tcBorders>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颚式破碎机、锤式破碎机、电振动筛、搅拌机、挤出机、切坯机、风机等设备</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设置减振台基础+合理布置噪声源+采用低噪声设备</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pacing w:val="-6"/>
                      <w:szCs w:val="21"/>
                    </w:rPr>
                  </w:pPr>
                  <w:r w:rsidRPr="00DC162F">
                    <w:rPr>
                      <w:rFonts w:ascii="宋体" w:eastAsia="宋体" w:hAnsi="宋体" w:hint="eastAsia"/>
                      <w:bCs/>
                      <w:spacing w:val="-6"/>
                      <w:szCs w:val="21"/>
                    </w:rPr>
                    <w:t>昼间≤60dB（A）</w:t>
                  </w:r>
                </w:p>
                <w:p w:rsidR="008735FC" w:rsidRPr="00DC162F" w:rsidRDefault="008735FC" w:rsidP="00612287">
                  <w:pPr>
                    <w:jc w:val="center"/>
                    <w:rPr>
                      <w:rFonts w:ascii="宋体" w:eastAsia="宋体" w:hAnsi="宋体"/>
                      <w:bCs/>
                      <w:spacing w:val="-6"/>
                      <w:szCs w:val="21"/>
                    </w:rPr>
                  </w:pPr>
                  <w:r w:rsidRPr="00DC162F">
                    <w:rPr>
                      <w:rFonts w:ascii="宋体" w:eastAsia="宋体" w:hAnsi="宋体" w:hint="eastAsia"/>
                      <w:bCs/>
                      <w:spacing w:val="-6"/>
                      <w:szCs w:val="21"/>
                    </w:rPr>
                    <w:t>夜间≤50dB（A）</w:t>
                  </w:r>
                </w:p>
              </w:tc>
              <w:tc>
                <w:tcPr>
                  <w:tcW w:w="2358" w:type="dxa"/>
                  <w:tcBorders>
                    <w:left w:val="single" w:sz="4" w:space="0" w:color="auto"/>
                  </w:tcBorders>
                  <w:vAlign w:val="center"/>
                </w:tcPr>
                <w:p w:rsidR="008735FC" w:rsidRPr="00DC162F" w:rsidRDefault="008735FC" w:rsidP="00612287">
                  <w:pPr>
                    <w:pStyle w:val="14"/>
                    <w:spacing w:line="240" w:lineRule="auto"/>
                    <w:rPr>
                      <w:rFonts w:ascii="宋体" w:hAnsi="宋体" w:hint="eastAsia"/>
                      <w:szCs w:val="21"/>
                    </w:rPr>
                  </w:pPr>
                  <w:r w:rsidRPr="00DC162F">
                    <w:rPr>
                      <w:rFonts w:ascii="宋体" w:hAnsi="宋体" w:hint="eastAsia"/>
                      <w:szCs w:val="21"/>
                    </w:rPr>
                    <w:t>《工业企业厂界环境噪声排放标准》（GB12348-2008）中2类标准</w:t>
                  </w:r>
                </w:p>
              </w:tc>
            </w:tr>
            <w:tr w:rsidR="008735FC" w:rsidRPr="00DC162F" w:rsidTr="00612287">
              <w:trPr>
                <w:jc w:val="center"/>
              </w:trPr>
              <w:tc>
                <w:tcPr>
                  <w:tcW w:w="951" w:type="dxa"/>
                  <w:vMerge w:val="restart"/>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固废</w:t>
                  </w:r>
                </w:p>
              </w:tc>
              <w:tc>
                <w:tcPr>
                  <w:tcW w:w="1842" w:type="dxa"/>
                  <w:tcBorders>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生活垃圾</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垃圾收集箱</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bCs/>
                      <w:szCs w:val="21"/>
                    </w:rPr>
                  </w:pPr>
                  <w:r w:rsidRPr="00DC162F">
                    <w:rPr>
                      <w:rFonts w:ascii="宋体" w:eastAsia="宋体" w:hAnsi="宋体" w:hint="eastAsia"/>
                      <w:bCs/>
                      <w:szCs w:val="21"/>
                    </w:rPr>
                    <w:t>统一收集</w:t>
                  </w:r>
                </w:p>
              </w:tc>
              <w:tc>
                <w:tcPr>
                  <w:tcW w:w="2358" w:type="dxa"/>
                  <w:tcBorders>
                    <w:left w:val="single" w:sz="4" w:space="0" w:color="auto"/>
                  </w:tcBorders>
                  <w:vAlign w:val="center"/>
                </w:tcPr>
                <w:p w:rsidR="008735FC" w:rsidRPr="00DC162F" w:rsidRDefault="008735FC" w:rsidP="00612287">
                  <w:pPr>
                    <w:pStyle w:val="14"/>
                    <w:spacing w:line="240" w:lineRule="auto"/>
                    <w:rPr>
                      <w:rFonts w:ascii="宋体" w:hAnsi="宋体" w:hint="eastAsia"/>
                      <w:szCs w:val="21"/>
                    </w:rPr>
                  </w:pPr>
                  <w:r w:rsidRPr="00DC162F">
                    <w:rPr>
                      <w:rFonts w:ascii="宋体" w:hAnsi="宋体" w:hint="eastAsia"/>
                      <w:bCs/>
                      <w:szCs w:val="21"/>
                    </w:rPr>
                    <w:t>统一收集</w:t>
                  </w:r>
                </w:p>
              </w:tc>
            </w:tr>
            <w:tr w:rsidR="008735FC" w:rsidRPr="00DC162F" w:rsidTr="00612287">
              <w:trPr>
                <w:jc w:val="center"/>
              </w:trPr>
              <w:tc>
                <w:tcPr>
                  <w:tcW w:w="951" w:type="dxa"/>
                  <w:vMerge/>
                  <w:vAlign w:val="center"/>
                </w:tcPr>
                <w:p w:rsidR="008735FC" w:rsidRPr="00DC162F" w:rsidRDefault="008735FC" w:rsidP="00612287">
                  <w:pPr>
                    <w:jc w:val="center"/>
                    <w:rPr>
                      <w:rFonts w:ascii="宋体" w:eastAsia="宋体" w:hAnsi="宋体"/>
                      <w:bCs/>
                      <w:szCs w:val="21"/>
                    </w:rPr>
                  </w:pPr>
                </w:p>
              </w:tc>
              <w:tc>
                <w:tcPr>
                  <w:tcW w:w="1842" w:type="dxa"/>
                  <w:tcBorders>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废机油</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危废暂存间</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收集暂存危废间</w:t>
                  </w:r>
                </w:p>
              </w:tc>
              <w:tc>
                <w:tcPr>
                  <w:tcW w:w="2358" w:type="dxa"/>
                  <w:tcBorders>
                    <w:left w:val="single" w:sz="4" w:space="0" w:color="auto"/>
                  </w:tcBorders>
                  <w:vAlign w:val="center"/>
                </w:tcPr>
                <w:p w:rsidR="008735FC" w:rsidRPr="00DC162F" w:rsidRDefault="008735FC" w:rsidP="00612287">
                  <w:pPr>
                    <w:pStyle w:val="14"/>
                    <w:spacing w:line="240" w:lineRule="auto"/>
                    <w:rPr>
                      <w:rFonts w:ascii="宋体" w:hAnsi="宋体" w:hint="eastAsia"/>
                      <w:bCs/>
                      <w:szCs w:val="21"/>
                    </w:rPr>
                  </w:pPr>
                  <w:r w:rsidRPr="00DC162F">
                    <w:rPr>
                      <w:rFonts w:ascii="宋体" w:hAnsi="宋体" w:hint="eastAsia"/>
                      <w:bCs/>
                      <w:szCs w:val="21"/>
                    </w:rPr>
                    <w:t>交由有资质单位处置</w:t>
                  </w:r>
                </w:p>
              </w:tc>
            </w:tr>
            <w:tr w:rsidR="00DC162F" w:rsidRPr="00DC162F" w:rsidTr="00612287">
              <w:trPr>
                <w:jc w:val="center"/>
              </w:trPr>
              <w:tc>
                <w:tcPr>
                  <w:tcW w:w="951" w:type="dxa"/>
                  <w:vAlign w:val="center"/>
                </w:tcPr>
                <w:p w:rsidR="008735FC" w:rsidRPr="00DC162F" w:rsidRDefault="008735FC" w:rsidP="00612287">
                  <w:pPr>
                    <w:jc w:val="center"/>
                    <w:rPr>
                      <w:rFonts w:ascii="宋体" w:eastAsia="宋体" w:hAnsi="宋体"/>
                      <w:bCs/>
                      <w:szCs w:val="21"/>
                    </w:rPr>
                  </w:pPr>
                  <w:r w:rsidRPr="00DC162F">
                    <w:rPr>
                      <w:rFonts w:ascii="宋体" w:eastAsia="宋体" w:hAnsi="宋体"/>
                      <w:bCs/>
                      <w:szCs w:val="21"/>
                    </w:rPr>
                    <w:t>生态</w:t>
                  </w:r>
                </w:p>
              </w:tc>
              <w:tc>
                <w:tcPr>
                  <w:tcW w:w="1842" w:type="dxa"/>
                  <w:tcBorders>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绿化</w:t>
                  </w:r>
                </w:p>
              </w:tc>
              <w:tc>
                <w:tcPr>
                  <w:tcW w:w="2065"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200m</w:t>
                  </w:r>
                  <w:r w:rsidRPr="00DC162F">
                    <w:rPr>
                      <w:rFonts w:ascii="宋体" w:eastAsia="宋体" w:hAnsi="宋体" w:hint="eastAsia"/>
                      <w:bCs/>
                      <w:szCs w:val="21"/>
                      <w:vertAlign w:val="superscript"/>
                    </w:rPr>
                    <w:t>2</w:t>
                  </w:r>
                </w:p>
              </w:tc>
              <w:tc>
                <w:tcPr>
                  <w:tcW w:w="1904" w:type="dxa"/>
                  <w:tcBorders>
                    <w:left w:val="single" w:sz="4" w:space="0" w:color="auto"/>
                    <w:right w:val="single" w:sz="4" w:space="0" w:color="auto"/>
                  </w:tcBorders>
                  <w:vAlign w:val="center"/>
                </w:tcPr>
                <w:p w:rsidR="008735FC" w:rsidRPr="00DC162F" w:rsidRDefault="008735FC" w:rsidP="00612287">
                  <w:pPr>
                    <w:jc w:val="center"/>
                    <w:rPr>
                      <w:rFonts w:ascii="宋体" w:eastAsia="宋体" w:hAnsi="宋体" w:hint="eastAsia"/>
                      <w:bCs/>
                      <w:szCs w:val="21"/>
                    </w:rPr>
                  </w:pPr>
                  <w:r w:rsidRPr="00DC162F">
                    <w:rPr>
                      <w:rFonts w:ascii="宋体" w:eastAsia="宋体" w:hAnsi="宋体" w:hint="eastAsia"/>
                      <w:bCs/>
                      <w:szCs w:val="21"/>
                    </w:rPr>
                    <w:t>生态不恶化</w:t>
                  </w:r>
                </w:p>
              </w:tc>
              <w:tc>
                <w:tcPr>
                  <w:tcW w:w="2358" w:type="dxa"/>
                  <w:tcBorders>
                    <w:left w:val="single" w:sz="4" w:space="0" w:color="auto"/>
                  </w:tcBorders>
                  <w:vAlign w:val="center"/>
                </w:tcPr>
                <w:p w:rsidR="008735FC" w:rsidRPr="00DC162F" w:rsidRDefault="008735FC" w:rsidP="00612287">
                  <w:pPr>
                    <w:pStyle w:val="14"/>
                    <w:spacing w:line="240" w:lineRule="auto"/>
                    <w:rPr>
                      <w:rFonts w:ascii="宋体" w:hAnsi="宋体" w:hint="eastAsia"/>
                      <w:bCs/>
                      <w:szCs w:val="21"/>
                    </w:rPr>
                  </w:pPr>
                  <w:r w:rsidRPr="00DC162F">
                    <w:rPr>
                      <w:rFonts w:ascii="宋体" w:hAnsi="宋体" w:hint="eastAsia"/>
                      <w:bCs/>
                      <w:szCs w:val="21"/>
                    </w:rPr>
                    <w:t>生态不恶化</w:t>
                  </w:r>
                </w:p>
              </w:tc>
            </w:tr>
          </w:tbl>
          <w:p w:rsidR="00B04D74" w:rsidRPr="00305625" w:rsidRDefault="00B04D74" w:rsidP="00E148C1">
            <w:pPr>
              <w:spacing w:line="360" w:lineRule="auto"/>
              <w:rPr>
                <w:rFonts w:ascii="宋体" w:eastAsia="宋体" w:hAnsi="宋体"/>
                <w:color w:val="FF0000"/>
              </w:rPr>
            </w:pPr>
          </w:p>
        </w:tc>
      </w:tr>
    </w:tbl>
    <w:p w:rsidR="00B04D74" w:rsidRPr="00305625" w:rsidRDefault="00B04D74">
      <w:pPr>
        <w:rPr>
          <w:rFonts w:ascii="宋体" w:eastAsia="宋体" w:hAnsi="宋体"/>
          <w:color w:val="FF0000"/>
        </w:rPr>
        <w:sectPr w:rsidR="00B04D74" w:rsidRPr="00305625" w:rsidSect="00E66B1D">
          <w:pgSz w:w="11906" w:h="16838"/>
          <w:pgMar w:top="1440" w:right="1800" w:bottom="1440" w:left="1800" w:header="851" w:footer="992" w:gutter="0"/>
          <w:cols w:space="425"/>
          <w:docGrid w:type="lines" w:linePitch="312"/>
        </w:sectPr>
      </w:pPr>
    </w:p>
    <w:p w:rsidR="00B04D74" w:rsidRPr="000C284B" w:rsidRDefault="001A5035" w:rsidP="0026774D">
      <w:pPr>
        <w:outlineLvl w:val="0"/>
        <w:rPr>
          <w:rFonts w:ascii="宋体" w:eastAsia="宋体" w:hAnsi="宋体"/>
          <w:sz w:val="32"/>
          <w:szCs w:val="32"/>
        </w:rPr>
      </w:pPr>
      <w:bookmarkStart w:id="16" w:name="_Toc394616283"/>
      <w:bookmarkStart w:id="17" w:name="_Toc514225742"/>
      <w:r>
        <w:rPr>
          <w:rFonts w:ascii="Times New Roman" w:eastAsia="宋体" w:hAnsi="Times New Roman" w:cs="Times New Roman" w:hint="eastAsia"/>
          <w:b/>
          <w:sz w:val="32"/>
          <w:szCs w:val="32"/>
        </w:rPr>
        <w:lastRenderedPageBreak/>
        <w:t>8</w:t>
      </w:r>
      <w:r w:rsidR="009E31BF" w:rsidRPr="000C284B">
        <w:rPr>
          <w:rFonts w:ascii="宋体" w:eastAsia="宋体" w:hAnsi="宋体"/>
          <w:b/>
          <w:sz w:val="32"/>
          <w:szCs w:val="32"/>
        </w:rPr>
        <w:t>建设项目拟采取的防治措施及预期治理效果</w:t>
      </w:r>
      <w:bookmarkEnd w:id="16"/>
      <w:bookmarkEnd w:id="17"/>
    </w:p>
    <w:tbl>
      <w:tblPr>
        <w:tblW w:w="9142"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
        <w:gridCol w:w="1399"/>
        <w:gridCol w:w="1400"/>
        <w:gridCol w:w="3361"/>
        <w:gridCol w:w="2100"/>
        <w:gridCol w:w="9"/>
      </w:tblGrid>
      <w:tr w:rsidR="00133038" w:rsidRPr="00133038" w:rsidTr="005B32A8">
        <w:tblPrEx>
          <w:tblCellMar>
            <w:top w:w="0" w:type="dxa"/>
            <w:bottom w:w="0" w:type="dxa"/>
          </w:tblCellMar>
        </w:tblPrEx>
        <w:trPr>
          <w:trHeight w:hRule="exact" w:val="941"/>
          <w:jc w:val="center"/>
        </w:trPr>
        <w:tc>
          <w:tcPr>
            <w:tcW w:w="873" w:type="dxa"/>
            <w:tcBorders>
              <w:tl2br w:val="single" w:sz="4" w:space="0" w:color="auto"/>
            </w:tcBorders>
            <w:vAlign w:val="center"/>
          </w:tcPr>
          <w:p w:rsidR="00C3054C" w:rsidRPr="00FF6881" w:rsidRDefault="00337D9D" w:rsidP="00133038">
            <w:pPr>
              <w:jc w:val="center"/>
              <w:rPr>
                <w:rFonts w:ascii="宋体" w:eastAsia="宋体" w:hAnsi="宋体"/>
                <w:b/>
                <w:kern w:val="1"/>
                <w:szCs w:val="21"/>
              </w:rPr>
            </w:pPr>
            <w:bookmarkStart w:id="18" w:name="_Toc394616284"/>
            <w:r>
              <w:rPr>
                <w:rFonts w:ascii="宋体" w:eastAsia="宋体" w:hAnsi="宋体" w:hint="eastAsia"/>
                <w:b/>
                <w:kern w:val="1"/>
                <w:szCs w:val="21"/>
              </w:rPr>
              <w:t xml:space="preserve">  </w:t>
            </w:r>
            <w:r w:rsidR="00C3054C" w:rsidRPr="00FF6881">
              <w:rPr>
                <w:rFonts w:ascii="宋体" w:eastAsia="宋体" w:hAnsi="宋体"/>
                <w:b/>
                <w:kern w:val="1"/>
                <w:szCs w:val="21"/>
              </w:rPr>
              <w:t>内容</w:t>
            </w:r>
          </w:p>
          <w:p w:rsidR="00C3054C" w:rsidRPr="00FF6881" w:rsidRDefault="00C3054C" w:rsidP="00FF6881">
            <w:pPr>
              <w:rPr>
                <w:rFonts w:ascii="宋体" w:eastAsia="宋体" w:hAnsi="宋体"/>
                <w:b/>
                <w:kern w:val="1"/>
                <w:szCs w:val="21"/>
              </w:rPr>
            </w:pPr>
            <w:r w:rsidRPr="00FF6881">
              <w:rPr>
                <w:rFonts w:ascii="宋体" w:eastAsia="宋体" w:hAnsi="宋体"/>
                <w:b/>
                <w:kern w:val="1"/>
                <w:szCs w:val="21"/>
              </w:rPr>
              <w:t>类型</w:t>
            </w:r>
          </w:p>
        </w:tc>
        <w:tc>
          <w:tcPr>
            <w:tcW w:w="1399" w:type="dxa"/>
            <w:vAlign w:val="center"/>
          </w:tcPr>
          <w:p w:rsidR="00C3054C" w:rsidRPr="00FF6881" w:rsidRDefault="00C3054C" w:rsidP="00133038">
            <w:pPr>
              <w:jc w:val="center"/>
              <w:rPr>
                <w:rFonts w:ascii="宋体" w:eastAsia="宋体" w:hAnsi="宋体"/>
                <w:b/>
                <w:kern w:val="1"/>
                <w:szCs w:val="21"/>
              </w:rPr>
            </w:pPr>
            <w:r w:rsidRPr="00FF6881">
              <w:rPr>
                <w:rFonts w:ascii="宋体" w:eastAsia="宋体" w:hAnsi="宋体"/>
                <w:b/>
                <w:kern w:val="1"/>
                <w:szCs w:val="21"/>
              </w:rPr>
              <w:t>排放源</w:t>
            </w:r>
            <w:r w:rsidR="00F53FEC" w:rsidRPr="00FF6881">
              <w:rPr>
                <w:rFonts w:ascii="宋体" w:eastAsia="宋体" w:hAnsi="宋体" w:hint="eastAsia"/>
                <w:b/>
                <w:kern w:val="1"/>
                <w:szCs w:val="21"/>
              </w:rPr>
              <w:t>（编号）</w:t>
            </w:r>
          </w:p>
        </w:tc>
        <w:tc>
          <w:tcPr>
            <w:tcW w:w="1400" w:type="dxa"/>
            <w:vAlign w:val="center"/>
          </w:tcPr>
          <w:p w:rsidR="00C3054C" w:rsidRPr="00FF6881" w:rsidRDefault="00C3054C" w:rsidP="00133038">
            <w:pPr>
              <w:jc w:val="center"/>
              <w:rPr>
                <w:rFonts w:ascii="宋体" w:eastAsia="宋体" w:hAnsi="宋体"/>
                <w:b/>
                <w:kern w:val="1"/>
                <w:szCs w:val="21"/>
              </w:rPr>
            </w:pPr>
            <w:r w:rsidRPr="00FF6881">
              <w:rPr>
                <w:rFonts w:ascii="宋体" w:eastAsia="宋体" w:hAnsi="宋体"/>
                <w:b/>
                <w:kern w:val="1"/>
                <w:szCs w:val="21"/>
              </w:rPr>
              <w:t>污染物名称</w:t>
            </w:r>
          </w:p>
        </w:tc>
        <w:tc>
          <w:tcPr>
            <w:tcW w:w="3361" w:type="dxa"/>
            <w:vAlign w:val="center"/>
          </w:tcPr>
          <w:p w:rsidR="00C3054C" w:rsidRPr="00FF6881" w:rsidRDefault="00C3054C" w:rsidP="00133038">
            <w:pPr>
              <w:jc w:val="center"/>
              <w:rPr>
                <w:rFonts w:ascii="宋体" w:eastAsia="宋体" w:hAnsi="宋体"/>
                <w:b/>
                <w:kern w:val="1"/>
                <w:szCs w:val="21"/>
              </w:rPr>
            </w:pPr>
            <w:r w:rsidRPr="00FF6881">
              <w:rPr>
                <w:rFonts w:ascii="宋体" w:eastAsia="宋体" w:hAnsi="宋体"/>
                <w:b/>
                <w:kern w:val="1"/>
                <w:szCs w:val="21"/>
              </w:rPr>
              <w:t>防治措施</w:t>
            </w:r>
          </w:p>
        </w:tc>
        <w:tc>
          <w:tcPr>
            <w:tcW w:w="2109" w:type="dxa"/>
            <w:gridSpan w:val="2"/>
            <w:vAlign w:val="center"/>
          </w:tcPr>
          <w:p w:rsidR="00C3054C" w:rsidRPr="00FF6881" w:rsidRDefault="00C3054C" w:rsidP="00133038">
            <w:pPr>
              <w:jc w:val="center"/>
              <w:rPr>
                <w:rFonts w:ascii="宋体" w:eastAsia="宋体" w:hAnsi="宋体"/>
                <w:b/>
                <w:kern w:val="1"/>
                <w:szCs w:val="21"/>
              </w:rPr>
            </w:pPr>
            <w:r w:rsidRPr="00FF6881">
              <w:rPr>
                <w:rFonts w:ascii="宋体" w:eastAsia="宋体" w:hAnsi="宋体"/>
                <w:b/>
                <w:kern w:val="1"/>
                <w:szCs w:val="21"/>
              </w:rPr>
              <w:t>预期治理效果</w:t>
            </w:r>
          </w:p>
        </w:tc>
      </w:tr>
      <w:tr w:rsidR="00133038" w:rsidRPr="00133038" w:rsidTr="005B32A8">
        <w:tblPrEx>
          <w:tblCellMar>
            <w:top w:w="0" w:type="dxa"/>
            <w:bottom w:w="0" w:type="dxa"/>
          </w:tblCellMar>
        </w:tblPrEx>
        <w:trPr>
          <w:trHeight w:val="1455"/>
          <w:jc w:val="center"/>
        </w:trPr>
        <w:tc>
          <w:tcPr>
            <w:tcW w:w="873" w:type="dxa"/>
            <w:vMerge w:val="restart"/>
            <w:vAlign w:val="center"/>
          </w:tcPr>
          <w:p w:rsidR="00422574" w:rsidRPr="00133038" w:rsidRDefault="00422574" w:rsidP="00133038">
            <w:pPr>
              <w:jc w:val="center"/>
              <w:rPr>
                <w:rFonts w:ascii="宋体" w:eastAsia="宋体" w:hAnsi="宋体" w:hint="eastAsia"/>
                <w:kern w:val="1"/>
                <w:szCs w:val="21"/>
              </w:rPr>
            </w:pPr>
            <w:r w:rsidRPr="00133038">
              <w:rPr>
                <w:rFonts w:ascii="宋体" w:eastAsia="宋体" w:hAnsi="宋体" w:hint="eastAsia"/>
                <w:kern w:val="1"/>
                <w:szCs w:val="21"/>
              </w:rPr>
              <w:t>大气污染物</w:t>
            </w:r>
          </w:p>
        </w:tc>
        <w:tc>
          <w:tcPr>
            <w:tcW w:w="1399" w:type="dxa"/>
            <w:shd w:val="clear" w:color="auto" w:fill="auto"/>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kern w:val="1"/>
                <w:szCs w:val="21"/>
              </w:rPr>
              <w:t>隧道窑烟气</w:t>
            </w:r>
          </w:p>
        </w:tc>
        <w:tc>
          <w:tcPr>
            <w:tcW w:w="1400" w:type="dxa"/>
            <w:shd w:val="clear" w:color="auto" w:fill="auto"/>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kern w:val="1"/>
                <w:szCs w:val="21"/>
              </w:rPr>
              <w:t>烟尘、</w:t>
            </w:r>
            <w:r w:rsidRPr="00133038">
              <w:rPr>
                <w:rFonts w:ascii="宋体" w:eastAsia="宋体" w:hAnsi="宋体"/>
                <w:kern w:val="1"/>
                <w:szCs w:val="21"/>
              </w:rPr>
              <w:t>SO</w:t>
            </w:r>
            <w:r w:rsidRPr="00133038">
              <w:rPr>
                <w:rFonts w:ascii="宋体" w:eastAsia="宋体" w:hAnsi="宋体"/>
                <w:kern w:val="1"/>
                <w:szCs w:val="21"/>
                <w:vertAlign w:val="subscript"/>
              </w:rPr>
              <w:t>2</w:t>
            </w:r>
            <w:r w:rsidRPr="00133038">
              <w:rPr>
                <w:rFonts w:ascii="宋体" w:eastAsia="宋体" w:hAnsi="宋体" w:hint="eastAsia"/>
                <w:kern w:val="1"/>
                <w:szCs w:val="21"/>
              </w:rPr>
              <w:t>、</w:t>
            </w:r>
            <w:r w:rsidRPr="00133038">
              <w:rPr>
                <w:rFonts w:ascii="宋体" w:eastAsia="宋体" w:hAnsi="宋体"/>
                <w:kern w:val="1"/>
                <w:szCs w:val="21"/>
              </w:rPr>
              <w:t>NOx</w:t>
            </w:r>
            <w:r w:rsidRPr="00133038">
              <w:rPr>
                <w:rFonts w:ascii="宋体" w:eastAsia="宋体" w:hAnsi="宋体" w:hint="eastAsia"/>
                <w:kern w:val="1"/>
                <w:szCs w:val="21"/>
              </w:rPr>
              <w:t>、氟化物</w:t>
            </w:r>
          </w:p>
        </w:tc>
        <w:tc>
          <w:tcPr>
            <w:tcW w:w="3361" w:type="dxa"/>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kern w:val="1"/>
                <w:szCs w:val="21"/>
              </w:rPr>
              <w:t>用双碱法脱硫除尘装置净化处理后经30</w:t>
            </w:r>
            <w:r w:rsidRPr="00133038">
              <w:rPr>
                <w:rFonts w:ascii="宋体" w:eastAsia="宋体" w:hAnsi="宋体"/>
                <w:kern w:val="1"/>
                <w:szCs w:val="21"/>
              </w:rPr>
              <w:t>m</w:t>
            </w:r>
            <w:r w:rsidRPr="00133038">
              <w:rPr>
                <w:rFonts w:ascii="宋体" w:eastAsia="宋体" w:hAnsi="宋体" w:hint="eastAsia"/>
                <w:kern w:val="1"/>
                <w:szCs w:val="21"/>
              </w:rPr>
              <w:t>高排气筒排放</w:t>
            </w:r>
          </w:p>
        </w:tc>
        <w:tc>
          <w:tcPr>
            <w:tcW w:w="2109" w:type="dxa"/>
            <w:gridSpan w:val="2"/>
            <w:vMerge w:val="restart"/>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szCs w:val="21"/>
              </w:rPr>
              <w:t>《砖瓦工业大气污染物排放标准》（</w:t>
            </w:r>
            <w:r w:rsidRPr="00133038">
              <w:rPr>
                <w:rFonts w:ascii="宋体" w:eastAsia="宋体" w:hAnsi="宋体"/>
                <w:szCs w:val="21"/>
              </w:rPr>
              <w:t>GB</w:t>
            </w:r>
            <w:r w:rsidRPr="00133038">
              <w:rPr>
                <w:rFonts w:ascii="宋体" w:eastAsia="宋体" w:hAnsi="宋体" w:hint="eastAsia"/>
                <w:szCs w:val="21"/>
              </w:rPr>
              <w:t>29620</w:t>
            </w:r>
            <w:r w:rsidRPr="00133038">
              <w:rPr>
                <w:rFonts w:ascii="宋体" w:eastAsia="宋体" w:hAnsi="宋体"/>
                <w:szCs w:val="21"/>
              </w:rPr>
              <w:t>-</w:t>
            </w:r>
            <w:r w:rsidRPr="00133038">
              <w:rPr>
                <w:rFonts w:ascii="宋体" w:eastAsia="宋体" w:hAnsi="宋体" w:hint="eastAsia"/>
                <w:szCs w:val="21"/>
              </w:rPr>
              <w:t>2013）表2中污染物排放标准限值。</w:t>
            </w:r>
          </w:p>
        </w:tc>
      </w:tr>
      <w:tr w:rsidR="00133038" w:rsidRPr="00133038" w:rsidTr="005B32A8">
        <w:tblPrEx>
          <w:tblCellMar>
            <w:top w:w="0" w:type="dxa"/>
            <w:bottom w:w="0" w:type="dxa"/>
          </w:tblCellMar>
        </w:tblPrEx>
        <w:trPr>
          <w:trHeight w:hRule="exact" w:val="1357"/>
          <w:jc w:val="center"/>
        </w:trPr>
        <w:tc>
          <w:tcPr>
            <w:tcW w:w="873" w:type="dxa"/>
            <w:vMerge/>
            <w:vAlign w:val="center"/>
          </w:tcPr>
          <w:p w:rsidR="00422574" w:rsidRPr="00133038" w:rsidRDefault="00422574" w:rsidP="00133038">
            <w:pPr>
              <w:jc w:val="center"/>
              <w:rPr>
                <w:rFonts w:ascii="宋体" w:eastAsia="宋体" w:hAnsi="宋体"/>
                <w:kern w:val="1"/>
                <w:szCs w:val="21"/>
              </w:rPr>
            </w:pPr>
          </w:p>
        </w:tc>
        <w:tc>
          <w:tcPr>
            <w:tcW w:w="1399" w:type="dxa"/>
            <w:shd w:val="clear" w:color="auto" w:fill="auto"/>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kern w:val="1"/>
                <w:szCs w:val="21"/>
              </w:rPr>
              <w:t>原料破碎筛分搅拌等环节</w:t>
            </w:r>
          </w:p>
        </w:tc>
        <w:tc>
          <w:tcPr>
            <w:tcW w:w="1400" w:type="dxa"/>
            <w:shd w:val="clear" w:color="auto" w:fill="auto"/>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hint="eastAsia"/>
                <w:kern w:val="1"/>
                <w:szCs w:val="21"/>
              </w:rPr>
              <w:t>粉尘</w:t>
            </w:r>
          </w:p>
        </w:tc>
        <w:tc>
          <w:tcPr>
            <w:tcW w:w="3361" w:type="dxa"/>
            <w:vAlign w:val="center"/>
          </w:tcPr>
          <w:p w:rsidR="00422574" w:rsidRPr="00133038" w:rsidRDefault="00133038" w:rsidP="00133038">
            <w:pPr>
              <w:jc w:val="center"/>
              <w:rPr>
                <w:rFonts w:ascii="宋体" w:eastAsia="宋体" w:hAnsi="宋体"/>
                <w:kern w:val="1"/>
                <w:szCs w:val="21"/>
              </w:rPr>
            </w:pPr>
            <w:r w:rsidRPr="00133038">
              <w:rPr>
                <w:rFonts w:ascii="宋体" w:eastAsia="宋体" w:hAnsi="宋体" w:hint="eastAsia"/>
                <w:kern w:val="1"/>
                <w:szCs w:val="21"/>
              </w:rPr>
              <w:t>物料储存于全封原料棚，原料输送带全封闭</w:t>
            </w:r>
            <w:r w:rsidR="00422574" w:rsidRPr="00133038">
              <w:rPr>
                <w:rFonts w:ascii="宋体" w:eastAsia="宋体" w:hAnsi="宋体" w:hint="eastAsia"/>
                <w:kern w:val="1"/>
                <w:szCs w:val="21"/>
              </w:rPr>
              <w:t>，对</w:t>
            </w:r>
            <w:r w:rsidRPr="00133038">
              <w:rPr>
                <w:rFonts w:ascii="宋体" w:eastAsia="宋体" w:hAnsi="宋体" w:hint="eastAsia"/>
                <w:kern w:val="1"/>
                <w:szCs w:val="21"/>
              </w:rPr>
              <w:t>原料破碎筛分工序进行湿法作业，产生的无组织粉尘采用洒水</w:t>
            </w:r>
            <w:r w:rsidR="00422574" w:rsidRPr="00133038">
              <w:rPr>
                <w:rFonts w:ascii="宋体" w:eastAsia="宋体" w:hAnsi="宋体" w:hint="eastAsia"/>
                <w:kern w:val="1"/>
                <w:szCs w:val="21"/>
              </w:rPr>
              <w:t>喷淋进行降尘处理。</w:t>
            </w:r>
          </w:p>
        </w:tc>
        <w:tc>
          <w:tcPr>
            <w:tcW w:w="2109" w:type="dxa"/>
            <w:gridSpan w:val="2"/>
            <w:vMerge/>
            <w:vAlign w:val="center"/>
          </w:tcPr>
          <w:p w:rsidR="00422574" w:rsidRPr="00133038" w:rsidRDefault="00422574" w:rsidP="00133038">
            <w:pPr>
              <w:jc w:val="center"/>
              <w:rPr>
                <w:rFonts w:ascii="宋体" w:eastAsia="宋体" w:hAnsi="宋体"/>
                <w:kern w:val="1"/>
                <w:szCs w:val="21"/>
              </w:rPr>
            </w:pPr>
          </w:p>
        </w:tc>
      </w:tr>
      <w:tr w:rsidR="00133038" w:rsidRPr="00133038" w:rsidTr="005B32A8">
        <w:tblPrEx>
          <w:tblCellMar>
            <w:top w:w="0" w:type="dxa"/>
            <w:bottom w:w="0" w:type="dxa"/>
          </w:tblCellMar>
        </w:tblPrEx>
        <w:trPr>
          <w:trHeight w:hRule="exact" w:val="583"/>
          <w:jc w:val="center"/>
        </w:trPr>
        <w:tc>
          <w:tcPr>
            <w:tcW w:w="873" w:type="dxa"/>
            <w:vMerge/>
            <w:vAlign w:val="center"/>
          </w:tcPr>
          <w:p w:rsidR="00422574" w:rsidRPr="00133038" w:rsidRDefault="00422574" w:rsidP="00133038">
            <w:pPr>
              <w:jc w:val="center"/>
              <w:rPr>
                <w:rFonts w:ascii="宋体" w:eastAsia="宋体" w:hAnsi="宋体"/>
                <w:kern w:val="1"/>
                <w:szCs w:val="21"/>
              </w:rPr>
            </w:pPr>
          </w:p>
        </w:tc>
        <w:tc>
          <w:tcPr>
            <w:tcW w:w="1399" w:type="dxa"/>
            <w:shd w:val="clear" w:color="auto" w:fill="auto"/>
            <w:vAlign w:val="center"/>
          </w:tcPr>
          <w:p w:rsidR="00422574" w:rsidRPr="00133038" w:rsidRDefault="00422574" w:rsidP="00133038">
            <w:pPr>
              <w:jc w:val="center"/>
              <w:rPr>
                <w:rFonts w:ascii="宋体" w:eastAsia="宋体" w:hAnsi="宋体" w:hint="eastAsia"/>
                <w:kern w:val="1"/>
                <w:szCs w:val="21"/>
              </w:rPr>
            </w:pPr>
            <w:r w:rsidRPr="00133038">
              <w:rPr>
                <w:rFonts w:ascii="宋体" w:eastAsia="宋体" w:hAnsi="宋体" w:hint="eastAsia"/>
                <w:kern w:val="1"/>
                <w:szCs w:val="21"/>
              </w:rPr>
              <w:t>厨房</w:t>
            </w:r>
          </w:p>
        </w:tc>
        <w:tc>
          <w:tcPr>
            <w:tcW w:w="1400" w:type="dxa"/>
            <w:shd w:val="clear" w:color="auto" w:fill="auto"/>
            <w:vAlign w:val="center"/>
          </w:tcPr>
          <w:p w:rsidR="00422574" w:rsidRPr="00133038" w:rsidRDefault="00422574" w:rsidP="00133038">
            <w:pPr>
              <w:jc w:val="center"/>
              <w:rPr>
                <w:rFonts w:ascii="宋体" w:eastAsia="宋体" w:hAnsi="宋体" w:hint="eastAsia"/>
                <w:kern w:val="1"/>
                <w:szCs w:val="21"/>
              </w:rPr>
            </w:pPr>
            <w:r w:rsidRPr="00133038">
              <w:rPr>
                <w:rFonts w:ascii="宋体" w:eastAsia="宋体" w:hAnsi="宋体" w:hint="eastAsia"/>
                <w:kern w:val="1"/>
                <w:szCs w:val="21"/>
              </w:rPr>
              <w:t>油烟废气</w:t>
            </w:r>
          </w:p>
        </w:tc>
        <w:tc>
          <w:tcPr>
            <w:tcW w:w="3361" w:type="dxa"/>
            <w:vAlign w:val="center"/>
          </w:tcPr>
          <w:p w:rsidR="00422574" w:rsidRPr="00133038" w:rsidRDefault="00422574" w:rsidP="00133038">
            <w:pPr>
              <w:jc w:val="center"/>
              <w:rPr>
                <w:rFonts w:ascii="宋体" w:eastAsia="宋体" w:hAnsi="宋体" w:hint="eastAsia"/>
                <w:kern w:val="1"/>
                <w:szCs w:val="21"/>
              </w:rPr>
            </w:pPr>
            <w:r w:rsidRPr="00133038">
              <w:rPr>
                <w:rFonts w:ascii="宋体" w:eastAsia="宋体" w:hAnsi="宋体"/>
                <w:szCs w:val="21"/>
              </w:rPr>
              <w:t>经抽油烟机风机引出室外排放</w:t>
            </w:r>
          </w:p>
        </w:tc>
        <w:tc>
          <w:tcPr>
            <w:tcW w:w="2109" w:type="dxa"/>
            <w:gridSpan w:val="2"/>
            <w:vAlign w:val="center"/>
          </w:tcPr>
          <w:p w:rsidR="00422574" w:rsidRPr="00133038" w:rsidRDefault="00422574" w:rsidP="00133038">
            <w:pPr>
              <w:jc w:val="center"/>
              <w:rPr>
                <w:rFonts w:ascii="宋体" w:eastAsia="宋体" w:hAnsi="宋体"/>
                <w:kern w:val="1"/>
                <w:szCs w:val="21"/>
              </w:rPr>
            </w:pPr>
            <w:r w:rsidRPr="00133038">
              <w:rPr>
                <w:rFonts w:ascii="宋体" w:eastAsia="宋体" w:hAnsi="宋体"/>
                <w:kern w:val="0"/>
                <w:szCs w:val="21"/>
              </w:rPr>
              <w:t>达标排放</w:t>
            </w:r>
          </w:p>
        </w:tc>
      </w:tr>
      <w:tr w:rsidR="00133038" w:rsidRPr="00133038" w:rsidTr="005B32A8">
        <w:tblPrEx>
          <w:tblCellMar>
            <w:top w:w="0" w:type="dxa"/>
            <w:bottom w:w="0" w:type="dxa"/>
          </w:tblCellMar>
        </w:tblPrEx>
        <w:trPr>
          <w:gridAfter w:val="1"/>
          <w:wAfter w:w="9" w:type="dxa"/>
          <w:trHeight w:hRule="exact" w:val="1292"/>
          <w:jc w:val="center"/>
        </w:trPr>
        <w:tc>
          <w:tcPr>
            <w:tcW w:w="873"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水污染物</w:t>
            </w:r>
          </w:p>
        </w:tc>
        <w:tc>
          <w:tcPr>
            <w:tcW w:w="1399"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生活污水</w:t>
            </w:r>
          </w:p>
        </w:tc>
        <w:tc>
          <w:tcPr>
            <w:tcW w:w="1400"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kern w:val="1"/>
                <w:szCs w:val="21"/>
              </w:rPr>
              <w:t>COD、SS 、氨氮</w:t>
            </w:r>
            <w:r w:rsidRPr="00133038">
              <w:rPr>
                <w:rFonts w:ascii="宋体" w:eastAsia="宋体" w:hAnsi="宋体" w:hint="eastAsia"/>
                <w:kern w:val="1"/>
                <w:szCs w:val="21"/>
              </w:rPr>
              <w:t>、</w:t>
            </w:r>
            <w:r w:rsidRPr="00133038">
              <w:rPr>
                <w:rFonts w:ascii="宋体" w:eastAsia="宋体" w:hAnsi="宋体"/>
                <w:kern w:val="1"/>
                <w:szCs w:val="21"/>
              </w:rPr>
              <w:t>总磷</w:t>
            </w:r>
          </w:p>
        </w:tc>
        <w:tc>
          <w:tcPr>
            <w:tcW w:w="3361"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经化粪池处理后由当地农民清掏</w:t>
            </w:r>
          </w:p>
        </w:tc>
        <w:tc>
          <w:tcPr>
            <w:tcW w:w="2100" w:type="dxa"/>
            <w:vAlign w:val="center"/>
          </w:tcPr>
          <w:p w:rsidR="00F53FEC" w:rsidRPr="00133038" w:rsidRDefault="00133038" w:rsidP="00133038">
            <w:pPr>
              <w:jc w:val="center"/>
              <w:rPr>
                <w:rFonts w:ascii="宋体" w:eastAsia="宋体" w:hAnsi="宋体" w:hint="eastAsia"/>
                <w:kern w:val="1"/>
                <w:szCs w:val="21"/>
              </w:rPr>
            </w:pPr>
            <w:r w:rsidRPr="00133038">
              <w:rPr>
                <w:rFonts w:ascii="宋体" w:eastAsia="宋体" w:hAnsi="宋体" w:hint="eastAsia"/>
                <w:kern w:val="1"/>
                <w:szCs w:val="21"/>
              </w:rPr>
              <w:t>不外排</w:t>
            </w:r>
          </w:p>
        </w:tc>
      </w:tr>
      <w:tr w:rsidR="00133038" w:rsidRPr="00133038" w:rsidTr="005B32A8">
        <w:tblPrEx>
          <w:tblCellMar>
            <w:top w:w="0" w:type="dxa"/>
            <w:bottom w:w="0" w:type="dxa"/>
          </w:tblCellMar>
        </w:tblPrEx>
        <w:trPr>
          <w:trHeight w:hRule="exact" w:val="680"/>
          <w:jc w:val="center"/>
        </w:trPr>
        <w:tc>
          <w:tcPr>
            <w:tcW w:w="873" w:type="dxa"/>
            <w:vMerge w:val="restart"/>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固体废物</w:t>
            </w:r>
          </w:p>
        </w:tc>
        <w:tc>
          <w:tcPr>
            <w:tcW w:w="1399" w:type="dxa"/>
            <w:vMerge w:val="restart"/>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生产固废</w:t>
            </w:r>
          </w:p>
        </w:tc>
        <w:tc>
          <w:tcPr>
            <w:tcW w:w="1400" w:type="dxa"/>
            <w:vAlign w:val="center"/>
          </w:tcPr>
          <w:p w:rsidR="00F53FEC" w:rsidRPr="00133038" w:rsidRDefault="00133038" w:rsidP="00133038">
            <w:pPr>
              <w:jc w:val="center"/>
              <w:rPr>
                <w:rFonts w:ascii="宋体" w:eastAsia="宋体" w:hAnsi="宋体"/>
                <w:kern w:val="1"/>
                <w:szCs w:val="21"/>
              </w:rPr>
            </w:pPr>
            <w:r w:rsidRPr="00133038">
              <w:rPr>
                <w:rFonts w:ascii="宋体" w:eastAsia="宋体" w:hAnsi="宋体" w:hint="eastAsia"/>
                <w:kern w:val="1"/>
                <w:szCs w:val="21"/>
              </w:rPr>
              <w:t>废泥坯砖、不合格产品</w:t>
            </w:r>
          </w:p>
        </w:tc>
        <w:tc>
          <w:tcPr>
            <w:tcW w:w="3361"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回用于生产</w:t>
            </w:r>
          </w:p>
        </w:tc>
        <w:tc>
          <w:tcPr>
            <w:tcW w:w="2109" w:type="dxa"/>
            <w:gridSpan w:val="2"/>
            <w:vMerge w:val="restart"/>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妥善处置，去向明确</w:t>
            </w:r>
          </w:p>
        </w:tc>
      </w:tr>
      <w:tr w:rsidR="00133038" w:rsidRPr="00133038" w:rsidTr="005B32A8">
        <w:tblPrEx>
          <w:tblCellMar>
            <w:top w:w="0" w:type="dxa"/>
            <w:bottom w:w="0" w:type="dxa"/>
          </w:tblCellMar>
        </w:tblPrEx>
        <w:trPr>
          <w:trHeight w:hRule="exact" w:val="552"/>
          <w:jc w:val="center"/>
        </w:trPr>
        <w:tc>
          <w:tcPr>
            <w:tcW w:w="873" w:type="dxa"/>
            <w:vMerge/>
            <w:vAlign w:val="center"/>
          </w:tcPr>
          <w:p w:rsidR="00F53FEC" w:rsidRPr="00133038" w:rsidRDefault="00F53FEC" w:rsidP="00133038">
            <w:pPr>
              <w:jc w:val="center"/>
              <w:rPr>
                <w:rFonts w:ascii="宋体" w:eastAsia="宋体" w:hAnsi="宋体"/>
                <w:kern w:val="1"/>
                <w:szCs w:val="21"/>
              </w:rPr>
            </w:pPr>
          </w:p>
        </w:tc>
        <w:tc>
          <w:tcPr>
            <w:tcW w:w="1399" w:type="dxa"/>
            <w:vMerge/>
            <w:vAlign w:val="center"/>
          </w:tcPr>
          <w:p w:rsidR="00F53FEC" w:rsidRPr="00133038" w:rsidRDefault="00F53FEC" w:rsidP="00133038">
            <w:pPr>
              <w:jc w:val="center"/>
              <w:rPr>
                <w:rFonts w:ascii="宋体" w:eastAsia="宋体" w:hAnsi="宋体"/>
                <w:kern w:val="1"/>
                <w:szCs w:val="21"/>
              </w:rPr>
            </w:pPr>
          </w:p>
        </w:tc>
        <w:tc>
          <w:tcPr>
            <w:tcW w:w="1400"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脱硫石膏</w:t>
            </w:r>
          </w:p>
        </w:tc>
        <w:tc>
          <w:tcPr>
            <w:tcW w:w="3361"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集中收集后外售铺路</w:t>
            </w:r>
          </w:p>
        </w:tc>
        <w:tc>
          <w:tcPr>
            <w:tcW w:w="2109" w:type="dxa"/>
            <w:gridSpan w:val="2"/>
            <w:vMerge/>
            <w:vAlign w:val="center"/>
          </w:tcPr>
          <w:p w:rsidR="00F53FEC" w:rsidRPr="00133038" w:rsidRDefault="00F53FEC" w:rsidP="00133038">
            <w:pPr>
              <w:jc w:val="center"/>
              <w:rPr>
                <w:rFonts w:ascii="宋体" w:eastAsia="宋体" w:hAnsi="宋体"/>
                <w:kern w:val="1"/>
                <w:szCs w:val="21"/>
              </w:rPr>
            </w:pPr>
          </w:p>
        </w:tc>
      </w:tr>
      <w:tr w:rsidR="00133038" w:rsidRPr="00133038" w:rsidTr="005B32A8">
        <w:tblPrEx>
          <w:tblCellMar>
            <w:top w:w="0" w:type="dxa"/>
            <w:bottom w:w="0" w:type="dxa"/>
          </w:tblCellMar>
        </w:tblPrEx>
        <w:trPr>
          <w:trHeight w:hRule="exact" w:val="552"/>
          <w:jc w:val="center"/>
        </w:trPr>
        <w:tc>
          <w:tcPr>
            <w:tcW w:w="873" w:type="dxa"/>
            <w:vMerge/>
            <w:vAlign w:val="center"/>
          </w:tcPr>
          <w:p w:rsidR="00F53FEC" w:rsidRPr="00133038" w:rsidRDefault="00F53FEC" w:rsidP="00133038">
            <w:pPr>
              <w:jc w:val="center"/>
              <w:rPr>
                <w:rFonts w:ascii="宋体" w:eastAsia="宋体" w:hAnsi="宋体"/>
                <w:kern w:val="1"/>
                <w:szCs w:val="21"/>
              </w:rPr>
            </w:pPr>
          </w:p>
        </w:tc>
        <w:tc>
          <w:tcPr>
            <w:tcW w:w="1399"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生活垃圾</w:t>
            </w:r>
          </w:p>
        </w:tc>
        <w:tc>
          <w:tcPr>
            <w:tcW w:w="1400"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生活垃圾</w:t>
            </w:r>
          </w:p>
        </w:tc>
        <w:tc>
          <w:tcPr>
            <w:tcW w:w="3361"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收集后交由环卫部门统一收集处理</w:t>
            </w:r>
          </w:p>
        </w:tc>
        <w:tc>
          <w:tcPr>
            <w:tcW w:w="2109" w:type="dxa"/>
            <w:gridSpan w:val="2"/>
            <w:vMerge/>
            <w:vAlign w:val="center"/>
          </w:tcPr>
          <w:p w:rsidR="00F53FEC" w:rsidRPr="00133038" w:rsidRDefault="00F53FEC" w:rsidP="00133038">
            <w:pPr>
              <w:jc w:val="center"/>
              <w:rPr>
                <w:rFonts w:ascii="宋体" w:eastAsia="宋体" w:hAnsi="宋体"/>
                <w:kern w:val="1"/>
                <w:szCs w:val="21"/>
              </w:rPr>
            </w:pPr>
          </w:p>
        </w:tc>
      </w:tr>
      <w:tr w:rsidR="00133038" w:rsidRPr="00133038" w:rsidTr="005B32A8">
        <w:tblPrEx>
          <w:tblCellMar>
            <w:top w:w="0" w:type="dxa"/>
            <w:bottom w:w="0" w:type="dxa"/>
          </w:tblCellMar>
        </w:tblPrEx>
        <w:trPr>
          <w:trHeight w:hRule="exact" w:val="552"/>
          <w:jc w:val="center"/>
        </w:trPr>
        <w:tc>
          <w:tcPr>
            <w:tcW w:w="873" w:type="dxa"/>
            <w:vMerge/>
            <w:vAlign w:val="center"/>
          </w:tcPr>
          <w:p w:rsidR="00F53FEC" w:rsidRPr="00133038" w:rsidRDefault="00F53FEC" w:rsidP="00133038">
            <w:pPr>
              <w:jc w:val="center"/>
              <w:rPr>
                <w:rFonts w:ascii="宋体" w:eastAsia="宋体" w:hAnsi="宋体"/>
                <w:kern w:val="1"/>
                <w:szCs w:val="21"/>
              </w:rPr>
            </w:pPr>
          </w:p>
        </w:tc>
        <w:tc>
          <w:tcPr>
            <w:tcW w:w="1399"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设备维护</w:t>
            </w:r>
          </w:p>
        </w:tc>
        <w:tc>
          <w:tcPr>
            <w:tcW w:w="1400"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废机油</w:t>
            </w:r>
          </w:p>
        </w:tc>
        <w:tc>
          <w:tcPr>
            <w:tcW w:w="3361"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收集后交由有资质单位处置</w:t>
            </w:r>
          </w:p>
        </w:tc>
        <w:tc>
          <w:tcPr>
            <w:tcW w:w="2109" w:type="dxa"/>
            <w:gridSpan w:val="2"/>
            <w:vMerge/>
            <w:vAlign w:val="center"/>
          </w:tcPr>
          <w:p w:rsidR="00F53FEC" w:rsidRPr="00133038" w:rsidRDefault="00F53FEC" w:rsidP="00133038">
            <w:pPr>
              <w:jc w:val="center"/>
              <w:rPr>
                <w:rFonts w:ascii="宋体" w:eastAsia="宋体" w:hAnsi="宋体"/>
                <w:kern w:val="1"/>
                <w:szCs w:val="21"/>
              </w:rPr>
            </w:pPr>
          </w:p>
        </w:tc>
      </w:tr>
      <w:tr w:rsidR="00133038" w:rsidRPr="00133038" w:rsidTr="005B32A8">
        <w:tblPrEx>
          <w:tblCellMar>
            <w:top w:w="0" w:type="dxa"/>
            <w:bottom w:w="0" w:type="dxa"/>
          </w:tblCellMar>
        </w:tblPrEx>
        <w:trPr>
          <w:gridAfter w:val="1"/>
          <w:wAfter w:w="9" w:type="dxa"/>
          <w:trHeight w:hRule="exact" w:val="1157"/>
          <w:jc w:val="center"/>
        </w:trPr>
        <w:tc>
          <w:tcPr>
            <w:tcW w:w="873" w:type="dxa"/>
            <w:vAlign w:val="center"/>
          </w:tcPr>
          <w:p w:rsidR="00F53FEC" w:rsidRPr="00133038" w:rsidRDefault="00F53FEC" w:rsidP="00133038">
            <w:pPr>
              <w:jc w:val="center"/>
              <w:rPr>
                <w:rFonts w:ascii="宋体" w:eastAsia="宋体" w:hAnsi="宋体" w:hint="eastAsia"/>
                <w:kern w:val="1"/>
                <w:szCs w:val="21"/>
              </w:rPr>
            </w:pPr>
            <w:r w:rsidRPr="00133038">
              <w:rPr>
                <w:rFonts w:ascii="宋体" w:eastAsia="宋体" w:hAnsi="宋体" w:hint="eastAsia"/>
                <w:kern w:val="1"/>
                <w:szCs w:val="21"/>
              </w:rPr>
              <w:t>噪声</w:t>
            </w:r>
          </w:p>
        </w:tc>
        <w:tc>
          <w:tcPr>
            <w:tcW w:w="1399" w:type="dxa"/>
            <w:shd w:val="clear" w:color="auto" w:fill="auto"/>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机械设备/运输车辆</w:t>
            </w:r>
          </w:p>
        </w:tc>
        <w:tc>
          <w:tcPr>
            <w:tcW w:w="1400"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kern w:val="1"/>
                <w:szCs w:val="21"/>
              </w:rPr>
              <w:t>噪声</w:t>
            </w:r>
          </w:p>
        </w:tc>
        <w:tc>
          <w:tcPr>
            <w:tcW w:w="3361"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厂房隔声、设备基础加固、安装减震垫、加强运输管理</w:t>
            </w:r>
          </w:p>
        </w:tc>
        <w:tc>
          <w:tcPr>
            <w:tcW w:w="2100" w:type="dxa"/>
            <w:vAlign w:val="center"/>
          </w:tcPr>
          <w:p w:rsidR="00F53FEC" w:rsidRPr="00133038" w:rsidRDefault="00F53FEC" w:rsidP="00133038">
            <w:pPr>
              <w:jc w:val="center"/>
              <w:rPr>
                <w:rFonts w:ascii="宋体" w:eastAsia="宋体" w:hAnsi="宋体"/>
                <w:kern w:val="1"/>
                <w:szCs w:val="21"/>
              </w:rPr>
            </w:pPr>
            <w:r w:rsidRPr="00133038">
              <w:rPr>
                <w:rFonts w:ascii="宋体" w:eastAsia="宋体" w:hAnsi="宋体" w:hint="eastAsia"/>
                <w:kern w:val="1"/>
                <w:szCs w:val="21"/>
              </w:rPr>
              <w:t>达标排放</w:t>
            </w:r>
          </w:p>
        </w:tc>
      </w:tr>
      <w:tr w:rsidR="00133038" w:rsidRPr="00133038" w:rsidTr="005B32A8">
        <w:tblPrEx>
          <w:tblCellMar>
            <w:top w:w="0" w:type="dxa"/>
            <w:bottom w:w="0" w:type="dxa"/>
          </w:tblCellMar>
        </w:tblPrEx>
        <w:trPr>
          <w:gridAfter w:val="1"/>
          <w:wAfter w:w="9" w:type="dxa"/>
          <w:trHeight w:hRule="exact" w:val="3838"/>
          <w:jc w:val="center"/>
        </w:trPr>
        <w:tc>
          <w:tcPr>
            <w:tcW w:w="9133" w:type="dxa"/>
            <w:gridSpan w:val="5"/>
            <w:vAlign w:val="center"/>
          </w:tcPr>
          <w:p w:rsidR="00905272" w:rsidRPr="00133038" w:rsidRDefault="00905272" w:rsidP="00133038">
            <w:pPr>
              <w:spacing w:line="360" w:lineRule="auto"/>
              <w:rPr>
                <w:rFonts w:ascii="宋体" w:eastAsia="宋体" w:hAnsi="宋体" w:cs="Arial"/>
                <w:szCs w:val="21"/>
              </w:rPr>
            </w:pPr>
            <w:r w:rsidRPr="00133038">
              <w:rPr>
                <w:rFonts w:ascii="宋体" w:eastAsia="宋体" w:hAnsi="宋体" w:cs="Arial" w:hint="eastAsia"/>
                <w:szCs w:val="21"/>
              </w:rPr>
              <w:t>生态保护措施及预期效果</w:t>
            </w:r>
          </w:p>
          <w:p w:rsidR="00905272" w:rsidRPr="00133038" w:rsidRDefault="00905272" w:rsidP="00133038">
            <w:pPr>
              <w:spacing w:line="360" w:lineRule="auto"/>
              <w:ind w:firstLineChars="200" w:firstLine="420"/>
              <w:jc w:val="both"/>
              <w:rPr>
                <w:rFonts w:ascii="宋体" w:eastAsia="宋体" w:hAnsi="宋体" w:cs="Arial" w:hint="eastAsia"/>
                <w:szCs w:val="21"/>
              </w:rPr>
            </w:pPr>
            <w:r w:rsidRPr="00133038">
              <w:rPr>
                <w:rFonts w:ascii="宋体" w:eastAsia="宋体" w:hAnsi="宋体" w:cs="Arial" w:hint="eastAsia"/>
                <w:szCs w:val="21"/>
              </w:rPr>
              <w:t>本项目利用荒地进行建设，</w:t>
            </w:r>
            <w:r w:rsidR="005457FB" w:rsidRPr="00133038">
              <w:rPr>
                <w:rFonts w:ascii="宋体" w:eastAsia="宋体" w:hAnsi="宋体" w:cs="Arial" w:hint="eastAsia"/>
                <w:szCs w:val="21"/>
              </w:rPr>
              <w:t>占地面积小，</w:t>
            </w:r>
            <w:r w:rsidRPr="00133038">
              <w:rPr>
                <w:rFonts w:ascii="宋体" w:eastAsia="宋体" w:hAnsi="宋体" w:cs="Arial" w:hint="eastAsia"/>
                <w:szCs w:val="21"/>
              </w:rPr>
              <w:t>受影响的植被主要为各种野生</w:t>
            </w:r>
            <w:r w:rsidR="005457FB" w:rsidRPr="00133038">
              <w:rPr>
                <w:rFonts w:ascii="宋体" w:eastAsia="宋体" w:hAnsi="宋体" w:cs="Arial" w:hint="eastAsia"/>
                <w:szCs w:val="21"/>
              </w:rPr>
              <w:t>杂草，异构性状较差，易受到破坏。本项目建成后将进行地面硬化以及种植树木进行生态补偿</w:t>
            </w:r>
            <w:r w:rsidRPr="00133038">
              <w:rPr>
                <w:rFonts w:ascii="宋体" w:eastAsia="宋体" w:hAnsi="宋体" w:cs="Arial" w:hint="eastAsia"/>
                <w:szCs w:val="21"/>
              </w:rPr>
              <w:t>，不会对生态环境产生明显影响。</w:t>
            </w: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both"/>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p w:rsidR="00905272" w:rsidRPr="00133038" w:rsidRDefault="00905272" w:rsidP="00133038">
            <w:pPr>
              <w:jc w:val="center"/>
              <w:rPr>
                <w:rFonts w:ascii="宋体" w:eastAsia="宋体" w:hAnsi="宋体" w:hint="eastAsia"/>
                <w:kern w:val="1"/>
                <w:szCs w:val="21"/>
              </w:rPr>
            </w:pPr>
          </w:p>
        </w:tc>
      </w:tr>
    </w:tbl>
    <w:p w:rsidR="00B04D74" w:rsidRPr="00EC25C6" w:rsidRDefault="00EC25C6" w:rsidP="008928DF">
      <w:pPr>
        <w:outlineLvl w:val="0"/>
        <w:rPr>
          <w:rFonts w:ascii="宋体" w:eastAsia="宋体" w:hAnsi="宋体"/>
          <w:sz w:val="24"/>
          <w:szCs w:val="24"/>
        </w:rPr>
      </w:pPr>
      <w:bookmarkStart w:id="19" w:name="_Toc514225743"/>
      <w:r w:rsidRPr="00FA5132">
        <w:rPr>
          <w:rFonts w:ascii="Times New Roman" w:eastAsia="宋体" w:hAnsi="Times New Roman" w:cs="Times New Roman"/>
          <w:b/>
          <w:sz w:val="32"/>
          <w:szCs w:val="32"/>
        </w:rPr>
        <w:lastRenderedPageBreak/>
        <w:t>9</w:t>
      </w:r>
      <w:r w:rsidR="009E31BF" w:rsidRPr="00EC25C6">
        <w:rPr>
          <w:rFonts w:ascii="宋体" w:eastAsia="宋体" w:hAnsi="宋体"/>
          <w:b/>
          <w:sz w:val="32"/>
          <w:szCs w:val="32"/>
        </w:rPr>
        <w:t>结论与建议</w:t>
      </w:r>
      <w:bookmarkEnd w:id="18"/>
      <w:bookmarkEnd w:id="19"/>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C077C" w:rsidRPr="00305625">
        <w:trPr>
          <w:trHeight w:val="7310"/>
        </w:trPr>
        <w:tc>
          <w:tcPr>
            <w:tcW w:w="9180" w:type="dxa"/>
            <w:tcBorders>
              <w:bottom w:val="single" w:sz="4" w:space="0" w:color="auto"/>
            </w:tcBorders>
          </w:tcPr>
          <w:p w:rsidR="005D66C6" w:rsidRPr="00074A3A" w:rsidRDefault="005D66C6" w:rsidP="005D66C6">
            <w:pPr>
              <w:spacing w:line="360" w:lineRule="auto"/>
              <w:rPr>
                <w:b/>
                <w:kern w:val="1"/>
                <w:sz w:val="32"/>
                <w:szCs w:val="30"/>
              </w:rPr>
            </w:pPr>
            <w:r w:rsidRPr="005D66C6">
              <w:rPr>
                <w:rFonts w:ascii="Times New Roman" w:hAnsi="Times New Roman" w:cs="Times New Roman"/>
                <w:b/>
                <w:kern w:val="1"/>
                <w:sz w:val="32"/>
                <w:szCs w:val="30"/>
              </w:rPr>
              <w:t>9.1</w:t>
            </w:r>
            <w:r w:rsidRPr="005D66C6">
              <w:rPr>
                <w:rFonts w:ascii="宋体" w:eastAsia="宋体" w:hAnsi="宋体" w:cs="宋体"/>
                <w:b/>
                <w:kern w:val="1"/>
                <w:sz w:val="32"/>
                <w:szCs w:val="30"/>
              </w:rPr>
              <w:t>结</w:t>
            </w:r>
            <w:r w:rsidRPr="005D66C6">
              <w:rPr>
                <w:rFonts w:ascii="宋体" w:eastAsia="宋体" w:hAnsi="宋体"/>
                <w:b/>
                <w:kern w:val="1"/>
                <w:sz w:val="32"/>
                <w:szCs w:val="30"/>
              </w:rPr>
              <w:t xml:space="preserve"> </w:t>
            </w:r>
            <w:r w:rsidRPr="005D66C6">
              <w:rPr>
                <w:rFonts w:ascii="宋体" w:eastAsia="宋体" w:hAnsi="宋体" w:cs="宋体"/>
                <w:b/>
                <w:kern w:val="1"/>
                <w:sz w:val="32"/>
                <w:szCs w:val="30"/>
              </w:rPr>
              <w:t>论</w:t>
            </w:r>
          </w:p>
          <w:p w:rsidR="005D66C6" w:rsidRPr="00074A3A" w:rsidRDefault="005D66C6" w:rsidP="005D66C6">
            <w:pPr>
              <w:spacing w:line="360" w:lineRule="auto"/>
              <w:ind w:firstLineChars="200" w:firstLine="482"/>
              <w:rPr>
                <w:rFonts w:cs="宋体"/>
                <w:b/>
                <w:kern w:val="1"/>
                <w:sz w:val="24"/>
                <w:szCs w:val="24"/>
              </w:rPr>
            </w:pPr>
            <w:r w:rsidRPr="005D66C6">
              <w:rPr>
                <w:rFonts w:ascii="Times New Roman" w:hAnsi="Times New Roman" w:cs="Times New Roman"/>
                <w:b/>
                <w:kern w:val="1"/>
                <w:sz w:val="24"/>
                <w:szCs w:val="24"/>
              </w:rPr>
              <w:t>9.1.1</w:t>
            </w:r>
            <w:r w:rsidRPr="005D66C6">
              <w:rPr>
                <w:rFonts w:ascii="宋体" w:eastAsia="宋体" w:hAnsi="宋体" w:cs="宋体"/>
                <w:b/>
                <w:kern w:val="1"/>
                <w:sz w:val="24"/>
                <w:szCs w:val="24"/>
              </w:rPr>
              <w:t>项目概况</w:t>
            </w:r>
          </w:p>
          <w:p w:rsidR="005D66C6" w:rsidRPr="005D66C6" w:rsidRDefault="00E50C3A" w:rsidP="005D66C6">
            <w:pPr>
              <w:spacing w:line="360" w:lineRule="auto"/>
              <w:ind w:firstLineChars="200" w:firstLine="480"/>
              <w:rPr>
                <w:rFonts w:ascii="宋体" w:eastAsia="宋体" w:hAnsi="宋体" w:hint="eastAsia"/>
                <w:kern w:val="1"/>
                <w:sz w:val="24"/>
                <w:szCs w:val="24"/>
              </w:rPr>
            </w:pPr>
            <w:r w:rsidRPr="00305625">
              <w:rPr>
                <w:rFonts w:ascii="宋体" w:eastAsia="宋体" w:hAnsi="宋体" w:cs="宋体" w:hint="eastAsia"/>
                <w:sz w:val="24"/>
                <w:szCs w:val="24"/>
              </w:rPr>
              <w:t>城步西岩新型环保建材有限公司</w:t>
            </w:r>
            <w:r w:rsidR="005D66C6" w:rsidRPr="005D66C6">
              <w:rPr>
                <w:rFonts w:ascii="宋体" w:eastAsia="宋体" w:hAnsi="宋体" w:hint="eastAsia"/>
                <w:kern w:val="1"/>
                <w:sz w:val="24"/>
                <w:szCs w:val="24"/>
              </w:rPr>
              <w:t>投资2000万在</w:t>
            </w:r>
            <w:r w:rsidRPr="00305625">
              <w:rPr>
                <w:rFonts w:ascii="宋体" w:eastAsia="宋体" w:hAnsi="宋体" w:cs="宋体" w:hint="eastAsia"/>
                <w:sz w:val="24"/>
                <w:szCs w:val="24"/>
              </w:rPr>
              <w:t>城步苗族自治县西岩镇小石村一组</w:t>
            </w:r>
            <w:r w:rsidR="005D66C6" w:rsidRPr="005D66C6">
              <w:rPr>
                <w:rFonts w:ascii="宋体" w:eastAsia="宋体" w:hAnsi="宋体" w:hint="eastAsia"/>
                <w:kern w:val="1"/>
                <w:sz w:val="24"/>
                <w:szCs w:val="24"/>
              </w:rPr>
              <w:t>新建“年产3000万块环保页岩砖项目”。</w:t>
            </w:r>
            <w:r w:rsidR="005D66C6" w:rsidRPr="005D66C6">
              <w:rPr>
                <w:rFonts w:ascii="宋体" w:eastAsia="宋体" w:hAnsi="宋体" w:cs="宋体" w:hint="eastAsia"/>
                <w:kern w:val="1"/>
                <w:sz w:val="24"/>
                <w:szCs w:val="24"/>
              </w:rPr>
              <w:t>项目总占地</w:t>
            </w:r>
            <w:r w:rsidR="000831D1">
              <w:rPr>
                <w:rFonts w:ascii="宋体" w:eastAsia="宋体" w:hAnsi="宋体" w:hint="eastAsia"/>
                <w:sz w:val="24"/>
              </w:rPr>
              <w:t>20413.9</w:t>
            </w:r>
            <w:r w:rsidR="005D66C6" w:rsidRPr="005D66C6">
              <w:rPr>
                <w:rFonts w:ascii="宋体" w:eastAsia="宋体" w:hAnsi="宋体" w:cs="宋体" w:hint="eastAsia"/>
                <w:kern w:val="1"/>
                <w:sz w:val="24"/>
                <w:szCs w:val="24"/>
              </w:rPr>
              <w:t>m</w:t>
            </w:r>
            <w:r w:rsidR="005D66C6" w:rsidRPr="005D66C6">
              <w:rPr>
                <w:rFonts w:ascii="宋体" w:eastAsia="宋体" w:hAnsi="宋体" w:cs="宋体" w:hint="eastAsia"/>
                <w:kern w:val="1"/>
                <w:sz w:val="24"/>
                <w:szCs w:val="24"/>
                <w:vertAlign w:val="superscript"/>
              </w:rPr>
              <w:t>2</w:t>
            </w:r>
            <w:r w:rsidR="005D66C6" w:rsidRPr="005D66C6">
              <w:rPr>
                <w:rFonts w:ascii="宋体" w:eastAsia="宋体" w:hAnsi="宋体" w:cs="宋体" w:hint="eastAsia"/>
                <w:kern w:val="1"/>
                <w:sz w:val="24"/>
                <w:szCs w:val="24"/>
              </w:rPr>
              <w:t>，采用</w:t>
            </w:r>
            <w:r>
              <w:rPr>
                <w:rFonts w:ascii="宋体" w:eastAsia="宋体" w:hAnsi="宋体" w:cs="宋体" w:hint="eastAsia"/>
                <w:kern w:val="1"/>
                <w:sz w:val="24"/>
                <w:szCs w:val="24"/>
              </w:rPr>
              <w:t>旋转式隧道窑</w:t>
            </w:r>
            <w:r w:rsidR="005D66C6" w:rsidRPr="005D66C6">
              <w:rPr>
                <w:rFonts w:ascii="宋体" w:eastAsia="宋体" w:hAnsi="宋体" w:cs="宋体" w:hint="eastAsia"/>
                <w:kern w:val="1"/>
                <w:sz w:val="24"/>
                <w:szCs w:val="24"/>
              </w:rPr>
              <w:t>工艺开设一条生产线，设计生产能力为年产能力为3000万</w:t>
            </w:r>
            <w:r>
              <w:rPr>
                <w:rFonts w:ascii="宋体" w:eastAsia="宋体" w:hAnsi="宋体" w:cs="宋体" w:hint="eastAsia"/>
                <w:kern w:val="1"/>
                <w:sz w:val="24"/>
                <w:szCs w:val="24"/>
              </w:rPr>
              <w:t>块</w:t>
            </w:r>
            <w:r w:rsidR="005D66C6" w:rsidRPr="005D66C6">
              <w:rPr>
                <w:rFonts w:ascii="宋体" w:eastAsia="宋体" w:hAnsi="宋体" w:cs="宋体" w:hint="eastAsia"/>
                <w:kern w:val="1"/>
                <w:sz w:val="24"/>
                <w:szCs w:val="24"/>
              </w:rPr>
              <w:t>标砖。</w:t>
            </w:r>
          </w:p>
          <w:p w:rsidR="005D66C6" w:rsidRPr="005D66C6" w:rsidRDefault="005D66C6" w:rsidP="005D66C6">
            <w:pPr>
              <w:spacing w:line="360" w:lineRule="auto"/>
              <w:ind w:firstLineChars="200" w:firstLine="482"/>
              <w:rPr>
                <w:rFonts w:ascii="宋体" w:eastAsia="宋体" w:hAnsi="宋体"/>
                <w:b/>
                <w:kern w:val="1"/>
                <w:sz w:val="24"/>
                <w:szCs w:val="24"/>
              </w:rPr>
            </w:pPr>
            <w:r w:rsidRPr="005D66C6">
              <w:rPr>
                <w:rFonts w:ascii="Times New Roman" w:hAnsi="Times New Roman" w:cs="Times New Roman"/>
                <w:b/>
                <w:kern w:val="1"/>
                <w:sz w:val="24"/>
                <w:szCs w:val="24"/>
              </w:rPr>
              <w:t>9.1.2</w:t>
            </w:r>
            <w:r w:rsidRPr="005D66C6">
              <w:rPr>
                <w:rFonts w:ascii="宋体" w:eastAsia="宋体" w:hAnsi="宋体" w:cs="宋体"/>
                <w:b/>
                <w:kern w:val="1"/>
                <w:sz w:val="24"/>
                <w:szCs w:val="24"/>
              </w:rPr>
              <w:t>项目产业政策符合性分析及相关规划符合性分析</w:t>
            </w:r>
          </w:p>
          <w:p w:rsidR="001F0056" w:rsidRPr="00E148C1" w:rsidRDefault="001F0056" w:rsidP="001F0056">
            <w:pPr>
              <w:spacing w:line="360" w:lineRule="auto"/>
              <w:ind w:firstLineChars="200" w:firstLine="480"/>
              <w:rPr>
                <w:rFonts w:ascii="宋体" w:eastAsia="宋体" w:hAnsi="宋体" w:hint="eastAsia"/>
                <w:sz w:val="24"/>
              </w:rPr>
            </w:pPr>
            <w:r w:rsidRPr="00E148C1">
              <w:rPr>
                <w:rFonts w:ascii="宋体" w:eastAsia="宋体" w:hAnsi="宋体" w:hint="eastAsia"/>
                <w:sz w:val="24"/>
                <w:szCs w:val="24"/>
              </w:rPr>
              <w:t>根据国家发展和改革委员会2013年第21号令《产业结构调整指导目录2011年本2013修正》，本项目不属于限制类，第九条“建材”类的“第十条”“限制3000万标砖/年以下的煤、页岩烧结实心砖生产线”，本项目为也不属于淘汰类，第八条“建材”类的“第十二条”“砖瓦24门以下轮窑以及立窑、无顶轮窑、马蹄窑等土窑”。</w:t>
            </w:r>
            <w:r w:rsidRPr="00E148C1">
              <w:rPr>
                <w:rFonts w:ascii="宋体" w:eastAsia="宋体" w:hAnsi="宋体" w:hint="eastAsia"/>
                <w:sz w:val="24"/>
              </w:rPr>
              <w:t>本项目页岩砖生产量为3000万块/年，采用旋转式隧道窑。因此，本项目不属于限制、淘汰类落后生产能力、工艺和产品之列，属于允许类，符合国家当前产业政策。</w:t>
            </w:r>
          </w:p>
          <w:p w:rsidR="005D66C6" w:rsidRPr="00074A3A" w:rsidRDefault="005D66C6" w:rsidP="005D66C6">
            <w:pPr>
              <w:spacing w:line="360" w:lineRule="auto"/>
              <w:ind w:firstLineChars="200" w:firstLine="482"/>
              <w:rPr>
                <w:b/>
                <w:kern w:val="1"/>
                <w:sz w:val="24"/>
                <w:szCs w:val="24"/>
              </w:rPr>
            </w:pPr>
            <w:r w:rsidRPr="005D66C6">
              <w:rPr>
                <w:rFonts w:ascii="Times New Roman" w:hAnsi="Times New Roman" w:cs="Times New Roman"/>
                <w:b/>
                <w:kern w:val="1"/>
                <w:sz w:val="24"/>
                <w:szCs w:val="24"/>
              </w:rPr>
              <w:t>9.1.3</w:t>
            </w:r>
            <w:r w:rsidRPr="005D66C6">
              <w:rPr>
                <w:rFonts w:ascii="宋体" w:eastAsia="宋体" w:hAnsi="宋体"/>
                <w:b/>
                <w:kern w:val="1"/>
                <w:sz w:val="24"/>
                <w:szCs w:val="24"/>
              </w:rPr>
              <w:t>项目</w:t>
            </w:r>
            <w:r w:rsidRPr="005D66C6">
              <w:rPr>
                <w:rFonts w:ascii="宋体" w:eastAsia="宋体" w:hAnsi="宋体" w:hint="eastAsia"/>
                <w:b/>
                <w:kern w:val="1"/>
                <w:sz w:val="24"/>
                <w:szCs w:val="24"/>
              </w:rPr>
              <w:t>选址</w:t>
            </w:r>
            <w:r w:rsidRPr="005D66C6">
              <w:rPr>
                <w:rFonts w:ascii="宋体" w:eastAsia="宋体" w:hAnsi="宋体"/>
                <w:b/>
                <w:kern w:val="1"/>
                <w:sz w:val="24"/>
                <w:szCs w:val="24"/>
              </w:rPr>
              <w:t>合理性分析</w:t>
            </w:r>
          </w:p>
          <w:p w:rsidR="00A54038" w:rsidRPr="00E148C1" w:rsidRDefault="00A54038" w:rsidP="00A54038">
            <w:pPr>
              <w:spacing w:line="440" w:lineRule="exact"/>
              <w:ind w:firstLine="480"/>
              <w:rPr>
                <w:rFonts w:ascii="宋体" w:eastAsia="宋体" w:hAnsi="宋体"/>
                <w:sz w:val="24"/>
              </w:rPr>
            </w:pPr>
            <w:r w:rsidRPr="00E148C1">
              <w:rPr>
                <w:rFonts w:ascii="宋体" w:eastAsia="宋体" w:hAnsi="宋体"/>
                <w:sz w:val="24"/>
              </w:rPr>
              <w:t>本项目位于</w:t>
            </w:r>
            <w:r w:rsidRPr="00E148C1">
              <w:rPr>
                <w:rFonts w:ascii="宋体" w:eastAsia="宋体" w:hAnsi="宋体" w:cs="宋体" w:hint="eastAsia"/>
                <w:sz w:val="24"/>
                <w:szCs w:val="24"/>
              </w:rPr>
              <w:t>城步苗族自治县西岩镇小石村一组</w:t>
            </w:r>
            <w:r w:rsidRPr="00E148C1">
              <w:rPr>
                <w:rFonts w:ascii="宋体" w:eastAsia="宋体" w:hAnsi="宋体"/>
                <w:sz w:val="24"/>
              </w:rPr>
              <w:t>，</w:t>
            </w:r>
            <w:r w:rsidRPr="00E148C1">
              <w:rPr>
                <w:rFonts w:ascii="宋体" w:eastAsia="宋体" w:hAnsi="宋体" w:hint="eastAsia"/>
                <w:sz w:val="24"/>
              </w:rPr>
              <w:t>与湖南佑德矿业有限公司采矿区紧临，</w:t>
            </w:r>
            <w:r w:rsidRPr="00E148C1">
              <w:rPr>
                <w:rFonts w:ascii="宋体" w:eastAsia="宋体" w:hAnsi="宋体"/>
                <w:sz w:val="24"/>
              </w:rPr>
              <w:t>区域页岩、</w:t>
            </w:r>
            <w:r w:rsidRPr="00E148C1">
              <w:rPr>
                <w:rFonts w:ascii="宋体" w:eastAsia="宋体" w:hAnsi="宋体" w:hint="eastAsia"/>
                <w:sz w:val="24"/>
              </w:rPr>
              <w:t>煤矸石</w:t>
            </w:r>
            <w:r w:rsidRPr="00E148C1">
              <w:rPr>
                <w:rFonts w:ascii="宋体" w:eastAsia="宋体" w:hAnsi="宋体"/>
                <w:sz w:val="24"/>
              </w:rPr>
              <w:t>资源充足，用水、用电方便</w:t>
            </w:r>
            <w:r w:rsidRPr="00E148C1">
              <w:rPr>
                <w:rFonts w:ascii="宋体" w:eastAsia="宋体" w:hAnsi="宋体" w:hint="eastAsia"/>
                <w:sz w:val="24"/>
              </w:rPr>
              <w:t>，</w:t>
            </w:r>
            <w:r w:rsidRPr="00E148C1">
              <w:rPr>
                <w:rFonts w:ascii="宋体" w:eastAsia="宋体" w:hAnsi="宋体"/>
                <w:sz w:val="24"/>
              </w:rPr>
              <w:t>靠近</w:t>
            </w:r>
            <w:r w:rsidRPr="00E148C1">
              <w:rPr>
                <w:rFonts w:ascii="宋体" w:eastAsia="宋体" w:hAnsi="宋体" w:hint="eastAsia"/>
                <w:sz w:val="24"/>
              </w:rPr>
              <w:t>乡道</w:t>
            </w:r>
            <w:r w:rsidRPr="00E148C1">
              <w:rPr>
                <w:rFonts w:ascii="宋体" w:eastAsia="宋体" w:hAnsi="宋体"/>
                <w:sz w:val="24"/>
              </w:rPr>
              <w:t>，交通方便，</w:t>
            </w:r>
            <w:r w:rsidRPr="00E148C1">
              <w:rPr>
                <w:rFonts w:ascii="宋体" w:eastAsia="宋体" w:hAnsi="宋体"/>
              </w:rPr>
              <w:t xml:space="preserve"> </w:t>
            </w:r>
            <w:r w:rsidRPr="00E148C1">
              <w:rPr>
                <w:rFonts w:ascii="宋体" w:eastAsia="宋体" w:hAnsi="宋体"/>
                <w:sz w:val="24"/>
              </w:rPr>
              <w:t>项目营运期产生的各项污染物经采取相应的措施治理后可实现达标排放，固体废物均得到综合利用与合理处置，根据环境保护的要求，本项目选址较合理。</w:t>
            </w:r>
          </w:p>
          <w:p w:rsidR="005D66C6" w:rsidRPr="005D66C6" w:rsidRDefault="005D66C6" w:rsidP="005D66C6">
            <w:pPr>
              <w:spacing w:line="440" w:lineRule="exact"/>
              <w:ind w:firstLineChars="200" w:firstLine="482"/>
              <w:rPr>
                <w:rFonts w:ascii="宋体" w:eastAsia="宋体" w:hAnsi="宋体" w:hint="eastAsia"/>
                <w:b/>
                <w:kern w:val="1"/>
                <w:sz w:val="24"/>
                <w:szCs w:val="24"/>
              </w:rPr>
            </w:pPr>
            <w:r w:rsidRPr="005D66C6">
              <w:rPr>
                <w:rFonts w:ascii="Times New Roman" w:hAnsi="Times New Roman" w:cs="Times New Roman"/>
                <w:b/>
                <w:kern w:val="1"/>
                <w:sz w:val="24"/>
                <w:szCs w:val="24"/>
              </w:rPr>
              <w:t>9.1.4</w:t>
            </w:r>
            <w:r w:rsidRPr="005D66C6">
              <w:rPr>
                <w:rFonts w:ascii="宋体" w:eastAsia="宋体" w:hAnsi="宋体" w:hint="eastAsia"/>
                <w:b/>
                <w:kern w:val="1"/>
                <w:sz w:val="24"/>
                <w:szCs w:val="24"/>
              </w:rPr>
              <w:t>规划相符性</w:t>
            </w:r>
          </w:p>
          <w:p w:rsidR="00A54038" w:rsidRPr="00EA08A3" w:rsidRDefault="00A54038" w:rsidP="00A54038">
            <w:pPr>
              <w:spacing w:line="360" w:lineRule="auto"/>
              <w:ind w:firstLineChars="200" w:firstLine="480"/>
              <w:rPr>
                <w:rFonts w:ascii="宋体" w:eastAsia="宋体" w:hAnsi="宋体" w:hint="eastAsia"/>
                <w:sz w:val="24"/>
                <w:szCs w:val="24"/>
              </w:rPr>
            </w:pPr>
            <w:r w:rsidRPr="00EA08A3">
              <w:rPr>
                <w:rFonts w:ascii="宋体" w:eastAsia="宋体" w:hAnsi="宋体" w:hint="eastAsia"/>
                <w:sz w:val="24"/>
                <w:szCs w:val="24"/>
              </w:rPr>
              <w:t>项目选址位于</w:t>
            </w:r>
            <w:r w:rsidRPr="00305625">
              <w:rPr>
                <w:rFonts w:ascii="宋体" w:eastAsia="宋体" w:hAnsi="宋体" w:cs="宋体" w:hint="eastAsia"/>
                <w:sz w:val="24"/>
                <w:szCs w:val="24"/>
              </w:rPr>
              <w:t>城步苗族自治县西岩镇小石村一组</w:t>
            </w:r>
            <w:r w:rsidRPr="00EA08A3">
              <w:rPr>
                <w:rFonts w:ascii="宋体" w:eastAsia="宋体" w:hAnsi="宋体" w:hint="eastAsia"/>
                <w:sz w:val="24"/>
                <w:szCs w:val="24"/>
              </w:rPr>
              <w:t>，属于农村地区，</w:t>
            </w:r>
            <w:r>
              <w:rPr>
                <w:rFonts w:ascii="宋体" w:eastAsia="宋体" w:hAnsi="宋体" w:hint="eastAsia"/>
                <w:bCs/>
                <w:sz w:val="24"/>
                <w:szCs w:val="24"/>
              </w:rPr>
              <w:t>根据《城步</w:t>
            </w:r>
            <w:r w:rsidRPr="00EA08A3">
              <w:rPr>
                <w:rFonts w:ascii="宋体" w:eastAsia="宋体" w:hAnsi="宋体" w:hint="eastAsia"/>
                <w:bCs/>
                <w:sz w:val="24"/>
                <w:szCs w:val="24"/>
              </w:rPr>
              <w:t>县城市总体规划（</w:t>
            </w:r>
            <w:r>
              <w:rPr>
                <w:rFonts w:ascii="宋体" w:eastAsia="宋体" w:hAnsi="宋体" w:hint="eastAsia"/>
                <w:bCs/>
                <w:sz w:val="24"/>
                <w:szCs w:val="24"/>
              </w:rPr>
              <w:t>2003</w:t>
            </w:r>
            <w:r w:rsidRPr="00EA08A3">
              <w:rPr>
                <w:rFonts w:ascii="宋体" w:eastAsia="宋体" w:hAnsi="宋体" w:hint="eastAsia"/>
                <w:bCs/>
                <w:sz w:val="24"/>
                <w:szCs w:val="24"/>
              </w:rPr>
              <w:t>-2030）》</w:t>
            </w:r>
            <w:r>
              <w:rPr>
                <w:rFonts w:ascii="宋体" w:eastAsia="宋体" w:hAnsi="宋体" w:hint="eastAsia"/>
                <w:bCs/>
                <w:sz w:val="24"/>
                <w:szCs w:val="24"/>
              </w:rPr>
              <w:t>（2013修改）</w:t>
            </w:r>
            <w:r w:rsidRPr="00EA08A3">
              <w:rPr>
                <w:rFonts w:ascii="宋体" w:eastAsia="宋体" w:hAnsi="宋体" w:hint="eastAsia"/>
                <w:bCs/>
                <w:sz w:val="24"/>
                <w:szCs w:val="24"/>
              </w:rPr>
              <w:t>，本项目不在规划区范围内，因此本项目与规划不冲突,若规划为其他用地，建设单位需配合无条件搬迁。</w:t>
            </w:r>
          </w:p>
          <w:p w:rsidR="005D66C6" w:rsidRPr="00074A3A" w:rsidRDefault="005D66C6" w:rsidP="005D66C6">
            <w:pPr>
              <w:spacing w:line="360" w:lineRule="auto"/>
              <w:ind w:firstLineChars="200" w:firstLine="482"/>
              <w:rPr>
                <w:b/>
                <w:kern w:val="1"/>
                <w:sz w:val="24"/>
                <w:szCs w:val="28"/>
              </w:rPr>
            </w:pPr>
            <w:r w:rsidRPr="005D66C6">
              <w:rPr>
                <w:rFonts w:ascii="Times New Roman" w:hAnsi="Times New Roman" w:cs="Times New Roman"/>
                <w:b/>
                <w:kern w:val="1"/>
                <w:sz w:val="24"/>
                <w:szCs w:val="24"/>
              </w:rPr>
              <w:t>9.1.5</w:t>
            </w:r>
            <w:r w:rsidRPr="005D66C6">
              <w:rPr>
                <w:rFonts w:ascii="宋体" w:eastAsia="宋体" w:hAnsi="宋体"/>
                <w:b/>
                <w:kern w:val="1"/>
                <w:sz w:val="24"/>
                <w:szCs w:val="24"/>
              </w:rPr>
              <w:t>区域环境质量现状</w:t>
            </w:r>
          </w:p>
          <w:p w:rsidR="005D66C6" w:rsidRPr="005D66C6" w:rsidRDefault="005D66C6" w:rsidP="005F453A">
            <w:pPr>
              <w:spacing w:line="360" w:lineRule="auto"/>
              <w:ind w:firstLineChars="200" w:firstLine="480"/>
              <w:rPr>
                <w:rFonts w:ascii="宋体" w:eastAsia="宋体" w:hAnsi="宋体"/>
                <w:kern w:val="1"/>
                <w:sz w:val="24"/>
                <w:szCs w:val="28"/>
              </w:rPr>
            </w:pPr>
            <w:r w:rsidRPr="005D66C6">
              <w:rPr>
                <w:rFonts w:ascii="宋体" w:eastAsia="宋体" w:hAnsi="宋体" w:hint="eastAsia"/>
                <w:kern w:val="1"/>
                <w:sz w:val="24"/>
                <w:szCs w:val="28"/>
              </w:rPr>
              <w:t>①</w:t>
            </w:r>
            <w:r w:rsidRPr="005D66C6">
              <w:rPr>
                <w:rFonts w:ascii="宋体" w:eastAsia="宋体" w:hAnsi="宋体"/>
                <w:kern w:val="1"/>
                <w:sz w:val="24"/>
                <w:szCs w:val="28"/>
              </w:rPr>
              <w:t>大气环境</w:t>
            </w:r>
          </w:p>
          <w:p w:rsidR="005D66C6" w:rsidRDefault="005D66C6" w:rsidP="005F453A">
            <w:pPr>
              <w:spacing w:line="360" w:lineRule="auto"/>
              <w:ind w:firstLineChars="200" w:firstLine="480"/>
              <w:rPr>
                <w:rFonts w:ascii="宋体" w:eastAsia="宋体" w:hAnsi="宋体" w:hint="eastAsia"/>
                <w:kern w:val="1"/>
                <w:sz w:val="24"/>
                <w:szCs w:val="24"/>
              </w:rPr>
            </w:pPr>
            <w:r w:rsidRPr="005D66C6">
              <w:rPr>
                <w:rFonts w:ascii="宋体" w:eastAsia="宋体" w:hAnsi="宋体"/>
                <w:kern w:val="1"/>
                <w:sz w:val="24"/>
                <w:szCs w:val="24"/>
              </w:rPr>
              <w:t>评价区域的环境空气监测项目中SO</w:t>
            </w:r>
            <w:r w:rsidRPr="005D66C6">
              <w:rPr>
                <w:rFonts w:ascii="宋体" w:eastAsia="宋体" w:hAnsi="宋体"/>
                <w:kern w:val="1"/>
                <w:sz w:val="24"/>
                <w:szCs w:val="24"/>
                <w:vertAlign w:val="subscript"/>
              </w:rPr>
              <w:t>2</w:t>
            </w:r>
            <w:r w:rsidRPr="005D66C6">
              <w:rPr>
                <w:rFonts w:ascii="宋体" w:eastAsia="宋体" w:hAnsi="宋体"/>
                <w:kern w:val="1"/>
                <w:sz w:val="24"/>
                <w:szCs w:val="24"/>
              </w:rPr>
              <w:t>、NO</w:t>
            </w:r>
            <w:r w:rsidRPr="005D66C6">
              <w:rPr>
                <w:rFonts w:ascii="宋体" w:eastAsia="宋体" w:hAnsi="宋体"/>
                <w:kern w:val="1"/>
                <w:sz w:val="24"/>
                <w:szCs w:val="24"/>
                <w:vertAlign w:val="subscript"/>
              </w:rPr>
              <w:t>2</w:t>
            </w:r>
            <w:r w:rsidRPr="005D66C6">
              <w:rPr>
                <w:rFonts w:ascii="宋体" w:eastAsia="宋体" w:hAnsi="宋体"/>
                <w:kern w:val="1"/>
                <w:sz w:val="24"/>
                <w:szCs w:val="24"/>
              </w:rPr>
              <w:t>、PM</w:t>
            </w:r>
            <w:r w:rsidRPr="005D66C6">
              <w:rPr>
                <w:rFonts w:ascii="宋体" w:eastAsia="宋体" w:hAnsi="宋体"/>
                <w:kern w:val="1"/>
                <w:sz w:val="24"/>
                <w:szCs w:val="24"/>
                <w:vertAlign w:val="subscript"/>
              </w:rPr>
              <w:t>10</w:t>
            </w:r>
            <w:r w:rsidRPr="005D66C6">
              <w:rPr>
                <w:rFonts w:ascii="宋体" w:eastAsia="宋体" w:hAnsi="宋体"/>
                <w:kern w:val="1"/>
                <w:sz w:val="24"/>
                <w:szCs w:val="24"/>
              </w:rPr>
              <w:t>浓度均能达到《环境空气质量标准》（GB3095-2012）二级标准要求，环境空气质量良好。</w:t>
            </w:r>
          </w:p>
          <w:p w:rsidR="00694234" w:rsidRPr="005D66C6" w:rsidRDefault="00694234" w:rsidP="00694234">
            <w:pPr>
              <w:spacing w:line="360" w:lineRule="auto"/>
              <w:ind w:firstLineChars="200" w:firstLine="480"/>
              <w:rPr>
                <w:rFonts w:ascii="宋体" w:eastAsia="宋体" w:hAnsi="宋体"/>
                <w:kern w:val="1"/>
                <w:sz w:val="24"/>
                <w:szCs w:val="28"/>
              </w:rPr>
            </w:pPr>
            <w:r>
              <w:rPr>
                <w:rFonts w:ascii="宋体" w:eastAsia="宋体" w:hAnsi="宋体" w:hint="eastAsia"/>
                <w:kern w:val="1"/>
                <w:sz w:val="24"/>
                <w:szCs w:val="28"/>
              </w:rPr>
              <w:t>②地表水</w:t>
            </w:r>
            <w:r w:rsidRPr="005D66C6">
              <w:rPr>
                <w:rFonts w:ascii="宋体" w:eastAsia="宋体" w:hAnsi="宋体"/>
                <w:kern w:val="1"/>
                <w:sz w:val="24"/>
                <w:szCs w:val="28"/>
              </w:rPr>
              <w:t>环境</w:t>
            </w:r>
          </w:p>
          <w:p w:rsidR="00694234" w:rsidRPr="005D66C6" w:rsidRDefault="00694234" w:rsidP="00694234">
            <w:pPr>
              <w:spacing w:line="360" w:lineRule="auto"/>
              <w:ind w:firstLineChars="200" w:firstLine="480"/>
              <w:rPr>
                <w:rFonts w:ascii="宋体" w:eastAsia="宋体" w:hAnsi="宋体"/>
                <w:spacing w:val="-4"/>
                <w:sz w:val="24"/>
                <w:szCs w:val="30"/>
              </w:rPr>
            </w:pPr>
            <w:r>
              <w:rPr>
                <w:rFonts w:hint="eastAsia"/>
                <w:sz w:val="24"/>
              </w:rPr>
              <w:t>小溪</w:t>
            </w:r>
            <w:r w:rsidRPr="00D4272D">
              <w:rPr>
                <w:rFonts w:hint="eastAsia"/>
                <w:sz w:val="24"/>
              </w:rPr>
              <w:t>各项污染物监测值均满足《地表水环境质量标准》（</w:t>
            </w:r>
            <w:r w:rsidRPr="00D4272D">
              <w:rPr>
                <w:rFonts w:hint="eastAsia"/>
                <w:sz w:val="24"/>
              </w:rPr>
              <w:t>GB3838-2002</w:t>
            </w:r>
            <w:r w:rsidRPr="00D4272D">
              <w:rPr>
                <w:rFonts w:hint="eastAsia"/>
                <w:sz w:val="24"/>
              </w:rPr>
              <w:t>）</w:t>
            </w:r>
            <w:r w:rsidRPr="00D4272D">
              <w:rPr>
                <w:rFonts w:ascii="宋体" w:hAnsi="宋体" w:hint="eastAsia"/>
                <w:sz w:val="24"/>
              </w:rPr>
              <w:t>Ⅲ</w:t>
            </w:r>
            <w:r w:rsidRPr="00D4272D">
              <w:rPr>
                <w:rFonts w:hint="eastAsia"/>
                <w:sz w:val="24"/>
              </w:rPr>
              <w:t>类标准限值</w:t>
            </w:r>
            <w:r>
              <w:rPr>
                <w:rFonts w:hint="eastAsia"/>
                <w:sz w:val="24"/>
              </w:rPr>
              <w:t>，地表水环境质量现状较好。</w:t>
            </w:r>
          </w:p>
          <w:p w:rsidR="005D66C6" w:rsidRPr="005D66C6" w:rsidRDefault="00694234" w:rsidP="005F453A">
            <w:pPr>
              <w:spacing w:line="360" w:lineRule="auto"/>
              <w:ind w:firstLineChars="200" w:firstLine="480"/>
              <w:rPr>
                <w:rFonts w:ascii="宋体" w:eastAsia="宋体" w:hAnsi="宋体"/>
                <w:kern w:val="1"/>
                <w:sz w:val="24"/>
                <w:szCs w:val="28"/>
              </w:rPr>
            </w:pPr>
            <w:r>
              <w:rPr>
                <w:rFonts w:ascii="宋体" w:eastAsia="宋体" w:hAnsi="宋体" w:hint="eastAsia"/>
                <w:kern w:val="1"/>
                <w:sz w:val="24"/>
                <w:szCs w:val="28"/>
              </w:rPr>
              <w:lastRenderedPageBreak/>
              <w:t>③</w:t>
            </w:r>
            <w:r w:rsidR="005D66C6" w:rsidRPr="005D66C6">
              <w:rPr>
                <w:rFonts w:ascii="宋体" w:eastAsia="宋体" w:hAnsi="宋体"/>
                <w:kern w:val="1"/>
                <w:sz w:val="24"/>
                <w:szCs w:val="28"/>
              </w:rPr>
              <w:t>声环境</w:t>
            </w:r>
          </w:p>
          <w:p w:rsidR="005D66C6" w:rsidRPr="005D66C6" w:rsidRDefault="005D66C6" w:rsidP="005F453A">
            <w:pPr>
              <w:spacing w:line="360" w:lineRule="auto"/>
              <w:ind w:firstLineChars="200" w:firstLine="480"/>
              <w:rPr>
                <w:rFonts w:ascii="宋体" w:eastAsia="宋体" w:hAnsi="宋体"/>
                <w:kern w:val="1"/>
                <w:sz w:val="24"/>
                <w:szCs w:val="24"/>
              </w:rPr>
            </w:pPr>
            <w:r w:rsidRPr="005D66C6">
              <w:rPr>
                <w:rFonts w:ascii="宋体" w:eastAsia="宋体" w:hAnsi="宋体" w:cs="宋体"/>
                <w:kern w:val="1"/>
                <w:sz w:val="24"/>
                <w:szCs w:val="24"/>
              </w:rPr>
              <w:t>本项目所在区域声环境达到《声环境质量标准》（</w:t>
            </w:r>
            <w:r w:rsidRPr="005D66C6">
              <w:rPr>
                <w:rFonts w:ascii="宋体" w:eastAsia="宋体" w:hAnsi="宋体"/>
                <w:kern w:val="1"/>
                <w:sz w:val="24"/>
                <w:szCs w:val="24"/>
              </w:rPr>
              <w:t>GB3096-2008</w:t>
            </w:r>
            <w:r w:rsidRPr="005D66C6">
              <w:rPr>
                <w:rFonts w:ascii="宋体" w:eastAsia="宋体" w:hAnsi="宋体" w:cs="宋体"/>
                <w:kern w:val="1"/>
                <w:sz w:val="24"/>
                <w:szCs w:val="24"/>
              </w:rPr>
              <w:t>）中规定的</w:t>
            </w:r>
            <w:r w:rsidRPr="005D66C6">
              <w:rPr>
                <w:rFonts w:ascii="宋体" w:eastAsia="宋体" w:hAnsi="宋体" w:hint="eastAsia"/>
                <w:kern w:val="1"/>
                <w:sz w:val="24"/>
                <w:szCs w:val="24"/>
              </w:rPr>
              <w:t>2类</w:t>
            </w:r>
            <w:r w:rsidRPr="005D66C6">
              <w:rPr>
                <w:rFonts w:ascii="宋体" w:eastAsia="宋体" w:hAnsi="宋体" w:cs="宋体"/>
                <w:kern w:val="1"/>
                <w:sz w:val="24"/>
                <w:szCs w:val="24"/>
              </w:rPr>
              <w:t>功能区标准（昼间等效声级</w:t>
            </w:r>
            <w:r w:rsidRPr="005D66C6">
              <w:rPr>
                <w:rFonts w:ascii="宋体" w:eastAsia="宋体" w:hAnsi="宋体"/>
                <w:kern w:val="1"/>
                <w:sz w:val="24"/>
                <w:szCs w:val="24"/>
              </w:rPr>
              <w:t>Leq≤6</w:t>
            </w:r>
            <w:r w:rsidRPr="005D66C6">
              <w:rPr>
                <w:rFonts w:ascii="宋体" w:eastAsia="宋体" w:hAnsi="宋体" w:hint="eastAsia"/>
                <w:kern w:val="1"/>
                <w:sz w:val="24"/>
                <w:szCs w:val="24"/>
              </w:rPr>
              <w:t>0</w:t>
            </w:r>
            <w:r w:rsidRPr="005D66C6">
              <w:rPr>
                <w:rFonts w:ascii="宋体" w:eastAsia="宋体" w:hAnsi="宋体"/>
                <w:kern w:val="1"/>
                <w:sz w:val="24"/>
                <w:szCs w:val="24"/>
              </w:rPr>
              <w:t>B(A)</w:t>
            </w:r>
            <w:r w:rsidRPr="005D66C6">
              <w:rPr>
                <w:rFonts w:ascii="宋体" w:eastAsia="宋体" w:hAnsi="宋体" w:cs="宋体"/>
                <w:kern w:val="1"/>
                <w:sz w:val="24"/>
                <w:szCs w:val="24"/>
              </w:rPr>
              <w:t>，夜间等效声级</w:t>
            </w:r>
            <w:r w:rsidRPr="005D66C6">
              <w:rPr>
                <w:rFonts w:ascii="宋体" w:eastAsia="宋体" w:hAnsi="宋体"/>
                <w:kern w:val="1"/>
                <w:sz w:val="24"/>
                <w:szCs w:val="24"/>
              </w:rPr>
              <w:t>Leq≤5</w:t>
            </w:r>
            <w:r w:rsidRPr="005D66C6">
              <w:rPr>
                <w:rFonts w:ascii="宋体" w:eastAsia="宋体" w:hAnsi="宋体" w:hint="eastAsia"/>
                <w:kern w:val="1"/>
                <w:sz w:val="24"/>
                <w:szCs w:val="24"/>
              </w:rPr>
              <w:t>0</w:t>
            </w:r>
            <w:r w:rsidRPr="005D66C6">
              <w:rPr>
                <w:rFonts w:ascii="宋体" w:eastAsia="宋体" w:hAnsi="宋体"/>
                <w:kern w:val="1"/>
                <w:sz w:val="24"/>
                <w:szCs w:val="24"/>
              </w:rPr>
              <w:t>B(A)</w:t>
            </w:r>
            <w:r w:rsidRPr="005D66C6">
              <w:rPr>
                <w:rFonts w:ascii="宋体" w:eastAsia="宋体" w:hAnsi="宋体" w:cs="宋体"/>
                <w:kern w:val="1"/>
                <w:sz w:val="24"/>
                <w:szCs w:val="24"/>
              </w:rPr>
              <w:t>）。</w:t>
            </w:r>
          </w:p>
          <w:p w:rsidR="005D66C6" w:rsidRPr="005D66C6" w:rsidRDefault="00694234" w:rsidP="005F453A">
            <w:pPr>
              <w:spacing w:line="360" w:lineRule="auto"/>
              <w:ind w:firstLineChars="200" w:firstLine="480"/>
              <w:rPr>
                <w:rFonts w:ascii="宋体" w:eastAsia="宋体" w:hAnsi="宋体"/>
                <w:kern w:val="1"/>
                <w:sz w:val="24"/>
                <w:szCs w:val="24"/>
              </w:rPr>
            </w:pPr>
            <w:r>
              <w:rPr>
                <w:rFonts w:ascii="宋体" w:eastAsia="宋体" w:hAnsi="宋体" w:hint="eastAsia"/>
                <w:kern w:val="1"/>
                <w:sz w:val="24"/>
                <w:szCs w:val="24"/>
              </w:rPr>
              <w:t>④</w:t>
            </w:r>
            <w:r w:rsidR="005D66C6" w:rsidRPr="005D66C6">
              <w:rPr>
                <w:rFonts w:ascii="宋体" w:eastAsia="宋体" w:hAnsi="宋体" w:cs="宋体"/>
                <w:kern w:val="1"/>
                <w:sz w:val="24"/>
                <w:szCs w:val="24"/>
              </w:rPr>
              <w:t>生态环境质量现状</w:t>
            </w:r>
          </w:p>
          <w:p w:rsidR="005D66C6" w:rsidRPr="00074A3A" w:rsidRDefault="005D66C6" w:rsidP="005F453A">
            <w:pPr>
              <w:spacing w:line="360" w:lineRule="auto"/>
              <w:ind w:firstLineChars="200" w:firstLine="480"/>
              <w:rPr>
                <w:kern w:val="1"/>
                <w:sz w:val="24"/>
                <w:szCs w:val="24"/>
              </w:rPr>
            </w:pPr>
            <w:r w:rsidRPr="005D66C6">
              <w:rPr>
                <w:rFonts w:ascii="宋体" w:eastAsia="宋体" w:hAnsi="宋体" w:cs="宋体"/>
                <w:kern w:val="1"/>
                <w:sz w:val="24"/>
                <w:szCs w:val="24"/>
              </w:rPr>
              <w:t>根据现场调查，本项目区域</w:t>
            </w:r>
            <w:r w:rsidRPr="005D66C6">
              <w:rPr>
                <w:rFonts w:ascii="宋体" w:eastAsia="宋体" w:hAnsi="宋体" w:cs="宋体" w:hint="eastAsia"/>
                <w:kern w:val="1"/>
                <w:sz w:val="24"/>
                <w:szCs w:val="24"/>
              </w:rPr>
              <w:t>内</w:t>
            </w:r>
            <w:r w:rsidRPr="005D66C6">
              <w:rPr>
                <w:rFonts w:ascii="宋体" w:eastAsia="宋体" w:hAnsi="宋体" w:cs="宋体"/>
                <w:kern w:val="1"/>
                <w:sz w:val="24"/>
                <w:szCs w:val="24"/>
              </w:rPr>
              <w:t>地表植被主要为人工种植绿化植物。</w:t>
            </w:r>
          </w:p>
          <w:p w:rsidR="005D66C6" w:rsidRPr="005D66C6" w:rsidRDefault="005D66C6" w:rsidP="005D66C6">
            <w:pPr>
              <w:spacing w:line="360" w:lineRule="auto"/>
              <w:ind w:firstLine="476"/>
              <w:rPr>
                <w:rFonts w:ascii="宋体" w:eastAsia="宋体" w:hAnsi="宋体"/>
                <w:b/>
                <w:kern w:val="1"/>
                <w:sz w:val="24"/>
                <w:szCs w:val="28"/>
              </w:rPr>
            </w:pPr>
            <w:r w:rsidRPr="005D66C6">
              <w:rPr>
                <w:rFonts w:ascii="Times New Roman" w:hAnsi="Times New Roman" w:cs="Times New Roman"/>
                <w:b/>
                <w:kern w:val="1"/>
                <w:sz w:val="24"/>
                <w:szCs w:val="28"/>
              </w:rPr>
              <w:t>9.1.5</w:t>
            </w:r>
            <w:r w:rsidRPr="005D66C6">
              <w:rPr>
                <w:rFonts w:ascii="宋体" w:eastAsia="宋体" w:hAnsi="宋体"/>
                <w:b/>
                <w:kern w:val="1"/>
                <w:sz w:val="24"/>
                <w:szCs w:val="28"/>
              </w:rPr>
              <w:t>环境影响分析结论</w:t>
            </w:r>
          </w:p>
          <w:p w:rsidR="005D66C6" w:rsidRDefault="005D66C6" w:rsidP="005D66C6">
            <w:pPr>
              <w:spacing w:line="360" w:lineRule="auto"/>
              <w:ind w:firstLine="476"/>
              <w:rPr>
                <w:rFonts w:ascii="宋体" w:eastAsia="宋体" w:hAnsi="宋体" w:hint="eastAsia"/>
                <w:b/>
                <w:kern w:val="1"/>
                <w:sz w:val="24"/>
                <w:szCs w:val="28"/>
              </w:rPr>
            </w:pPr>
            <w:r w:rsidRPr="005D66C6">
              <w:rPr>
                <w:rFonts w:ascii="Times New Roman" w:hAnsi="Times New Roman" w:cs="Times New Roman"/>
                <w:b/>
                <w:kern w:val="1"/>
                <w:sz w:val="24"/>
                <w:szCs w:val="28"/>
              </w:rPr>
              <w:t>9.1.5.1</w:t>
            </w:r>
            <w:r w:rsidRPr="005D66C6">
              <w:rPr>
                <w:rFonts w:ascii="宋体" w:eastAsia="宋体" w:hAnsi="宋体" w:hint="eastAsia"/>
                <w:b/>
                <w:kern w:val="1"/>
                <w:sz w:val="24"/>
                <w:szCs w:val="28"/>
              </w:rPr>
              <w:t>施工期</w:t>
            </w:r>
          </w:p>
          <w:p w:rsidR="006C6E41" w:rsidRPr="006C6E41" w:rsidRDefault="006C6E41" w:rsidP="006C6E41">
            <w:pPr>
              <w:pStyle w:val="aa"/>
              <w:spacing w:before="0" w:beforeAutospacing="0" w:after="0" w:afterAutospacing="0" w:line="360" w:lineRule="auto"/>
              <w:ind w:firstLineChars="200" w:firstLine="480"/>
              <w:jc w:val="both"/>
              <w:rPr>
                <w:rFonts w:eastAsia="宋体"/>
                <w:color w:val="auto"/>
              </w:rPr>
            </w:pPr>
            <w:r w:rsidRPr="006C6E41">
              <w:rPr>
                <w:rFonts w:eastAsia="宋体"/>
                <w:color w:val="auto"/>
              </w:rPr>
              <w:t>①大气环境：项目施工主要扬尘为车辆行驶扬尘、物料堆放扬尘和搅拌扬尘以及机械设备产生的尾气。施工扬尘通过加强管理、及时清扫路面、定期洒水，车辆尾气经空气扩散措施后，项目施工时产生的废气，对空气环境影响较小。</w:t>
            </w:r>
          </w:p>
          <w:p w:rsidR="006C6E41" w:rsidRPr="006C6E41" w:rsidRDefault="006C6E41" w:rsidP="006C6E41">
            <w:pPr>
              <w:pStyle w:val="aa"/>
              <w:spacing w:before="0" w:beforeAutospacing="0" w:after="0" w:afterAutospacing="0" w:line="360" w:lineRule="auto"/>
              <w:ind w:firstLineChars="200" w:firstLine="480"/>
              <w:jc w:val="both"/>
              <w:rPr>
                <w:rFonts w:eastAsia="宋体"/>
                <w:color w:val="auto"/>
              </w:rPr>
            </w:pPr>
            <w:r w:rsidRPr="006C6E41">
              <w:rPr>
                <w:rFonts w:eastAsia="宋体"/>
                <w:color w:val="auto"/>
              </w:rPr>
              <w:t>②水环境：施工期废水主要包括砂石料系统冲洗废水、施工机械养护冲洗废水等。施工废水通过沉淀处理后，回用于场区降尘，对地表水环境影响较小。</w:t>
            </w:r>
          </w:p>
          <w:p w:rsidR="006C6E41" w:rsidRPr="006C6E41" w:rsidRDefault="006C6E41" w:rsidP="006C6E41">
            <w:pPr>
              <w:pStyle w:val="aa"/>
              <w:spacing w:before="0" w:beforeAutospacing="0" w:after="0" w:afterAutospacing="0" w:line="360" w:lineRule="auto"/>
              <w:ind w:firstLineChars="200" w:firstLine="480"/>
              <w:jc w:val="both"/>
              <w:rPr>
                <w:rFonts w:eastAsia="宋体"/>
                <w:color w:val="auto"/>
              </w:rPr>
            </w:pPr>
            <w:r w:rsidRPr="006C6E41">
              <w:rPr>
                <w:rFonts w:eastAsia="宋体"/>
                <w:color w:val="auto"/>
              </w:rPr>
              <w:t>③声环境：项目施工噪声主要来源于</w:t>
            </w:r>
            <w:r w:rsidRPr="006C6E41">
              <w:rPr>
                <w:color w:val="auto"/>
              </w:rPr>
              <w:t>电锯、挖掘机、推土机</w:t>
            </w:r>
            <w:r w:rsidRPr="006C6E41">
              <w:rPr>
                <w:rFonts w:hint="eastAsia"/>
                <w:color w:val="auto"/>
              </w:rPr>
              <w:t>和</w:t>
            </w:r>
            <w:r w:rsidRPr="006C6E41">
              <w:rPr>
                <w:rFonts w:eastAsia="宋体"/>
                <w:color w:val="auto"/>
              </w:rPr>
              <w:t>车辆运输产生的噪声，其噪声声级约在</w:t>
            </w:r>
            <w:r w:rsidRPr="006C6E41">
              <w:rPr>
                <w:color w:val="auto"/>
              </w:rPr>
              <w:t>80～90</w:t>
            </w:r>
            <w:r w:rsidRPr="006C6E41">
              <w:rPr>
                <w:rFonts w:eastAsia="宋体"/>
                <w:color w:val="auto"/>
              </w:rPr>
              <w:t>dB之间。噪声经距离衰减后，</w:t>
            </w:r>
            <w:r w:rsidRPr="006C6E41">
              <w:rPr>
                <w:rFonts w:eastAsia="宋体" w:hint="eastAsia"/>
                <w:color w:val="auto"/>
              </w:rPr>
              <w:t>对周边噪声敏感目标影响较小。</w:t>
            </w:r>
            <w:r w:rsidRPr="006C6E41">
              <w:rPr>
                <w:rFonts w:eastAsia="宋体"/>
                <w:color w:val="auto"/>
              </w:rPr>
              <w:t xml:space="preserve"> </w:t>
            </w:r>
          </w:p>
          <w:p w:rsidR="006C6E41" w:rsidRPr="003F5529" w:rsidRDefault="006C6E41" w:rsidP="006C6E41">
            <w:pPr>
              <w:pStyle w:val="2TimesNewRoman"/>
              <w:rPr>
                <w:lang w:val="en-US" w:eastAsia="zh-CN"/>
              </w:rPr>
            </w:pPr>
            <w:r w:rsidRPr="00AE77E2">
              <w:rPr>
                <w:rFonts w:ascii="宋体" w:hAnsi="宋体" w:cs="宋体" w:hint="eastAsia"/>
              </w:rPr>
              <w:t>④</w:t>
            </w:r>
            <w:r w:rsidRPr="00AE77E2">
              <w:t>固体废物：</w:t>
            </w:r>
            <w:r w:rsidRPr="00AE77E2">
              <w:rPr>
                <w:lang w:val="en-US" w:eastAsia="zh-CN"/>
              </w:rPr>
              <w:t>项目</w:t>
            </w:r>
            <w:r w:rsidRPr="00AE77E2">
              <w:rPr>
                <w:rFonts w:hint="eastAsia"/>
                <w:lang w:val="en-US" w:eastAsia="zh-CN"/>
              </w:rPr>
              <w:t>较</w:t>
            </w:r>
            <w:r w:rsidRPr="00AE77E2">
              <w:rPr>
                <w:lang w:val="en-US" w:eastAsia="zh-CN"/>
              </w:rPr>
              <w:t>占地平整，挖方小，弃土用于项目区回填，无弃土外运。施工期间固体废物主要来</w:t>
            </w:r>
            <w:r w:rsidRPr="003F5529">
              <w:rPr>
                <w:lang w:val="en-US" w:eastAsia="zh-CN"/>
              </w:rPr>
              <w:t>源于建筑垃圾和生活垃圾。</w:t>
            </w:r>
          </w:p>
          <w:p w:rsidR="006C6E41" w:rsidRPr="005F42F9" w:rsidRDefault="006C6E41" w:rsidP="006C6E41">
            <w:pPr>
              <w:spacing w:line="360" w:lineRule="auto"/>
              <w:ind w:firstLine="476"/>
              <w:rPr>
                <w:rFonts w:ascii="宋体" w:eastAsia="宋体" w:hAnsi="宋体" w:hint="eastAsia"/>
                <w:b/>
                <w:kern w:val="1"/>
                <w:sz w:val="24"/>
                <w:szCs w:val="24"/>
              </w:rPr>
            </w:pPr>
            <w:r w:rsidRPr="005F42F9">
              <w:rPr>
                <w:rFonts w:ascii="宋体" w:eastAsia="宋体" w:hAnsi="宋体"/>
                <w:sz w:val="24"/>
                <w:szCs w:val="24"/>
              </w:rPr>
              <w:t>建筑垃圾包括水泥残渣、废油漆涂料、木料和安装工程的金属废料等。建筑垃圾能回收利用的尽量回收，不能回收的按有关部门的规定处置，做到施工期固废处理率100%。生活垃圾经收集后并入当地村镇生活垃圾中，统一处理</w:t>
            </w:r>
            <w:r w:rsidRPr="005F42F9">
              <w:rPr>
                <w:rFonts w:ascii="宋体" w:eastAsia="宋体" w:hAnsi="宋体" w:hint="eastAsia"/>
                <w:sz w:val="24"/>
                <w:szCs w:val="24"/>
              </w:rPr>
              <w:t>后</w:t>
            </w:r>
            <w:r w:rsidRPr="005F42F9">
              <w:rPr>
                <w:rFonts w:ascii="宋体" w:eastAsia="宋体" w:hAnsi="宋体"/>
                <w:sz w:val="24"/>
                <w:szCs w:val="24"/>
              </w:rPr>
              <w:t>对周边环境影响小。</w:t>
            </w:r>
          </w:p>
          <w:p w:rsidR="005D66C6" w:rsidRPr="005D66C6" w:rsidRDefault="005D66C6" w:rsidP="005D66C6">
            <w:pPr>
              <w:spacing w:line="360" w:lineRule="auto"/>
              <w:ind w:firstLine="476"/>
              <w:rPr>
                <w:rFonts w:ascii="宋体" w:eastAsia="宋体" w:hAnsi="宋体" w:hint="eastAsia"/>
                <w:b/>
                <w:kern w:val="1"/>
                <w:sz w:val="24"/>
                <w:szCs w:val="28"/>
              </w:rPr>
            </w:pPr>
            <w:r w:rsidRPr="005D66C6">
              <w:rPr>
                <w:rFonts w:ascii="Times New Roman" w:hAnsi="Times New Roman" w:cs="Times New Roman"/>
                <w:b/>
                <w:kern w:val="1"/>
                <w:sz w:val="24"/>
                <w:szCs w:val="28"/>
              </w:rPr>
              <w:t>9.1.5.2</w:t>
            </w:r>
            <w:r w:rsidRPr="005D66C6">
              <w:rPr>
                <w:rFonts w:ascii="宋体" w:eastAsia="宋体" w:hAnsi="宋体"/>
                <w:b/>
                <w:kern w:val="1"/>
                <w:sz w:val="24"/>
                <w:szCs w:val="28"/>
              </w:rPr>
              <w:t>营运期</w:t>
            </w:r>
          </w:p>
          <w:p w:rsidR="005D66C6" w:rsidRPr="005D66C6" w:rsidRDefault="009629D6" w:rsidP="00D10F85">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①</w:t>
            </w:r>
            <w:r w:rsidR="005D66C6" w:rsidRPr="005D66C6">
              <w:rPr>
                <w:rFonts w:ascii="宋体" w:eastAsia="宋体" w:hAnsi="宋体" w:cs="Arial" w:hint="eastAsia"/>
                <w:sz w:val="24"/>
                <w:szCs w:val="24"/>
              </w:rPr>
              <w:t>大气环境影响分析</w:t>
            </w:r>
          </w:p>
          <w:p w:rsidR="00DF72BF" w:rsidRPr="005D66C6" w:rsidRDefault="00DF72BF" w:rsidP="00DF72BF">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A</w:t>
            </w:r>
            <w:r>
              <w:rPr>
                <w:rFonts w:ascii="宋体" w:eastAsia="宋体" w:hAnsi="宋体" w:cs="Arial" w:hint="eastAsia"/>
                <w:sz w:val="24"/>
                <w:szCs w:val="24"/>
              </w:rPr>
              <w:t>、隧道窑</w:t>
            </w:r>
            <w:r w:rsidRPr="005D66C6">
              <w:rPr>
                <w:rFonts w:ascii="宋体" w:eastAsia="宋体" w:hAnsi="宋体" w:cs="Arial" w:hint="eastAsia"/>
                <w:sz w:val="24"/>
                <w:szCs w:val="24"/>
              </w:rPr>
              <w:t>烟气对环境影响分析</w:t>
            </w:r>
          </w:p>
          <w:p w:rsidR="00DF72BF" w:rsidRPr="005D66C6" w:rsidRDefault="00DF72BF" w:rsidP="00DF72BF">
            <w:pPr>
              <w:spacing w:line="360" w:lineRule="auto"/>
              <w:ind w:firstLineChars="200" w:firstLine="480"/>
              <w:rPr>
                <w:rFonts w:ascii="宋体" w:eastAsia="宋体" w:hAnsi="宋体" w:cs="Arial" w:hint="eastAsia"/>
                <w:sz w:val="24"/>
                <w:szCs w:val="24"/>
              </w:rPr>
            </w:pPr>
            <w:r>
              <w:rPr>
                <w:rFonts w:ascii="宋体" w:eastAsia="宋体" w:hAnsi="宋体" w:hint="eastAsia"/>
                <w:sz w:val="24"/>
                <w:szCs w:val="24"/>
              </w:rPr>
              <w:t>建设单位拟在烟道末端设置湿式双碱法脱硫除尘装置以去除隧道</w:t>
            </w:r>
            <w:r w:rsidRPr="005D66C6">
              <w:rPr>
                <w:rFonts w:ascii="宋体" w:eastAsia="宋体" w:hAnsi="宋体" w:hint="eastAsia"/>
                <w:sz w:val="24"/>
                <w:szCs w:val="24"/>
              </w:rPr>
              <w:t>窑废气中的污染物，</w:t>
            </w:r>
            <w:r w:rsidRPr="005D66C6">
              <w:rPr>
                <w:rFonts w:ascii="宋体" w:eastAsia="宋体" w:hAnsi="宋体" w:cs="Arial" w:hint="eastAsia"/>
                <w:sz w:val="24"/>
                <w:szCs w:val="24"/>
              </w:rPr>
              <w:t>据计算，烟气中各物质通过双碱法脱硫除尘装置处理后，其排放浓度均满足《砖瓦工业大气污染物排放标准》（GB29620-2013）中最高允许排放浓度限值要求。</w:t>
            </w:r>
          </w:p>
          <w:p w:rsidR="00DF72BF" w:rsidRPr="005D66C6" w:rsidRDefault="00DF72BF" w:rsidP="00DF72BF">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因而，本项目产生的隧道</w:t>
            </w:r>
            <w:r w:rsidRPr="005D66C6">
              <w:rPr>
                <w:rFonts w:ascii="宋体" w:eastAsia="宋体" w:hAnsi="宋体" w:cs="Arial" w:hint="eastAsia"/>
                <w:sz w:val="24"/>
                <w:szCs w:val="24"/>
              </w:rPr>
              <w:t>窑废气不会对大气环境造成明显影响。</w:t>
            </w:r>
          </w:p>
          <w:p w:rsidR="005D66C6" w:rsidRPr="005D66C6" w:rsidRDefault="00DF72BF" w:rsidP="00D10F85">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B</w:t>
            </w:r>
            <w:r w:rsidR="005D66C6" w:rsidRPr="005D66C6">
              <w:rPr>
                <w:rFonts w:ascii="宋体" w:eastAsia="宋体" w:hAnsi="宋体" w:cs="Arial" w:hint="eastAsia"/>
                <w:sz w:val="24"/>
                <w:szCs w:val="24"/>
              </w:rPr>
              <w:t>、无组织排放扬尘分析</w:t>
            </w:r>
          </w:p>
          <w:p w:rsidR="005D66C6" w:rsidRPr="005D66C6" w:rsidRDefault="005D66C6" w:rsidP="00D10F85">
            <w:pPr>
              <w:spacing w:line="360" w:lineRule="auto"/>
              <w:ind w:firstLineChars="200" w:firstLine="480"/>
              <w:rPr>
                <w:rFonts w:ascii="宋体" w:eastAsia="宋体" w:hAnsi="宋体" w:cs="Arial" w:hint="eastAsia"/>
                <w:b/>
                <w:szCs w:val="21"/>
              </w:rPr>
            </w:pPr>
            <w:r w:rsidRPr="005D66C6">
              <w:rPr>
                <w:rFonts w:ascii="宋体" w:eastAsia="宋体" w:hAnsi="宋体" w:cs="Arial" w:hint="eastAsia"/>
                <w:sz w:val="24"/>
                <w:szCs w:val="24"/>
              </w:rPr>
              <w:t>由工程分析可知，项目无组织扬（粉）尘产生总量约7.827t/a。针对项目无组织</w:t>
            </w:r>
            <w:r w:rsidRPr="005D66C6">
              <w:rPr>
                <w:rFonts w:ascii="宋体" w:eastAsia="宋体" w:hAnsi="宋体" w:cs="Arial" w:hint="eastAsia"/>
                <w:sz w:val="24"/>
                <w:szCs w:val="24"/>
              </w:rPr>
              <w:lastRenderedPageBreak/>
              <w:t>扬（粉）尘污染的特点，项目通过采取加盖蓬、扫水抑尘、加强管理等措施后可有效降低扬（粉）尘对环境的影响。</w:t>
            </w:r>
          </w:p>
          <w:p w:rsidR="005D66C6" w:rsidRDefault="00974E7D" w:rsidP="00D10F85">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C、油烟废气</w:t>
            </w:r>
          </w:p>
          <w:p w:rsidR="00974E7D" w:rsidRPr="00DB674F" w:rsidRDefault="00974E7D" w:rsidP="00974E7D">
            <w:pPr>
              <w:pStyle w:val="22"/>
              <w:ind w:firstLine="492"/>
            </w:pPr>
            <w:r w:rsidRPr="00DB674F">
              <w:rPr>
                <w:szCs w:val="20"/>
              </w:rPr>
              <w:t>本项目</w:t>
            </w:r>
            <w:r w:rsidRPr="00DB674F">
              <w:t>食堂燃料采用液化石油气，属于清洁能源，燃烧产生的废气中污染物含量较低，对周围的空气环境影响较小。本项目食堂油烟挥发产生量为</w:t>
            </w:r>
            <w:r>
              <w:rPr>
                <w:rFonts w:hint="eastAsia"/>
                <w:color w:val="000000"/>
              </w:rPr>
              <w:t>9.45</w:t>
            </w:r>
            <w:r w:rsidRPr="00DB674F">
              <w:t>kg/a</w:t>
            </w:r>
            <w:r w:rsidRPr="00DB674F">
              <w:t>，排放量较少，经抽油烟机风机引出室外排放，项目油烟废气经自然稀释扩散后，对周围的空气环境影响较小。</w:t>
            </w:r>
          </w:p>
          <w:p w:rsidR="009629D6" w:rsidRPr="005D66C6" w:rsidRDefault="009629D6" w:rsidP="009629D6">
            <w:pPr>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②</w:t>
            </w:r>
            <w:r w:rsidRPr="005D66C6">
              <w:rPr>
                <w:rFonts w:ascii="宋体" w:eastAsia="宋体" w:hAnsi="宋体" w:cs="Arial" w:hint="eastAsia"/>
                <w:sz w:val="24"/>
                <w:szCs w:val="24"/>
              </w:rPr>
              <w:t>地表水环境影响分析</w:t>
            </w:r>
          </w:p>
          <w:p w:rsidR="009629D6" w:rsidRPr="005D66C6" w:rsidRDefault="009629D6" w:rsidP="009629D6">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本项目生产营运过程中，无生产废水外排，主要为员工日常生活产生的生活污水。项目生活污水产生量为1.44m</w:t>
            </w:r>
            <w:r w:rsidRPr="005D66C6">
              <w:rPr>
                <w:rFonts w:ascii="宋体" w:eastAsia="宋体" w:hAnsi="宋体" w:cs="Arial" w:hint="eastAsia"/>
                <w:sz w:val="24"/>
                <w:szCs w:val="24"/>
                <w:vertAlign w:val="superscript"/>
              </w:rPr>
              <w:t>3</w:t>
            </w:r>
            <w:r w:rsidRPr="005D66C6">
              <w:rPr>
                <w:rFonts w:ascii="宋体" w:eastAsia="宋体" w:hAnsi="宋体" w:cs="Arial" w:hint="eastAsia"/>
                <w:sz w:val="24"/>
                <w:szCs w:val="24"/>
              </w:rPr>
              <w:t>/d（432m</w:t>
            </w:r>
            <w:r w:rsidRPr="005D66C6">
              <w:rPr>
                <w:rFonts w:ascii="宋体" w:eastAsia="宋体" w:hAnsi="宋体" w:cs="Arial" w:hint="eastAsia"/>
                <w:sz w:val="24"/>
                <w:szCs w:val="24"/>
                <w:vertAlign w:val="superscript"/>
              </w:rPr>
              <w:t>3</w:t>
            </w:r>
            <w:r w:rsidRPr="005D66C6">
              <w:rPr>
                <w:rFonts w:ascii="宋体" w:eastAsia="宋体" w:hAnsi="宋体" w:cs="Arial" w:hint="eastAsia"/>
                <w:sz w:val="24"/>
                <w:szCs w:val="24"/>
              </w:rPr>
              <w:t>/a），生活污水经化粪池处理后用于周边农地施肥。</w:t>
            </w:r>
          </w:p>
          <w:p w:rsidR="009629D6" w:rsidRPr="005D66C6" w:rsidRDefault="009629D6" w:rsidP="009629D6">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综上所述，本项目营运期废水通过采取上述措施后，对周围水环境无影响。</w:t>
            </w:r>
          </w:p>
          <w:p w:rsidR="005D66C6" w:rsidRPr="005D66C6" w:rsidRDefault="005D66C6" w:rsidP="00D10F85">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③声环境影响分析</w:t>
            </w:r>
          </w:p>
          <w:p w:rsidR="00974E7D" w:rsidRPr="00B911F1" w:rsidRDefault="00974E7D" w:rsidP="00974E7D">
            <w:pPr>
              <w:spacing w:line="360" w:lineRule="auto"/>
              <w:ind w:firstLineChars="200" w:firstLine="480"/>
              <w:rPr>
                <w:rFonts w:ascii="宋体" w:eastAsia="宋体" w:hAnsi="宋体" w:cs="Arial" w:hint="eastAsia"/>
                <w:sz w:val="24"/>
                <w:szCs w:val="24"/>
              </w:rPr>
            </w:pPr>
            <w:r w:rsidRPr="00B911F1">
              <w:rPr>
                <w:rFonts w:ascii="宋体" w:eastAsia="宋体" w:hAnsi="宋体" w:cs="Arial" w:hint="eastAsia"/>
                <w:sz w:val="24"/>
                <w:szCs w:val="24"/>
              </w:rPr>
              <w:t>项目主要噪声源为破碎机、搅拌机、码坯机、给料机、风机等设备运转及作业噪声，其噪声值在70～</w:t>
            </w:r>
            <w:r>
              <w:rPr>
                <w:rFonts w:ascii="宋体" w:eastAsia="宋体" w:hAnsi="宋体" w:cs="Arial" w:hint="eastAsia"/>
                <w:sz w:val="24"/>
                <w:szCs w:val="24"/>
              </w:rPr>
              <w:t>92</w:t>
            </w:r>
            <w:r w:rsidRPr="00B911F1">
              <w:rPr>
                <w:rFonts w:ascii="宋体" w:eastAsia="宋体" w:hAnsi="宋体" w:cs="Arial" w:hint="eastAsia"/>
                <w:sz w:val="24"/>
                <w:szCs w:val="24"/>
              </w:rPr>
              <w:t>dB(A)之间。</w:t>
            </w:r>
          </w:p>
          <w:p w:rsidR="005D66C6" w:rsidRPr="005D66C6" w:rsidRDefault="005D66C6" w:rsidP="00D10F85">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通过采取厂房隔声、设备基础加固、安装减震垫、加强运输管理等措施后，该项目产生的噪声对周围环境影响较小。</w:t>
            </w:r>
          </w:p>
          <w:p w:rsidR="005D66C6" w:rsidRPr="005D66C6" w:rsidRDefault="005D66C6" w:rsidP="00D10F85">
            <w:pPr>
              <w:spacing w:line="360" w:lineRule="auto"/>
              <w:ind w:firstLineChars="200" w:firstLine="480"/>
              <w:rPr>
                <w:rFonts w:ascii="宋体" w:eastAsia="宋体" w:hAnsi="宋体" w:cs="Arial" w:hint="eastAsia"/>
                <w:sz w:val="24"/>
                <w:szCs w:val="24"/>
              </w:rPr>
            </w:pPr>
            <w:r w:rsidRPr="005D66C6">
              <w:rPr>
                <w:rFonts w:ascii="宋体" w:eastAsia="宋体" w:hAnsi="宋体" w:cs="Arial" w:hint="eastAsia"/>
                <w:sz w:val="24"/>
                <w:szCs w:val="24"/>
              </w:rPr>
              <w:t>④固体废物环境影响分析</w:t>
            </w:r>
          </w:p>
          <w:p w:rsidR="005D66C6" w:rsidRPr="00074A3A" w:rsidRDefault="005D66C6" w:rsidP="00D10F85">
            <w:pPr>
              <w:spacing w:line="360" w:lineRule="auto"/>
              <w:ind w:firstLineChars="200" w:firstLine="480"/>
              <w:rPr>
                <w:rFonts w:cs="Arial" w:hint="eastAsia"/>
                <w:sz w:val="24"/>
                <w:szCs w:val="24"/>
              </w:rPr>
            </w:pPr>
            <w:r w:rsidRPr="005D66C6">
              <w:rPr>
                <w:rFonts w:ascii="宋体" w:eastAsia="宋体" w:hAnsi="宋体" w:cs="Arial" w:hint="eastAsia"/>
                <w:sz w:val="24"/>
                <w:szCs w:val="24"/>
              </w:rPr>
              <w:t>项目营运期所产生的各项固体废物均得到妥善处置，不会对环境造成明显影响。</w:t>
            </w:r>
          </w:p>
          <w:p w:rsidR="005D66C6" w:rsidRPr="005D66C6" w:rsidRDefault="005D66C6" w:rsidP="005D66C6">
            <w:pPr>
              <w:spacing w:line="360" w:lineRule="auto"/>
              <w:ind w:firstLine="476"/>
              <w:rPr>
                <w:rFonts w:ascii="宋体" w:eastAsia="宋体" w:hAnsi="宋体" w:cs="Arial"/>
                <w:b/>
                <w:sz w:val="24"/>
                <w:szCs w:val="24"/>
              </w:rPr>
            </w:pPr>
            <w:r w:rsidRPr="00AE77E2">
              <w:rPr>
                <w:rFonts w:ascii="Times New Roman" w:hAnsi="Times New Roman" w:cs="Times New Roman"/>
                <w:b/>
                <w:sz w:val="24"/>
                <w:szCs w:val="24"/>
              </w:rPr>
              <w:t>9.1.6</w:t>
            </w:r>
            <w:r w:rsidRPr="005D66C6">
              <w:rPr>
                <w:rFonts w:ascii="宋体" w:eastAsia="宋体" w:hAnsi="宋体" w:cs="Arial" w:hint="eastAsia"/>
                <w:b/>
                <w:sz w:val="24"/>
                <w:szCs w:val="24"/>
              </w:rPr>
              <w:t>总量控制</w:t>
            </w:r>
          </w:p>
          <w:p w:rsidR="005D66C6" w:rsidRPr="008059D1" w:rsidRDefault="005D66C6" w:rsidP="005D66C6">
            <w:pPr>
              <w:spacing w:line="360" w:lineRule="auto"/>
              <w:ind w:firstLine="476"/>
              <w:rPr>
                <w:rFonts w:ascii="宋体" w:eastAsia="宋体" w:hAnsi="宋体" w:cs="Arial" w:hint="eastAsia"/>
                <w:sz w:val="24"/>
                <w:szCs w:val="24"/>
              </w:rPr>
            </w:pPr>
            <w:r w:rsidRPr="005D66C6">
              <w:rPr>
                <w:rFonts w:ascii="宋体" w:eastAsia="宋体" w:hAnsi="宋体" w:cs="Arial" w:hint="eastAsia"/>
                <w:sz w:val="24"/>
                <w:szCs w:val="24"/>
              </w:rPr>
              <w:t>本项目运营期总量控制指标</w:t>
            </w:r>
            <w:r w:rsidRPr="008059D1">
              <w:rPr>
                <w:rFonts w:ascii="宋体" w:eastAsia="宋体" w:hAnsi="宋体" w:cs="Arial" w:hint="eastAsia"/>
                <w:sz w:val="24"/>
                <w:szCs w:val="24"/>
              </w:rPr>
              <w:t>为：SO</w:t>
            </w:r>
            <w:r w:rsidRPr="008059D1">
              <w:rPr>
                <w:rFonts w:ascii="宋体" w:eastAsia="宋体" w:hAnsi="宋体" w:cs="Arial" w:hint="eastAsia"/>
                <w:sz w:val="24"/>
                <w:szCs w:val="24"/>
                <w:vertAlign w:val="subscript"/>
              </w:rPr>
              <w:t>2</w:t>
            </w:r>
            <w:r w:rsidRPr="008059D1">
              <w:rPr>
                <w:rFonts w:ascii="宋体" w:eastAsia="宋体" w:hAnsi="宋体" w:cs="Arial" w:hint="eastAsia"/>
                <w:sz w:val="24"/>
                <w:szCs w:val="24"/>
              </w:rPr>
              <w:t>：15.53t/a，NOx：</w:t>
            </w:r>
            <w:r w:rsidR="008059D1" w:rsidRPr="008059D1">
              <w:rPr>
                <w:rFonts w:ascii="宋体" w:eastAsia="宋体" w:hAnsi="宋体" w:cs="Arial" w:hint="eastAsia"/>
                <w:sz w:val="24"/>
                <w:szCs w:val="24"/>
              </w:rPr>
              <w:t>14</w:t>
            </w:r>
            <w:r w:rsidRPr="008059D1">
              <w:rPr>
                <w:rFonts w:ascii="宋体" w:eastAsia="宋体" w:hAnsi="宋体" w:cs="Arial" w:hint="eastAsia"/>
                <w:sz w:val="24"/>
                <w:szCs w:val="24"/>
              </w:rPr>
              <w:t>.</w:t>
            </w:r>
            <w:r w:rsidR="008059D1" w:rsidRPr="008059D1">
              <w:rPr>
                <w:rFonts w:ascii="宋体" w:eastAsia="宋体" w:hAnsi="宋体" w:cs="Arial" w:hint="eastAsia"/>
                <w:sz w:val="24"/>
                <w:szCs w:val="24"/>
              </w:rPr>
              <w:t>25</w:t>
            </w:r>
            <w:r w:rsidRPr="008059D1">
              <w:rPr>
                <w:rFonts w:ascii="宋体" w:eastAsia="宋体" w:hAnsi="宋体" w:cs="Arial" w:hint="eastAsia"/>
                <w:sz w:val="24"/>
                <w:szCs w:val="24"/>
              </w:rPr>
              <w:t>t/a。</w:t>
            </w:r>
          </w:p>
          <w:p w:rsidR="005D66C6" w:rsidRPr="005D66C6" w:rsidRDefault="005D66C6" w:rsidP="005D66C6">
            <w:pPr>
              <w:spacing w:line="360" w:lineRule="auto"/>
              <w:ind w:firstLine="476"/>
              <w:rPr>
                <w:rFonts w:ascii="宋体" w:eastAsia="宋体" w:hAnsi="宋体"/>
                <w:kern w:val="1"/>
                <w:sz w:val="24"/>
                <w:szCs w:val="24"/>
              </w:rPr>
            </w:pPr>
            <w:r w:rsidRPr="00AE77E2">
              <w:rPr>
                <w:rFonts w:ascii="Times New Roman" w:hAnsi="Times New Roman" w:cs="Times New Roman"/>
                <w:b/>
                <w:sz w:val="24"/>
                <w:szCs w:val="24"/>
              </w:rPr>
              <w:t>9.1.7</w:t>
            </w:r>
            <w:r w:rsidRPr="005D66C6">
              <w:rPr>
                <w:rFonts w:ascii="宋体" w:eastAsia="宋体" w:hAnsi="宋体"/>
                <w:b/>
                <w:kern w:val="1"/>
                <w:sz w:val="24"/>
                <w:szCs w:val="24"/>
              </w:rPr>
              <w:t>环保投资</w:t>
            </w:r>
          </w:p>
          <w:p w:rsidR="005D66C6" w:rsidRPr="005D66C6" w:rsidRDefault="005D66C6" w:rsidP="005D66C6">
            <w:pPr>
              <w:spacing w:line="360" w:lineRule="auto"/>
              <w:ind w:firstLine="476"/>
              <w:rPr>
                <w:rFonts w:ascii="宋体" w:eastAsia="宋体" w:hAnsi="宋体"/>
                <w:kern w:val="1"/>
                <w:sz w:val="24"/>
                <w:szCs w:val="24"/>
              </w:rPr>
            </w:pPr>
            <w:r w:rsidRPr="005D66C6">
              <w:rPr>
                <w:rFonts w:ascii="宋体" w:eastAsia="宋体" w:hAnsi="宋体" w:cs="宋体"/>
                <w:kern w:val="1"/>
                <w:sz w:val="24"/>
                <w:szCs w:val="24"/>
              </w:rPr>
              <w:t>本工程总投资</w:t>
            </w:r>
            <w:r w:rsidRPr="005D66C6">
              <w:rPr>
                <w:rFonts w:ascii="宋体" w:eastAsia="宋体" w:hAnsi="宋体" w:hint="eastAsia"/>
                <w:kern w:val="1"/>
                <w:sz w:val="24"/>
                <w:szCs w:val="24"/>
              </w:rPr>
              <w:t>2000万元，</w:t>
            </w:r>
            <w:r w:rsidRPr="005D66C6">
              <w:rPr>
                <w:rFonts w:ascii="宋体" w:eastAsia="宋体" w:hAnsi="宋体" w:cs="宋体"/>
                <w:kern w:val="1"/>
                <w:sz w:val="24"/>
                <w:szCs w:val="24"/>
              </w:rPr>
              <w:t>环境保护工程费</w:t>
            </w:r>
            <w:r w:rsidRPr="005D66C6">
              <w:rPr>
                <w:rFonts w:ascii="宋体" w:eastAsia="宋体" w:hAnsi="宋体" w:hint="eastAsia"/>
                <w:kern w:val="1"/>
                <w:sz w:val="24"/>
                <w:szCs w:val="24"/>
              </w:rPr>
              <w:t>80</w:t>
            </w:r>
            <w:r w:rsidRPr="005D66C6">
              <w:rPr>
                <w:rFonts w:ascii="宋体" w:eastAsia="宋体" w:hAnsi="宋体" w:cs="宋体"/>
                <w:kern w:val="1"/>
                <w:sz w:val="24"/>
                <w:szCs w:val="24"/>
              </w:rPr>
              <w:t>万元。</w:t>
            </w:r>
          </w:p>
          <w:p w:rsidR="005D66C6" w:rsidRPr="005D66C6" w:rsidRDefault="005D66C6" w:rsidP="005D66C6">
            <w:pPr>
              <w:spacing w:line="360" w:lineRule="auto"/>
              <w:ind w:firstLine="476"/>
              <w:rPr>
                <w:rFonts w:ascii="宋体" w:eastAsia="宋体" w:hAnsi="宋体" w:hint="eastAsia"/>
                <w:b/>
                <w:kern w:val="1"/>
                <w:sz w:val="24"/>
                <w:szCs w:val="24"/>
              </w:rPr>
            </w:pPr>
            <w:r w:rsidRPr="00AE77E2">
              <w:rPr>
                <w:rFonts w:ascii="Times New Roman" w:hAnsi="Times New Roman" w:cs="Times New Roman"/>
                <w:b/>
                <w:kern w:val="1"/>
                <w:sz w:val="24"/>
                <w:szCs w:val="24"/>
              </w:rPr>
              <w:t>9.1.8</w:t>
            </w:r>
            <w:r w:rsidRPr="005D66C6">
              <w:rPr>
                <w:rFonts w:ascii="宋体" w:eastAsia="宋体" w:hAnsi="宋体" w:hint="eastAsia"/>
                <w:b/>
                <w:kern w:val="1"/>
                <w:sz w:val="24"/>
                <w:szCs w:val="24"/>
              </w:rPr>
              <w:t>环境影响评价结论</w:t>
            </w:r>
          </w:p>
          <w:p w:rsidR="005D66C6" w:rsidRPr="005D66C6" w:rsidRDefault="005D66C6" w:rsidP="005D66C6">
            <w:pPr>
              <w:spacing w:line="360" w:lineRule="auto"/>
              <w:ind w:firstLine="476"/>
              <w:rPr>
                <w:rFonts w:ascii="宋体" w:eastAsia="宋体" w:hAnsi="宋体" w:hint="eastAsia"/>
                <w:kern w:val="1"/>
                <w:sz w:val="24"/>
                <w:szCs w:val="24"/>
              </w:rPr>
            </w:pPr>
            <w:r w:rsidRPr="005D66C6">
              <w:rPr>
                <w:rFonts w:ascii="宋体" w:eastAsia="宋体" w:hAnsi="宋体" w:hint="eastAsia"/>
                <w:kern w:val="1"/>
                <w:sz w:val="24"/>
                <w:szCs w:val="24"/>
              </w:rPr>
              <w:t>综上所述，本项目的建设符合国家产业政策，满足区域环境功能区划要求，符合清洁生产要求，项目选址可行。本项目在严格落实本报告中提出各项污染控制对策和措施后，项目各项污染物排放可达标，对周边环境影响较小。评价认为本项目从环境保护角度分析是可行的。</w:t>
            </w:r>
          </w:p>
          <w:p w:rsidR="005D66C6" w:rsidRPr="00074A3A" w:rsidRDefault="005D66C6" w:rsidP="005D66C6">
            <w:pPr>
              <w:spacing w:line="360" w:lineRule="auto"/>
              <w:rPr>
                <w:b/>
                <w:kern w:val="1"/>
                <w:sz w:val="30"/>
                <w:szCs w:val="28"/>
              </w:rPr>
            </w:pPr>
            <w:r w:rsidRPr="005D66C6">
              <w:rPr>
                <w:rFonts w:ascii="Times New Roman" w:hAnsi="Times New Roman" w:cs="Times New Roman"/>
                <w:b/>
                <w:kern w:val="1"/>
                <w:sz w:val="30"/>
                <w:szCs w:val="28"/>
              </w:rPr>
              <w:t>9.2</w:t>
            </w:r>
            <w:r w:rsidRPr="005D66C6">
              <w:rPr>
                <w:rFonts w:ascii="宋体" w:eastAsia="宋体" w:hAnsi="宋体"/>
                <w:b/>
                <w:kern w:val="1"/>
                <w:sz w:val="30"/>
                <w:szCs w:val="28"/>
              </w:rPr>
              <w:t>建议：</w:t>
            </w:r>
          </w:p>
          <w:p w:rsidR="005D66C6" w:rsidRPr="005D66C6" w:rsidRDefault="005D66C6" w:rsidP="005D66C6">
            <w:pPr>
              <w:spacing w:line="360" w:lineRule="auto"/>
              <w:ind w:firstLine="476"/>
              <w:rPr>
                <w:rFonts w:ascii="宋体" w:eastAsia="宋体" w:hAnsi="宋体" w:cs="宋体" w:hint="eastAsia"/>
                <w:bCs/>
                <w:kern w:val="1"/>
                <w:sz w:val="24"/>
                <w:szCs w:val="24"/>
              </w:rPr>
            </w:pPr>
            <w:r w:rsidRPr="005D66C6">
              <w:rPr>
                <w:rFonts w:ascii="宋体" w:eastAsia="宋体" w:hAnsi="宋体" w:cs="宋体" w:hint="eastAsia"/>
                <w:bCs/>
                <w:kern w:val="1"/>
                <w:sz w:val="24"/>
                <w:szCs w:val="24"/>
              </w:rPr>
              <w:lastRenderedPageBreak/>
              <w:t>1、对产生的污染物妥善处理，使对环境的污染降到最低。</w:t>
            </w:r>
          </w:p>
          <w:p w:rsidR="005D66C6" w:rsidRPr="005D66C6" w:rsidRDefault="005D66C6" w:rsidP="005D66C6">
            <w:pPr>
              <w:spacing w:line="360" w:lineRule="auto"/>
              <w:ind w:firstLine="476"/>
              <w:rPr>
                <w:rFonts w:ascii="宋体" w:eastAsia="宋体" w:hAnsi="宋体" w:cs="宋体" w:hint="eastAsia"/>
                <w:bCs/>
                <w:kern w:val="1"/>
                <w:sz w:val="24"/>
                <w:szCs w:val="24"/>
              </w:rPr>
            </w:pPr>
            <w:r w:rsidRPr="005D66C6">
              <w:rPr>
                <w:rFonts w:ascii="宋体" w:eastAsia="宋体" w:hAnsi="宋体" w:cs="宋体" w:hint="eastAsia"/>
                <w:bCs/>
                <w:kern w:val="1"/>
                <w:sz w:val="24"/>
                <w:szCs w:val="24"/>
              </w:rPr>
              <w:t xml:space="preserve">2、在施工过程中要加强管理，提高员工的环保意识，尽量将对环境的破坏维持到最小； </w:t>
            </w:r>
          </w:p>
          <w:p w:rsidR="005D66C6" w:rsidRPr="00074A3A" w:rsidRDefault="005D66C6" w:rsidP="005D66C6">
            <w:pPr>
              <w:spacing w:line="360" w:lineRule="auto"/>
              <w:ind w:firstLine="476"/>
              <w:rPr>
                <w:rFonts w:ascii="宋体" w:hAnsi="宋体" w:cs="宋体"/>
                <w:bCs/>
                <w:kern w:val="1"/>
                <w:sz w:val="24"/>
                <w:szCs w:val="24"/>
              </w:rPr>
            </w:pPr>
            <w:r w:rsidRPr="005D66C6">
              <w:rPr>
                <w:rFonts w:ascii="宋体" w:eastAsia="宋体" w:hAnsi="宋体" w:cs="宋体" w:hint="eastAsia"/>
                <w:bCs/>
                <w:kern w:val="1"/>
                <w:sz w:val="24"/>
                <w:szCs w:val="24"/>
              </w:rPr>
              <w:t>3、做好项目环境保护验收工作。</w:t>
            </w:r>
          </w:p>
          <w:p w:rsidR="00B04D74" w:rsidRPr="00305625" w:rsidRDefault="00B04D74">
            <w:pPr>
              <w:pStyle w:val="aa"/>
              <w:spacing w:before="0" w:beforeAutospacing="0" w:after="0" w:afterAutospacing="0" w:line="360" w:lineRule="auto"/>
              <w:ind w:firstLineChars="200" w:firstLine="480"/>
              <w:jc w:val="both"/>
              <w:rPr>
                <w:rFonts w:eastAsia="宋体"/>
                <w:color w:val="FF0000"/>
              </w:rPr>
            </w:pPr>
          </w:p>
        </w:tc>
      </w:tr>
    </w:tbl>
    <w:p w:rsidR="00B04D74" w:rsidRPr="00305625" w:rsidRDefault="009E31BF">
      <w:pPr>
        <w:rPr>
          <w:rFonts w:ascii="宋体" w:eastAsia="宋体" w:hAnsi="宋体"/>
          <w:color w:val="FF0000"/>
        </w:rPr>
      </w:pPr>
      <w:r w:rsidRPr="00305625">
        <w:rPr>
          <w:rFonts w:ascii="宋体" w:eastAsia="宋体" w:hAnsi="宋体"/>
          <w:color w:val="FF0000"/>
        </w:rPr>
        <w:lastRenderedPageBreak/>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C077C" w:rsidRPr="00305625">
        <w:tc>
          <w:tcPr>
            <w:tcW w:w="9360" w:type="dxa"/>
          </w:tcPr>
          <w:p w:rsidR="00B04D74" w:rsidRPr="00305625" w:rsidRDefault="009E31BF">
            <w:pPr>
              <w:snapToGrid w:val="0"/>
              <w:ind w:left="80"/>
              <w:rPr>
                <w:rFonts w:ascii="宋体" w:eastAsia="宋体" w:hAnsi="宋体"/>
                <w:color w:val="FF0000"/>
                <w:sz w:val="28"/>
                <w:szCs w:val="28"/>
              </w:rPr>
            </w:pPr>
            <w:r w:rsidRPr="00305625">
              <w:rPr>
                <w:rFonts w:ascii="宋体" w:eastAsia="宋体" w:hAnsi="宋体"/>
                <w:color w:val="FF0000"/>
                <w:sz w:val="28"/>
                <w:szCs w:val="28"/>
              </w:rPr>
              <w:lastRenderedPageBreak/>
              <w:t>预审意见：</w:t>
            </w: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B04D74">
            <w:pPr>
              <w:snapToGrid w:val="0"/>
              <w:ind w:left="80"/>
              <w:rPr>
                <w:rFonts w:ascii="宋体" w:eastAsia="宋体" w:hAnsi="宋体"/>
                <w:color w:val="FF0000"/>
                <w:sz w:val="28"/>
                <w:szCs w:val="28"/>
              </w:rPr>
            </w:pPr>
          </w:p>
          <w:p w:rsidR="00B04D74" w:rsidRPr="00305625" w:rsidRDefault="009E31BF">
            <w:pPr>
              <w:spacing w:before="240" w:after="120"/>
              <w:rPr>
                <w:rFonts w:ascii="宋体" w:eastAsia="宋体" w:hAnsi="宋体"/>
                <w:color w:val="FF0000"/>
                <w:sz w:val="28"/>
                <w:szCs w:val="28"/>
              </w:rPr>
            </w:pPr>
            <w:r w:rsidRPr="00305625">
              <w:rPr>
                <w:rFonts w:ascii="宋体" w:eastAsia="宋体" w:hAnsi="宋体"/>
                <w:color w:val="FF0000"/>
                <w:sz w:val="28"/>
                <w:szCs w:val="28"/>
              </w:rPr>
              <w:t xml:space="preserve">                                              公   章</w:t>
            </w:r>
          </w:p>
          <w:p w:rsidR="00B04D74" w:rsidRPr="00305625" w:rsidRDefault="009E31BF">
            <w:pPr>
              <w:snapToGrid w:val="0"/>
              <w:ind w:left="80"/>
              <w:rPr>
                <w:rFonts w:ascii="宋体" w:eastAsia="宋体" w:hAnsi="宋体"/>
                <w:color w:val="FF0000"/>
                <w:sz w:val="28"/>
                <w:szCs w:val="28"/>
              </w:rPr>
            </w:pPr>
            <w:r w:rsidRPr="00305625">
              <w:rPr>
                <w:rFonts w:ascii="宋体" w:eastAsia="宋体" w:hAnsi="宋体"/>
                <w:color w:val="FF0000"/>
                <w:sz w:val="28"/>
                <w:szCs w:val="28"/>
              </w:rPr>
              <w:t xml:space="preserve">   经办人：                              年     月      日</w:t>
            </w:r>
          </w:p>
          <w:p w:rsidR="00B04D74" w:rsidRPr="00305625" w:rsidRDefault="00B04D74">
            <w:pPr>
              <w:rPr>
                <w:rFonts w:ascii="宋体" w:eastAsia="宋体" w:hAnsi="宋体"/>
                <w:color w:val="FF0000"/>
              </w:rPr>
            </w:pPr>
          </w:p>
        </w:tc>
      </w:tr>
      <w:tr w:rsidR="00FC077C" w:rsidRPr="00305625">
        <w:tc>
          <w:tcPr>
            <w:tcW w:w="9360" w:type="dxa"/>
          </w:tcPr>
          <w:p w:rsidR="00B04D74" w:rsidRPr="00305625" w:rsidRDefault="009E31BF">
            <w:pPr>
              <w:spacing w:before="240" w:after="120"/>
              <w:rPr>
                <w:rFonts w:ascii="宋体" w:eastAsia="宋体" w:hAnsi="宋体"/>
                <w:color w:val="FF0000"/>
                <w:sz w:val="28"/>
                <w:szCs w:val="28"/>
              </w:rPr>
            </w:pPr>
            <w:r w:rsidRPr="00305625">
              <w:rPr>
                <w:rFonts w:ascii="宋体" w:eastAsia="宋体" w:hAnsi="宋体"/>
                <w:color w:val="FF0000"/>
                <w:sz w:val="28"/>
                <w:szCs w:val="28"/>
              </w:rPr>
              <w:t>下一级环境保护行政主管部门审查意见：</w:t>
            </w:r>
          </w:p>
          <w:p w:rsidR="00B04D74" w:rsidRPr="00305625" w:rsidRDefault="00B04D74">
            <w:pPr>
              <w:spacing w:before="240" w:after="120"/>
              <w:rPr>
                <w:rFonts w:ascii="宋体" w:eastAsia="宋体" w:hAnsi="宋体"/>
                <w:color w:val="FF0000"/>
                <w:sz w:val="28"/>
                <w:szCs w:val="28"/>
              </w:rPr>
            </w:pPr>
          </w:p>
          <w:p w:rsidR="00B04D74" w:rsidRPr="00305625" w:rsidRDefault="00B04D74">
            <w:pPr>
              <w:spacing w:before="240" w:after="120"/>
              <w:rPr>
                <w:rFonts w:ascii="宋体" w:eastAsia="宋体" w:hAnsi="宋体"/>
                <w:color w:val="FF0000"/>
                <w:sz w:val="28"/>
                <w:szCs w:val="28"/>
              </w:rPr>
            </w:pPr>
          </w:p>
          <w:p w:rsidR="00B04D74" w:rsidRPr="00305625" w:rsidRDefault="00B04D74">
            <w:pPr>
              <w:spacing w:before="240" w:after="120"/>
              <w:ind w:firstLineChars="2300" w:firstLine="6440"/>
              <w:rPr>
                <w:rFonts w:ascii="宋体" w:eastAsia="宋体" w:hAnsi="宋体"/>
                <w:color w:val="FF0000"/>
                <w:sz w:val="28"/>
                <w:szCs w:val="28"/>
              </w:rPr>
            </w:pPr>
          </w:p>
          <w:p w:rsidR="00B04D74" w:rsidRPr="00305625" w:rsidRDefault="00B04D74">
            <w:pPr>
              <w:spacing w:before="240" w:after="120"/>
              <w:rPr>
                <w:rFonts w:ascii="宋体" w:eastAsia="宋体" w:hAnsi="宋体"/>
                <w:color w:val="FF0000"/>
                <w:sz w:val="28"/>
                <w:szCs w:val="28"/>
              </w:rPr>
            </w:pPr>
          </w:p>
          <w:p w:rsidR="00B04D74" w:rsidRPr="00305625" w:rsidRDefault="00B04D74">
            <w:pPr>
              <w:spacing w:before="240" w:after="120"/>
              <w:rPr>
                <w:rFonts w:ascii="宋体" w:eastAsia="宋体" w:hAnsi="宋体"/>
                <w:color w:val="FF0000"/>
                <w:sz w:val="28"/>
                <w:szCs w:val="28"/>
              </w:rPr>
            </w:pPr>
          </w:p>
          <w:p w:rsidR="00B04D74" w:rsidRPr="00305625" w:rsidRDefault="009E31BF">
            <w:pPr>
              <w:spacing w:before="240" w:after="120"/>
              <w:ind w:firstLineChars="2300" w:firstLine="6440"/>
              <w:rPr>
                <w:rFonts w:ascii="宋体" w:eastAsia="宋体" w:hAnsi="宋体"/>
                <w:color w:val="FF0000"/>
                <w:sz w:val="28"/>
                <w:szCs w:val="28"/>
              </w:rPr>
            </w:pPr>
            <w:r w:rsidRPr="00305625">
              <w:rPr>
                <w:rFonts w:ascii="宋体" w:eastAsia="宋体" w:hAnsi="宋体"/>
                <w:color w:val="FF0000"/>
                <w:sz w:val="28"/>
                <w:szCs w:val="28"/>
              </w:rPr>
              <w:t>公   章</w:t>
            </w:r>
          </w:p>
          <w:p w:rsidR="00B04D74" w:rsidRPr="00305625" w:rsidRDefault="009E31BF">
            <w:pPr>
              <w:snapToGrid w:val="0"/>
              <w:ind w:left="80"/>
              <w:rPr>
                <w:rFonts w:ascii="宋体" w:eastAsia="宋体" w:hAnsi="宋体"/>
                <w:color w:val="FF0000"/>
                <w:sz w:val="28"/>
                <w:szCs w:val="28"/>
              </w:rPr>
            </w:pPr>
            <w:r w:rsidRPr="00305625">
              <w:rPr>
                <w:rFonts w:ascii="宋体" w:eastAsia="宋体" w:hAnsi="宋体"/>
                <w:color w:val="FF0000"/>
                <w:sz w:val="28"/>
                <w:szCs w:val="28"/>
              </w:rPr>
              <w:t xml:space="preserve">   经办人：                              年     月      日</w:t>
            </w:r>
          </w:p>
          <w:p w:rsidR="00B04D74" w:rsidRPr="00305625" w:rsidRDefault="00B04D74">
            <w:pPr>
              <w:rPr>
                <w:rFonts w:ascii="宋体" w:eastAsia="宋体" w:hAnsi="宋体"/>
                <w:color w:val="FF0000"/>
                <w:sz w:val="28"/>
                <w:szCs w:val="28"/>
              </w:rPr>
            </w:pPr>
          </w:p>
        </w:tc>
      </w:tr>
    </w:tbl>
    <w:p w:rsidR="00B04D74" w:rsidRPr="00305625" w:rsidRDefault="00B04D74">
      <w:pPr>
        <w:rPr>
          <w:rFonts w:ascii="宋体" w:eastAsia="宋体" w:hAnsi="宋体"/>
          <w:color w:val="FF0000"/>
        </w:rPr>
      </w:pPr>
    </w:p>
    <w:p w:rsidR="00B04D74" w:rsidRPr="00305625" w:rsidRDefault="009E31BF">
      <w:pPr>
        <w:rPr>
          <w:rFonts w:ascii="宋体" w:eastAsia="宋体" w:hAnsi="宋体"/>
          <w:color w:val="FF0000"/>
        </w:rPr>
      </w:pPr>
      <w:r w:rsidRPr="00305625">
        <w:rPr>
          <w:rFonts w:ascii="宋体" w:eastAsia="宋体" w:hAnsi="宋体"/>
          <w:color w:val="FF0000"/>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C077C" w:rsidRPr="00305625">
        <w:tc>
          <w:tcPr>
            <w:tcW w:w="9360" w:type="dxa"/>
          </w:tcPr>
          <w:p w:rsidR="00B04D74" w:rsidRPr="00305625" w:rsidRDefault="009E31BF">
            <w:pPr>
              <w:spacing w:before="240" w:after="120"/>
              <w:rPr>
                <w:rFonts w:ascii="宋体" w:eastAsia="宋体" w:hAnsi="宋体"/>
                <w:color w:val="FF0000"/>
                <w:sz w:val="28"/>
                <w:szCs w:val="28"/>
              </w:rPr>
            </w:pPr>
            <w:r w:rsidRPr="00305625">
              <w:rPr>
                <w:rFonts w:ascii="宋体" w:eastAsia="宋体" w:hAnsi="宋体"/>
                <w:color w:val="FF0000"/>
                <w:sz w:val="28"/>
                <w:szCs w:val="28"/>
              </w:rPr>
              <w:lastRenderedPageBreak/>
              <w:t>审批意见：</w:t>
            </w:r>
          </w:p>
          <w:p w:rsidR="00B04D74" w:rsidRPr="00305625" w:rsidRDefault="00B04D74">
            <w:pPr>
              <w:spacing w:before="240" w:after="120"/>
              <w:rPr>
                <w:rFonts w:ascii="宋体" w:eastAsia="宋体" w:hAnsi="宋体"/>
                <w:color w:val="FF0000"/>
                <w:sz w:val="28"/>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B04D74">
            <w:pPr>
              <w:pStyle w:val="21"/>
              <w:rPr>
                <w:rFonts w:ascii="宋体" w:eastAsia="宋体" w:hAnsi="宋体"/>
                <w:color w:val="FF0000"/>
                <w:szCs w:val="28"/>
              </w:rPr>
            </w:pPr>
          </w:p>
          <w:p w:rsidR="00B04D74" w:rsidRPr="00305625" w:rsidRDefault="009E31BF">
            <w:pPr>
              <w:spacing w:before="240" w:after="120"/>
              <w:rPr>
                <w:rFonts w:ascii="宋体" w:eastAsia="宋体" w:hAnsi="宋体"/>
                <w:color w:val="FF0000"/>
                <w:sz w:val="28"/>
                <w:szCs w:val="28"/>
              </w:rPr>
            </w:pPr>
            <w:r w:rsidRPr="00305625">
              <w:rPr>
                <w:rFonts w:ascii="宋体" w:eastAsia="宋体" w:hAnsi="宋体"/>
                <w:color w:val="FF0000"/>
                <w:sz w:val="28"/>
                <w:szCs w:val="28"/>
              </w:rPr>
              <w:t xml:space="preserve">                                             公   章</w:t>
            </w:r>
          </w:p>
          <w:p w:rsidR="00B04D74" w:rsidRPr="00305625" w:rsidRDefault="009E31BF">
            <w:pPr>
              <w:pStyle w:val="21"/>
              <w:ind w:firstLineChars="200" w:firstLine="560"/>
              <w:rPr>
                <w:rFonts w:ascii="宋体" w:eastAsia="宋体" w:hAnsi="宋体"/>
                <w:color w:val="FF0000"/>
                <w:szCs w:val="28"/>
              </w:rPr>
            </w:pPr>
            <w:r w:rsidRPr="00305625">
              <w:rPr>
                <w:rFonts w:ascii="宋体" w:eastAsia="宋体" w:hAnsi="宋体"/>
                <w:color w:val="FF0000"/>
                <w:szCs w:val="28"/>
              </w:rPr>
              <w:t>经办人：                             年     月      日</w:t>
            </w:r>
          </w:p>
          <w:p w:rsidR="00B04D74" w:rsidRPr="00305625" w:rsidRDefault="00B04D74">
            <w:pPr>
              <w:ind w:firstLineChars="400" w:firstLine="840"/>
              <w:rPr>
                <w:rFonts w:ascii="宋体" w:eastAsia="宋体" w:hAnsi="宋体"/>
                <w:color w:val="FF0000"/>
              </w:rPr>
            </w:pPr>
          </w:p>
        </w:tc>
      </w:tr>
    </w:tbl>
    <w:p w:rsidR="00B04D74" w:rsidRPr="00305625" w:rsidRDefault="009E31BF">
      <w:pPr>
        <w:rPr>
          <w:rFonts w:ascii="宋体" w:eastAsia="宋体" w:hAnsi="宋体"/>
          <w:color w:val="FF0000"/>
        </w:rPr>
      </w:pPr>
      <w:r w:rsidRPr="00305625">
        <w:rPr>
          <w:rFonts w:ascii="宋体" w:eastAsia="宋体" w:hAnsi="宋体"/>
          <w:color w:val="FF0000"/>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FC077C" w:rsidRPr="00305625">
        <w:tc>
          <w:tcPr>
            <w:tcW w:w="9360" w:type="dxa"/>
          </w:tcPr>
          <w:p w:rsidR="00B04D74" w:rsidRPr="00305625" w:rsidRDefault="009E31BF">
            <w:pPr>
              <w:tabs>
                <w:tab w:val="left" w:pos="417"/>
              </w:tabs>
              <w:jc w:val="center"/>
              <w:rPr>
                <w:rFonts w:ascii="宋体" w:eastAsia="宋体" w:hAnsi="宋体"/>
                <w:b/>
                <w:color w:val="FF0000"/>
                <w:sz w:val="28"/>
                <w:szCs w:val="28"/>
              </w:rPr>
            </w:pPr>
            <w:r w:rsidRPr="00305625">
              <w:rPr>
                <w:rFonts w:ascii="宋体" w:eastAsia="宋体" w:hAnsi="宋体"/>
                <w:b/>
                <w:color w:val="FF0000"/>
                <w:sz w:val="28"/>
                <w:szCs w:val="28"/>
              </w:rPr>
              <w:lastRenderedPageBreak/>
              <w:t>注  释</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一、本报告表应附以附件、附图：</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附件1  建设项目环境影响评价委托书</w:t>
            </w:r>
          </w:p>
          <w:p w:rsidR="00837CE2" w:rsidRPr="00305625" w:rsidRDefault="00837CE2">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hint="eastAsia"/>
                <w:color w:val="FF0000"/>
                <w:sz w:val="24"/>
                <w:szCs w:val="24"/>
              </w:rPr>
              <w:t>附件2  煤矸石全硫检测报告</w:t>
            </w:r>
          </w:p>
          <w:p w:rsidR="00F13A91" w:rsidRPr="00305625" w:rsidRDefault="00F13A91">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hint="eastAsia"/>
                <w:color w:val="FF0000"/>
                <w:sz w:val="24"/>
                <w:szCs w:val="24"/>
              </w:rPr>
              <w:t>附件3  土地租赁协议</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附图1  建设项目地理位置图</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附图</w:t>
            </w:r>
            <w:r w:rsidRPr="00305625">
              <w:rPr>
                <w:rFonts w:ascii="宋体" w:eastAsia="宋体" w:hAnsi="宋体" w:hint="eastAsia"/>
                <w:color w:val="FF0000"/>
                <w:sz w:val="24"/>
                <w:szCs w:val="24"/>
              </w:rPr>
              <w:t>2</w:t>
            </w:r>
            <w:r w:rsidRPr="00305625">
              <w:rPr>
                <w:rFonts w:ascii="宋体" w:eastAsia="宋体" w:hAnsi="宋体"/>
                <w:color w:val="FF0000"/>
                <w:sz w:val="24"/>
                <w:szCs w:val="24"/>
              </w:rPr>
              <w:t xml:space="preserve">  </w:t>
            </w:r>
            <w:r w:rsidRPr="00305625">
              <w:rPr>
                <w:rFonts w:ascii="宋体" w:eastAsia="宋体" w:hAnsi="宋体" w:hint="eastAsia"/>
                <w:color w:val="FF0000"/>
                <w:sz w:val="24"/>
                <w:szCs w:val="24"/>
              </w:rPr>
              <w:t>项目总平面布置图</w:t>
            </w:r>
          </w:p>
          <w:p w:rsidR="00B04D74" w:rsidRPr="00305625" w:rsidRDefault="009E31BF">
            <w:pPr>
              <w:tabs>
                <w:tab w:val="left" w:pos="417"/>
              </w:tabs>
              <w:spacing w:line="600" w:lineRule="atLeast"/>
              <w:ind w:firstLineChars="200" w:firstLine="480"/>
              <w:rPr>
                <w:rFonts w:ascii="宋体" w:eastAsia="宋体" w:hAnsi="宋体"/>
                <w:b/>
                <w:color w:val="FF0000"/>
                <w:sz w:val="24"/>
                <w:szCs w:val="24"/>
              </w:rPr>
            </w:pPr>
            <w:r w:rsidRPr="00305625">
              <w:rPr>
                <w:rFonts w:ascii="宋体" w:eastAsia="宋体" w:hAnsi="宋体" w:hint="eastAsia"/>
                <w:color w:val="FF0000"/>
                <w:sz w:val="24"/>
                <w:szCs w:val="24"/>
              </w:rPr>
              <w:t>附图3  项目周边环境及监测布点示意图</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二、如果本报告表不能说明项目产生的污染及对环境造成的影响，应进行专项评价。根据建设项目的特点和当地环境特征，应选下列1—2项进行专项评价。</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1、大气环境影响专项评价</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2、水环境影响专项评价（包括地表水和地下水）</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3、生态影响专项评价</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4、声影响专项评价</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5、土壤影响专项评价</w:t>
            </w:r>
          </w:p>
          <w:p w:rsidR="00B04D74" w:rsidRPr="00305625" w:rsidRDefault="009E31BF">
            <w:pPr>
              <w:tabs>
                <w:tab w:val="left" w:pos="417"/>
              </w:tabs>
              <w:spacing w:line="600" w:lineRule="atLeast"/>
              <w:ind w:firstLineChars="200" w:firstLine="480"/>
              <w:rPr>
                <w:rFonts w:ascii="宋体" w:eastAsia="宋体" w:hAnsi="宋体"/>
                <w:color w:val="FF0000"/>
                <w:sz w:val="24"/>
                <w:szCs w:val="24"/>
              </w:rPr>
            </w:pPr>
            <w:r w:rsidRPr="00305625">
              <w:rPr>
                <w:rFonts w:ascii="宋体" w:eastAsia="宋体" w:hAnsi="宋体"/>
                <w:color w:val="FF0000"/>
                <w:sz w:val="24"/>
                <w:szCs w:val="24"/>
              </w:rPr>
              <w:t>6、固体废物影响专项评价</w:t>
            </w:r>
          </w:p>
          <w:p w:rsidR="00B04D74" w:rsidRPr="00305625" w:rsidRDefault="009E31BF">
            <w:pPr>
              <w:spacing w:line="600" w:lineRule="atLeast"/>
              <w:ind w:firstLineChars="200" w:firstLine="480"/>
              <w:rPr>
                <w:rFonts w:ascii="宋体" w:eastAsia="宋体" w:hAnsi="宋体"/>
                <w:color w:val="FF0000"/>
              </w:rPr>
            </w:pPr>
            <w:r w:rsidRPr="00305625">
              <w:rPr>
                <w:rFonts w:ascii="宋体" w:eastAsia="宋体" w:hAnsi="宋体"/>
                <w:color w:val="FF0000"/>
                <w:sz w:val="24"/>
                <w:szCs w:val="24"/>
              </w:rPr>
              <w:t>以上专项评价未包括的可列专项，专项评价按照《环境影响评价技术导则》中的要求进行。</w:t>
            </w:r>
          </w:p>
        </w:tc>
      </w:tr>
    </w:tbl>
    <w:p w:rsidR="00B04D74" w:rsidRPr="00305625" w:rsidRDefault="00B04D74">
      <w:pPr>
        <w:rPr>
          <w:rFonts w:ascii="宋体" w:eastAsia="宋体" w:hAnsi="宋体"/>
          <w:color w:val="FF0000"/>
        </w:rPr>
      </w:pPr>
    </w:p>
    <w:p w:rsidR="00B04D74" w:rsidRPr="00305625" w:rsidRDefault="00B04D74">
      <w:pPr>
        <w:rPr>
          <w:rFonts w:ascii="宋体" w:eastAsia="宋体" w:hAnsi="宋体"/>
          <w:color w:val="FF0000"/>
        </w:rPr>
      </w:pPr>
    </w:p>
    <w:sectPr w:rsidR="00B04D74" w:rsidRPr="00305625" w:rsidSect="00E66B1D">
      <w:headerReference w:type="default" r:id="rId18"/>
      <w:footerReference w:type="even" r:id="rId19"/>
      <w:footerReference w:type="default" r:id="rId20"/>
      <w:headerReference w:type="first" r:id="rId2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DE0" w:rsidRDefault="00E63DE0">
      <w:pPr>
        <w:spacing w:line="240" w:lineRule="auto"/>
      </w:pPr>
      <w:r>
        <w:separator/>
      </w:r>
    </w:p>
  </w:endnote>
  <w:endnote w:type="continuationSeparator" w:id="0">
    <w:p w:rsidR="00E63DE0" w:rsidRDefault="00E63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8"/>
      <w:jc w:val="center"/>
    </w:pPr>
  </w:p>
  <w:p w:rsidR="00612287" w:rsidRDefault="0061228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545227"/>
      <w:docPartObj>
        <w:docPartGallery w:val="Page Numbers (Bottom of Page)"/>
        <w:docPartUnique/>
      </w:docPartObj>
    </w:sdtPr>
    <w:sdtContent>
      <w:p w:rsidR="00612287" w:rsidRDefault="00612287">
        <w:pPr>
          <w:pStyle w:val="a8"/>
          <w:jc w:val="center"/>
        </w:pPr>
        <w:r>
          <w:fldChar w:fldCharType="begin"/>
        </w:r>
        <w:r>
          <w:instrText>PAGE   \* MERGEFORMAT</w:instrText>
        </w:r>
        <w:r>
          <w:fldChar w:fldCharType="separate"/>
        </w:r>
        <w:r w:rsidR="00371F32" w:rsidRPr="00371F32">
          <w:rPr>
            <w:noProof/>
            <w:lang w:val="zh-CN"/>
          </w:rPr>
          <w:t>38</w:t>
        </w:r>
        <w:r>
          <w:fldChar w:fldCharType="end"/>
        </w:r>
      </w:p>
    </w:sdtContent>
  </w:sdt>
  <w:p w:rsidR="00612287" w:rsidRDefault="0061228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196899"/>
      <w:docPartObj>
        <w:docPartGallery w:val="Page Numbers (Bottom of Page)"/>
        <w:docPartUnique/>
      </w:docPartObj>
    </w:sdtPr>
    <w:sdtContent>
      <w:p w:rsidR="00612287" w:rsidRDefault="00612287">
        <w:pPr>
          <w:pStyle w:val="a8"/>
          <w:jc w:val="center"/>
        </w:pPr>
        <w:r>
          <w:fldChar w:fldCharType="begin"/>
        </w:r>
        <w:r>
          <w:instrText>PAGE   \* MERGEFORMAT</w:instrText>
        </w:r>
        <w:r>
          <w:fldChar w:fldCharType="separate"/>
        </w:r>
        <w:r w:rsidR="00010B28" w:rsidRPr="00010B28">
          <w:rPr>
            <w:noProof/>
            <w:lang w:val="zh-CN"/>
          </w:rPr>
          <w:t>5</w:t>
        </w:r>
        <w:r>
          <w:fldChar w:fldCharType="end"/>
        </w:r>
      </w:p>
    </w:sdtContent>
  </w:sdt>
  <w:p w:rsidR="00612287" w:rsidRDefault="0061228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8"/>
      <w:framePr w:wrap="around" w:vAnchor="text" w:hAnchor="margin" w:xAlign="center" w:y="1"/>
      <w:rPr>
        <w:rStyle w:val="ac"/>
      </w:rPr>
    </w:pPr>
    <w:r>
      <w:fldChar w:fldCharType="begin"/>
    </w:r>
    <w:r>
      <w:rPr>
        <w:rStyle w:val="ac"/>
      </w:rPr>
      <w:instrText xml:space="preserve">PAGE  </w:instrText>
    </w:r>
    <w:r>
      <w:fldChar w:fldCharType="end"/>
    </w:r>
  </w:p>
  <w:p w:rsidR="00612287" w:rsidRDefault="00612287">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8"/>
      <w:framePr w:wrap="around" w:vAnchor="text" w:hAnchor="margin" w:xAlign="center" w:y="1"/>
      <w:rPr>
        <w:rStyle w:val="ac"/>
      </w:rPr>
    </w:pPr>
    <w:r>
      <w:fldChar w:fldCharType="begin"/>
    </w:r>
    <w:r>
      <w:rPr>
        <w:rStyle w:val="ac"/>
      </w:rPr>
      <w:instrText xml:space="preserve">PAGE  </w:instrText>
    </w:r>
    <w:r>
      <w:fldChar w:fldCharType="separate"/>
    </w:r>
    <w:r w:rsidR="00371F32">
      <w:rPr>
        <w:rStyle w:val="ac"/>
        <w:noProof/>
      </w:rPr>
      <w:t>45</w:t>
    </w:r>
    <w:r>
      <w:fldChar w:fldCharType="end"/>
    </w:r>
  </w:p>
  <w:p w:rsidR="00612287" w:rsidRDefault="00612287">
    <w:pPr>
      <w:pStyle w:val="a8"/>
      <w:jc w:val="center"/>
    </w:pPr>
    <w:r>
      <w:rPr>
        <w:kern w:val="0"/>
        <w:szCs w:val="21"/>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DE0" w:rsidRDefault="00E63DE0">
      <w:pPr>
        <w:spacing w:line="240" w:lineRule="auto"/>
      </w:pPr>
      <w:r>
        <w:separator/>
      </w:r>
    </w:p>
  </w:footnote>
  <w:footnote w:type="continuationSeparator" w:id="0">
    <w:p w:rsidR="00E63DE0" w:rsidRDefault="00E63D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9"/>
    </w:pPr>
  </w:p>
  <w:p w:rsidR="00612287" w:rsidRDefault="0061228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rsidP="00ED658E">
    <w:pPr>
      <w:pStyle w:val="a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7" w:rsidRDefault="00612287">
    <w:pPr>
      <w:pStyle w:val="a9"/>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76D8F"/>
    <w:multiLevelType w:val="multilevel"/>
    <w:tmpl w:val="D3DE7328"/>
    <w:lvl w:ilvl="0">
      <w:start w:val="1"/>
      <w:numFmt w:val="decimal"/>
      <w:pStyle w:val="1"/>
      <w:isLgl/>
      <w:suff w:val="space"/>
      <w:lvlText w:val="%1"/>
      <w:lvlJc w:val="left"/>
      <w:pPr>
        <w:ind w:left="150" w:hanging="150"/>
      </w:pPr>
      <w:rPr>
        <w:rFonts w:hint="eastAsia"/>
      </w:rPr>
    </w:lvl>
    <w:lvl w:ilvl="1">
      <w:start w:val="1"/>
      <w:numFmt w:val="decimal"/>
      <w:pStyle w:val="2"/>
      <w:isLgl/>
      <w:suff w:val="space"/>
      <w:lvlText w:val="%1.%2"/>
      <w:lvlJc w:val="left"/>
      <w:pPr>
        <w:ind w:left="37" w:hanging="37"/>
      </w:pPr>
      <w:rPr>
        <w:rFonts w:hint="eastAsia"/>
      </w:rPr>
    </w:lvl>
    <w:lvl w:ilvl="2">
      <w:start w:val="1"/>
      <w:numFmt w:val="decimal"/>
      <w:isLgl/>
      <w:suff w:val="space"/>
      <w:lvlText w:val="%1.%2.%3"/>
      <w:lvlJc w:val="left"/>
      <w:pPr>
        <w:ind w:left="1198" w:hanging="150"/>
      </w:pPr>
      <w:rPr>
        <w:rFonts w:hint="eastAsia"/>
      </w:rPr>
    </w:lvl>
    <w:lvl w:ilvl="3">
      <w:start w:val="1"/>
      <w:numFmt w:val="decimal"/>
      <w:pStyle w:val="4"/>
      <w:isLgl/>
      <w:suff w:val="space"/>
      <w:lvlText w:val="%1.%2.%3.%4"/>
      <w:lvlJc w:val="left"/>
      <w:pPr>
        <w:ind w:left="-390" w:firstLine="454"/>
      </w:pPr>
      <w:rPr>
        <w:rFonts w:hint="eastAsia"/>
      </w:rPr>
    </w:lvl>
    <w:lvl w:ilvl="4">
      <w:start w:val="1"/>
      <w:numFmt w:val="decimal"/>
      <w:pStyle w:val="5"/>
      <w:lvlText w:val="%1.%2.%3.%4.%5"/>
      <w:lvlJc w:val="left"/>
      <w:pPr>
        <w:tabs>
          <w:tab w:val="num" w:pos="2268"/>
        </w:tabs>
        <w:ind w:left="2268" w:hanging="1008"/>
      </w:pPr>
      <w:rPr>
        <w:rFonts w:hint="eastAsia"/>
      </w:rPr>
    </w:lvl>
    <w:lvl w:ilvl="5">
      <w:start w:val="1"/>
      <w:numFmt w:val="decimal"/>
      <w:pStyle w:val="6"/>
      <w:lvlText w:val="%1.%2.%3.%4.%5.%6"/>
      <w:lvlJc w:val="left"/>
      <w:pPr>
        <w:tabs>
          <w:tab w:val="num" w:pos="2412"/>
        </w:tabs>
        <w:ind w:left="2412" w:hanging="1152"/>
      </w:pPr>
      <w:rPr>
        <w:rFonts w:hint="eastAsia"/>
      </w:rPr>
    </w:lvl>
    <w:lvl w:ilvl="6">
      <w:start w:val="1"/>
      <w:numFmt w:val="decimal"/>
      <w:pStyle w:val="7"/>
      <w:lvlText w:val="%1.%2.%3.%4.%5.%6.%7"/>
      <w:lvlJc w:val="left"/>
      <w:pPr>
        <w:tabs>
          <w:tab w:val="num" w:pos="2556"/>
        </w:tabs>
        <w:ind w:left="2556" w:hanging="1296"/>
      </w:pPr>
      <w:rPr>
        <w:rFonts w:hint="eastAsia"/>
      </w:rPr>
    </w:lvl>
    <w:lvl w:ilvl="7">
      <w:start w:val="1"/>
      <w:numFmt w:val="decimal"/>
      <w:pStyle w:val="8"/>
      <w:lvlText w:val="%1.%2.%3.%4.%5.%6.%7.%8"/>
      <w:lvlJc w:val="left"/>
      <w:pPr>
        <w:tabs>
          <w:tab w:val="num" w:pos="2700"/>
        </w:tabs>
        <w:ind w:left="2700" w:hanging="1440"/>
      </w:pPr>
      <w:rPr>
        <w:rFonts w:hint="eastAsia"/>
      </w:rPr>
    </w:lvl>
    <w:lvl w:ilvl="8">
      <w:start w:val="1"/>
      <w:numFmt w:val="decimal"/>
      <w:pStyle w:val="9"/>
      <w:lvlText w:val="%1.%2.%3.%4.%5.%6.%7.%8.%9"/>
      <w:lvlJc w:val="left"/>
      <w:pPr>
        <w:tabs>
          <w:tab w:val="num" w:pos="2844"/>
        </w:tabs>
        <w:ind w:left="2844" w:hanging="1584"/>
      </w:pPr>
      <w:rPr>
        <w:rFonts w:hint="eastAsia"/>
      </w:rPr>
    </w:lvl>
  </w:abstractNum>
  <w:abstractNum w:abstractNumId="1">
    <w:nsid w:val="58A2661B"/>
    <w:multiLevelType w:val="singleLevel"/>
    <w:tmpl w:val="58A2661B"/>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72A0C"/>
    <w:rsid w:val="000046BA"/>
    <w:rsid w:val="00010A34"/>
    <w:rsid w:val="00010B28"/>
    <w:rsid w:val="00022400"/>
    <w:rsid w:val="00024D67"/>
    <w:rsid w:val="000253F9"/>
    <w:rsid w:val="00043824"/>
    <w:rsid w:val="00054375"/>
    <w:rsid w:val="00060E81"/>
    <w:rsid w:val="00072B73"/>
    <w:rsid w:val="00072E8F"/>
    <w:rsid w:val="00074955"/>
    <w:rsid w:val="000831D1"/>
    <w:rsid w:val="00085266"/>
    <w:rsid w:val="000A2450"/>
    <w:rsid w:val="000C10FB"/>
    <w:rsid w:val="000C284B"/>
    <w:rsid w:val="000C4B56"/>
    <w:rsid w:val="000C7E4F"/>
    <w:rsid w:val="000E01B1"/>
    <w:rsid w:val="000F3B5D"/>
    <w:rsid w:val="00103957"/>
    <w:rsid w:val="00106D93"/>
    <w:rsid w:val="00107163"/>
    <w:rsid w:val="0011023E"/>
    <w:rsid w:val="001112FC"/>
    <w:rsid w:val="001131F4"/>
    <w:rsid w:val="00125F4F"/>
    <w:rsid w:val="001323F4"/>
    <w:rsid w:val="00133038"/>
    <w:rsid w:val="001448EA"/>
    <w:rsid w:val="00145C26"/>
    <w:rsid w:val="0015282A"/>
    <w:rsid w:val="00152B6A"/>
    <w:rsid w:val="0015337B"/>
    <w:rsid w:val="00155A06"/>
    <w:rsid w:val="00164105"/>
    <w:rsid w:val="00167C24"/>
    <w:rsid w:val="00172FB9"/>
    <w:rsid w:val="00173723"/>
    <w:rsid w:val="001743DA"/>
    <w:rsid w:val="001758CE"/>
    <w:rsid w:val="001809D0"/>
    <w:rsid w:val="00181CD9"/>
    <w:rsid w:val="0019494C"/>
    <w:rsid w:val="00195EE8"/>
    <w:rsid w:val="001A5035"/>
    <w:rsid w:val="001B2F81"/>
    <w:rsid w:val="001C354E"/>
    <w:rsid w:val="001C3B1A"/>
    <w:rsid w:val="001C5448"/>
    <w:rsid w:val="001C568C"/>
    <w:rsid w:val="001D0DE0"/>
    <w:rsid w:val="001E1CEE"/>
    <w:rsid w:val="001E1F6D"/>
    <w:rsid w:val="001E3F88"/>
    <w:rsid w:val="001E721E"/>
    <w:rsid w:val="001E779F"/>
    <w:rsid w:val="001F0056"/>
    <w:rsid w:val="001F3665"/>
    <w:rsid w:val="001F514E"/>
    <w:rsid w:val="001F57A9"/>
    <w:rsid w:val="002211FB"/>
    <w:rsid w:val="00231065"/>
    <w:rsid w:val="0023154F"/>
    <w:rsid w:val="002334D4"/>
    <w:rsid w:val="00247DF1"/>
    <w:rsid w:val="002539DE"/>
    <w:rsid w:val="00257653"/>
    <w:rsid w:val="00262C69"/>
    <w:rsid w:val="00262CDC"/>
    <w:rsid w:val="00265033"/>
    <w:rsid w:val="0026774D"/>
    <w:rsid w:val="00271F5B"/>
    <w:rsid w:val="00280F85"/>
    <w:rsid w:val="00283CC8"/>
    <w:rsid w:val="00292560"/>
    <w:rsid w:val="00297B85"/>
    <w:rsid w:val="002A1E5D"/>
    <w:rsid w:val="002A2294"/>
    <w:rsid w:val="002A237E"/>
    <w:rsid w:val="002A5AD1"/>
    <w:rsid w:val="002B3B18"/>
    <w:rsid w:val="002B564A"/>
    <w:rsid w:val="002B584B"/>
    <w:rsid w:val="002C1404"/>
    <w:rsid w:val="002C2B24"/>
    <w:rsid w:val="002C3AE5"/>
    <w:rsid w:val="002D4B13"/>
    <w:rsid w:val="002E13FF"/>
    <w:rsid w:val="002E46BE"/>
    <w:rsid w:val="002E76E3"/>
    <w:rsid w:val="002F16BB"/>
    <w:rsid w:val="002F40A5"/>
    <w:rsid w:val="002F6E72"/>
    <w:rsid w:val="002F7D94"/>
    <w:rsid w:val="00305625"/>
    <w:rsid w:val="00317FF8"/>
    <w:rsid w:val="00321399"/>
    <w:rsid w:val="003244D8"/>
    <w:rsid w:val="00337D9D"/>
    <w:rsid w:val="003518E4"/>
    <w:rsid w:val="003574A9"/>
    <w:rsid w:val="00362CE4"/>
    <w:rsid w:val="00365A19"/>
    <w:rsid w:val="00367FB8"/>
    <w:rsid w:val="00371F32"/>
    <w:rsid w:val="003776BA"/>
    <w:rsid w:val="003841E5"/>
    <w:rsid w:val="0039391F"/>
    <w:rsid w:val="003956F3"/>
    <w:rsid w:val="003A3BC3"/>
    <w:rsid w:val="003B0F34"/>
    <w:rsid w:val="003B3001"/>
    <w:rsid w:val="003B3244"/>
    <w:rsid w:val="003B3BDE"/>
    <w:rsid w:val="003B4102"/>
    <w:rsid w:val="003D52E0"/>
    <w:rsid w:val="003E63A4"/>
    <w:rsid w:val="003F622E"/>
    <w:rsid w:val="004012AA"/>
    <w:rsid w:val="0040210A"/>
    <w:rsid w:val="0040709A"/>
    <w:rsid w:val="00413A2B"/>
    <w:rsid w:val="00414745"/>
    <w:rsid w:val="00421B85"/>
    <w:rsid w:val="00422574"/>
    <w:rsid w:val="00426D7B"/>
    <w:rsid w:val="00431505"/>
    <w:rsid w:val="00432D31"/>
    <w:rsid w:val="00434143"/>
    <w:rsid w:val="00444669"/>
    <w:rsid w:val="00450042"/>
    <w:rsid w:val="00455433"/>
    <w:rsid w:val="00456EE4"/>
    <w:rsid w:val="004618DA"/>
    <w:rsid w:val="00464A77"/>
    <w:rsid w:val="00475079"/>
    <w:rsid w:val="00475DC3"/>
    <w:rsid w:val="00477512"/>
    <w:rsid w:val="004851EC"/>
    <w:rsid w:val="004945B0"/>
    <w:rsid w:val="00494FCC"/>
    <w:rsid w:val="00495B9E"/>
    <w:rsid w:val="004A1FB4"/>
    <w:rsid w:val="004B5373"/>
    <w:rsid w:val="004C33A7"/>
    <w:rsid w:val="004D3602"/>
    <w:rsid w:val="004D3D0F"/>
    <w:rsid w:val="004D5F3F"/>
    <w:rsid w:val="004D7ED9"/>
    <w:rsid w:val="004E4363"/>
    <w:rsid w:val="004F3F83"/>
    <w:rsid w:val="0050217A"/>
    <w:rsid w:val="00510D6B"/>
    <w:rsid w:val="005139C8"/>
    <w:rsid w:val="00514DE7"/>
    <w:rsid w:val="00515EF4"/>
    <w:rsid w:val="00515F4A"/>
    <w:rsid w:val="00522912"/>
    <w:rsid w:val="00523A61"/>
    <w:rsid w:val="00525162"/>
    <w:rsid w:val="005267BC"/>
    <w:rsid w:val="005405E5"/>
    <w:rsid w:val="005407EE"/>
    <w:rsid w:val="005457FB"/>
    <w:rsid w:val="00546B38"/>
    <w:rsid w:val="00551491"/>
    <w:rsid w:val="00557E6D"/>
    <w:rsid w:val="005706CA"/>
    <w:rsid w:val="005741EC"/>
    <w:rsid w:val="00575D35"/>
    <w:rsid w:val="00577958"/>
    <w:rsid w:val="00590B57"/>
    <w:rsid w:val="00597575"/>
    <w:rsid w:val="005A3EC2"/>
    <w:rsid w:val="005A5EEC"/>
    <w:rsid w:val="005A7689"/>
    <w:rsid w:val="005B32A8"/>
    <w:rsid w:val="005B6BE1"/>
    <w:rsid w:val="005C24AF"/>
    <w:rsid w:val="005C60B3"/>
    <w:rsid w:val="005C7715"/>
    <w:rsid w:val="005D33A6"/>
    <w:rsid w:val="005D66C6"/>
    <w:rsid w:val="005E6BAD"/>
    <w:rsid w:val="005F3F5F"/>
    <w:rsid w:val="005F42F9"/>
    <w:rsid w:val="005F453A"/>
    <w:rsid w:val="005F7F87"/>
    <w:rsid w:val="0060064F"/>
    <w:rsid w:val="00600DAE"/>
    <w:rsid w:val="00604909"/>
    <w:rsid w:val="00604CBC"/>
    <w:rsid w:val="006057EA"/>
    <w:rsid w:val="0061200D"/>
    <w:rsid w:val="00612287"/>
    <w:rsid w:val="00612E5D"/>
    <w:rsid w:val="006152A6"/>
    <w:rsid w:val="00616839"/>
    <w:rsid w:val="00621C91"/>
    <w:rsid w:val="006343FC"/>
    <w:rsid w:val="00636E17"/>
    <w:rsid w:val="006428FB"/>
    <w:rsid w:val="00645340"/>
    <w:rsid w:val="00646999"/>
    <w:rsid w:val="00654EAC"/>
    <w:rsid w:val="0065740D"/>
    <w:rsid w:val="0066229C"/>
    <w:rsid w:val="00672C66"/>
    <w:rsid w:val="00676841"/>
    <w:rsid w:val="0068281A"/>
    <w:rsid w:val="0068791F"/>
    <w:rsid w:val="00694234"/>
    <w:rsid w:val="006A1B14"/>
    <w:rsid w:val="006A2D90"/>
    <w:rsid w:val="006B3846"/>
    <w:rsid w:val="006C222C"/>
    <w:rsid w:val="006C259F"/>
    <w:rsid w:val="006C43B3"/>
    <w:rsid w:val="006C6E41"/>
    <w:rsid w:val="006D0A1C"/>
    <w:rsid w:val="006D0EF4"/>
    <w:rsid w:val="006D477D"/>
    <w:rsid w:val="006D4ABA"/>
    <w:rsid w:val="006E4C33"/>
    <w:rsid w:val="006E7EF2"/>
    <w:rsid w:val="006F04FB"/>
    <w:rsid w:val="006F15AE"/>
    <w:rsid w:val="006F729F"/>
    <w:rsid w:val="0070096E"/>
    <w:rsid w:val="00710B41"/>
    <w:rsid w:val="00720916"/>
    <w:rsid w:val="007228BA"/>
    <w:rsid w:val="00732672"/>
    <w:rsid w:val="00734ABB"/>
    <w:rsid w:val="00737AEA"/>
    <w:rsid w:val="00737BFF"/>
    <w:rsid w:val="00742228"/>
    <w:rsid w:val="0075133E"/>
    <w:rsid w:val="00765D75"/>
    <w:rsid w:val="007711B3"/>
    <w:rsid w:val="0077310A"/>
    <w:rsid w:val="00774B1E"/>
    <w:rsid w:val="00774C66"/>
    <w:rsid w:val="00780BC1"/>
    <w:rsid w:val="00781EC6"/>
    <w:rsid w:val="0078611E"/>
    <w:rsid w:val="00793364"/>
    <w:rsid w:val="00795F41"/>
    <w:rsid w:val="007969D9"/>
    <w:rsid w:val="007A00E4"/>
    <w:rsid w:val="007A47BD"/>
    <w:rsid w:val="007A5A41"/>
    <w:rsid w:val="007A7B35"/>
    <w:rsid w:val="007B2ECE"/>
    <w:rsid w:val="007C0ABC"/>
    <w:rsid w:val="007C4C98"/>
    <w:rsid w:val="007C5918"/>
    <w:rsid w:val="007C6CF7"/>
    <w:rsid w:val="007D22FB"/>
    <w:rsid w:val="007D2ED2"/>
    <w:rsid w:val="007D5C0F"/>
    <w:rsid w:val="007D65D8"/>
    <w:rsid w:val="007E4443"/>
    <w:rsid w:val="007E5CA8"/>
    <w:rsid w:val="007F1468"/>
    <w:rsid w:val="0080291F"/>
    <w:rsid w:val="00803FDF"/>
    <w:rsid w:val="008059D1"/>
    <w:rsid w:val="00807A14"/>
    <w:rsid w:val="00813764"/>
    <w:rsid w:val="00815815"/>
    <w:rsid w:val="00822E45"/>
    <w:rsid w:val="00830831"/>
    <w:rsid w:val="008316E0"/>
    <w:rsid w:val="00831F6D"/>
    <w:rsid w:val="00833DDC"/>
    <w:rsid w:val="00837CE2"/>
    <w:rsid w:val="00841DF2"/>
    <w:rsid w:val="00860CC8"/>
    <w:rsid w:val="00861C67"/>
    <w:rsid w:val="00865117"/>
    <w:rsid w:val="008707EC"/>
    <w:rsid w:val="008724D0"/>
    <w:rsid w:val="008735FC"/>
    <w:rsid w:val="008745A3"/>
    <w:rsid w:val="008802AF"/>
    <w:rsid w:val="00880FF3"/>
    <w:rsid w:val="00885421"/>
    <w:rsid w:val="0089219B"/>
    <w:rsid w:val="008928DF"/>
    <w:rsid w:val="008936BB"/>
    <w:rsid w:val="008A5BDF"/>
    <w:rsid w:val="008A649D"/>
    <w:rsid w:val="008B48FF"/>
    <w:rsid w:val="008C0067"/>
    <w:rsid w:val="008C2B10"/>
    <w:rsid w:val="008C3822"/>
    <w:rsid w:val="008C6B68"/>
    <w:rsid w:val="008D6C3F"/>
    <w:rsid w:val="008E00A7"/>
    <w:rsid w:val="008E17F2"/>
    <w:rsid w:val="008E55E9"/>
    <w:rsid w:val="008F22DD"/>
    <w:rsid w:val="008F47F0"/>
    <w:rsid w:val="00900076"/>
    <w:rsid w:val="00905272"/>
    <w:rsid w:val="009063F3"/>
    <w:rsid w:val="00922B20"/>
    <w:rsid w:val="00925EA6"/>
    <w:rsid w:val="00942786"/>
    <w:rsid w:val="00954923"/>
    <w:rsid w:val="00955C90"/>
    <w:rsid w:val="009629D6"/>
    <w:rsid w:val="0096687E"/>
    <w:rsid w:val="0097314A"/>
    <w:rsid w:val="00974E7D"/>
    <w:rsid w:val="00983037"/>
    <w:rsid w:val="00983743"/>
    <w:rsid w:val="00984EC6"/>
    <w:rsid w:val="0099055A"/>
    <w:rsid w:val="009A0E8A"/>
    <w:rsid w:val="009A5BF0"/>
    <w:rsid w:val="009A5D06"/>
    <w:rsid w:val="009B2CD0"/>
    <w:rsid w:val="009B5032"/>
    <w:rsid w:val="009B7300"/>
    <w:rsid w:val="009C52CE"/>
    <w:rsid w:val="009C74D2"/>
    <w:rsid w:val="009D2820"/>
    <w:rsid w:val="009D3FC1"/>
    <w:rsid w:val="009D77F9"/>
    <w:rsid w:val="009E0A81"/>
    <w:rsid w:val="009E31BF"/>
    <w:rsid w:val="009E50BC"/>
    <w:rsid w:val="009F1008"/>
    <w:rsid w:val="009F36B6"/>
    <w:rsid w:val="009F3939"/>
    <w:rsid w:val="009F3C10"/>
    <w:rsid w:val="00A00811"/>
    <w:rsid w:val="00A02B3F"/>
    <w:rsid w:val="00A02F16"/>
    <w:rsid w:val="00A0434E"/>
    <w:rsid w:val="00A05E23"/>
    <w:rsid w:val="00A070AC"/>
    <w:rsid w:val="00A14F3A"/>
    <w:rsid w:val="00A231D6"/>
    <w:rsid w:val="00A23FE3"/>
    <w:rsid w:val="00A31BF3"/>
    <w:rsid w:val="00A4169F"/>
    <w:rsid w:val="00A50A5A"/>
    <w:rsid w:val="00A54038"/>
    <w:rsid w:val="00A62B15"/>
    <w:rsid w:val="00A63A56"/>
    <w:rsid w:val="00A71749"/>
    <w:rsid w:val="00A742A4"/>
    <w:rsid w:val="00A765CC"/>
    <w:rsid w:val="00A77FDF"/>
    <w:rsid w:val="00A83A85"/>
    <w:rsid w:val="00A87233"/>
    <w:rsid w:val="00A95F32"/>
    <w:rsid w:val="00AB0DC5"/>
    <w:rsid w:val="00AB16F2"/>
    <w:rsid w:val="00AB5508"/>
    <w:rsid w:val="00AB5655"/>
    <w:rsid w:val="00AC0E4A"/>
    <w:rsid w:val="00AD015D"/>
    <w:rsid w:val="00AD7CA2"/>
    <w:rsid w:val="00AE5E47"/>
    <w:rsid w:val="00AE6791"/>
    <w:rsid w:val="00AE77E2"/>
    <w:rsid w:val="00AF0FAC"/>
    <w:rsid w:val="00AF1EF1"/>
    <w:rsid w:val="00B04D74"/>
    <w:rsid w:val="00B06CFE"/>
    <w:rsid w:val="00B1233E"/>
    <w:rsid w:val="00B13644"/>
    <w:rsid w:val="00B152C3"/>
    <w:rsid w:val="00B263A4"/>
    <w:rsid w:val="00B26401"/>
    <w:rsid w:val="00B322C4"/>
    <w:rsid w:val="00B34D3E"/>
    <w:rsid w:val="00B3704F"/>
    <w:rsid w:val="00B501E8"/>
    <w:rsid w:val="00B51E55"/>
    <w:rsid w:val="00B54E73"/>
    <w:rsid w:val="00B617DD"/>
    <w:rsid w:val="00B63CCC"/>
    <w:rsid w:val="00B64399"/>
    <w:rsid w:val="00B65E64"/>
    <w:rsid w:val="00B70DA7"/>
    <w:rsid w:val="00B74C73"/>
    <w:rsid w:val="00B74DAB"/>
    <w:rsid w:val="00B76D70"/>
    <w:rsid w:val="00B802E1"/>
    <w:rsid w:val="00B83E82"/>
    <w:rsid w:val="00B858E6"/>
    <w:rsid w:val="00B909FE"/>
    <w:rsid w:val="00B911F1"/>
    <w:rsid w:val="00B92404"/>
    <w:rsid w:val="00B9668C"/>
    <w:rsid w:val="00BA1F1E"/>
    <w:rsid w:val="00BA2F58"/>
    <w:rsid w:val="00BB0BD1"/>
    <w:rsid w:val="00BB160D"/>
    <w:rsid w:val="00BB484B"/>
    <w:rsid w:val="00BB695B"/>
    <w:rsid w:val="00BB79D0"/>
    <w:rsid w:val="00BB7ED8"/>
    <w:rsid w:val="00BC0345"/>
    <w:rsid w:val="00BD2BC4"/>
    <w:rsid w:val="00BD6A85"/>
    <w:rsid w:val="00BE4631"/>
    <w:rsid w:val="00BE6BE1"/>
    <w:rsid w:val="00BE7580"/>
    <w:rsid w:val="00C03109"/>
    <w:rsid w:val="00C03215"/>
    <w:rsid w:val="00C05930"/>
    <w:rsid w:val="00C13E59"/>
    <w:rsid w:val="00C14EE9"/>
    <w:rsid w:val="00C1692F"/>
    <w:rsid w:val="00C16A23"/>
    <w:rsid w:val="00C22F65"/>
    <w:rsid w:val="00C3054C"/>
    <w:rsid w:val="00C33290"/>
    <w:rsid w:val="00C37FBF"/>
    <w:rsid w:val="00C50BC9"/>
    <w:rsid w:val="00C52A10"/>
    <w:rsid w:val="00C55F57"/>
    <w:rsid w:val="00C569B5"/>
    <w:rsid w:val="00C60E6C"/>
    <w:rsid w:val="00C616B4"/>
    <w:rsid w:val="00C6272C"/>
    <w:rsid w:val="00C71CA8"/>
    <w:rsid w:val="00C741C7"/>
    <w:rsid w:val="00C837AE"/>
    <w:rsid w:val="00C846E2"/>
    <w:rsid w:val="00CA57DC"/>
    <w:rsid w:val="00CB31F5"/>
    <w:rsid w:val="00CB3660"/>
    <w:rsid w:val="00CB74D7"/>
    <w:rsid w:val="00CB7A06"/>
    <w:rsid w:val="00CC0648"/>
    <w:rsid w:val="00CC0FDB"/>
    <w:rsid w:val="00CC27AD"/>
    <w:rsid w:val="00CC2FF5"/>
    <w:rsid w:val="00CD1559"/>
    <w:rsid w:val="00CD3486"/>
    <w:rsid w:val="00CE23E7"/>
    <w:rsid w:val="00CE4F9D"/>
    <w:rsid w:val="00CE6A80"/>
    <w:rsid w:val="00CF034A"/>
    <w:rsid w:val="00CF0515"/>
    <w:rsid w:val="00CF16B0"/>
    <w:rsid w:val="00CF4E83"/>
    <w:rsid w:val="00CF545F"/>
    <w:rsid w:val="00CF6A6D"/>
    <w:rsid w:val="00D01EAC"/>
    <w:rsid w:val="00D073B1"/>
    <w:rsid w:val="00D10F85"/>
    <w:rsid w:val="00D163B9"/>
    <w:rsid w:val="00D22D89"/>
    <w:rsid w:val="00D601E7"/>
    <w:rsid w:val="00D6101F"/>
    <w:rsid w:val="00D629FB"/>
    <w:rsid w:val="00D706C5"/>
    <w:rsid w:val="00D72A2F"/>
    <w:rsid w:val="00D72EB2"/>
    <w:rsid w:val="00D80304"/>
    <w:rsid w:val="00D86B62"/>
    <w:rsid w:val="00D91574"/>
    <w:rsid w:val="00D9259D"/>
    <w:rsid w:val="00D95BD8"/>
    <w:rsid w:val="00D96211"/>
    <w:rsid w:val="00DA4422"/>
    <w:rsid w:val="00DB1E55"/>
    <w:rsid w:val="00DB38C6"/>
    <w:rsid w:val="00DB5DE4"/>
    <w:rsid w:val="00DB7843"/>
    <w:rsid w:val="00DC026C"/>
    <w:rsid w:val="00DC0649"/>
    <w:rsid w:val="00DC1053"/>
    <w:rsid w:val="00DC115E"/>
    <w:rsid w:val="00DC162F"/>
    <w:rsid w:val="00DD0D3A"/>
    <w:rsid w:val="00DD1C6A"/>
    <w:rsid w:val="00DD3FB0"/>
    <w:rsid w:val="00DD6DB7"/>
    <w:rsid w:val="00DD6FCE"/>
    <w:rsid w:val="00DE2B27"/>
    <w:rsid w:val="00DE3A35"/>
    <w:rsid w:val="00DE411F"/>
    <w:rsid w:val="00DE6C80"/>
    <w:rsid w:val="00DE752C"/>
    <w:rsid w:val="00DF30E2"/>
    <w:rsid w:val="00DF3D2D"/>
    <w:rsid w:val="00DF72BF"/>
    <w:rsid w:val="00E0102F"/>
    <w:rsid w:val="00E07FF4"/>
    <w:rsid w:val="00E148C1"/>
    <w:rsid w:val="00E22FD0"/>
    <w:rsid w:val="00E249A0"/>
    <w:rsid w:val="00E273C6"/>
    <w:rsid w:val="00E316B8"/>
    <w:rsid w:val="00E34031"/>
    <w:rsid w:val="00E347AE"/>
    <w:rsid w:val="00E367B2"/>
    <w:rsid w:val="00E36830"/>
    <w:rsid w:val="00E372D1"/>
    <w:rsid w:val="00E40FF0"/>
    <w:rsid w:val="00E42549"/>
    <w:rsid w:val="00E4270B"/>
    <w:rsid w:val="00E47BB5"/>
    <w:rsid w:val="00E50C3A"/>
    <w:rsid w:val="00E63DE0"/>
    <w:rsid w:val="00E66B1D"/>
    <w:rsid w:val="00E761AA"/>
    <w:rsid w:val="00E81C89"/>
    <w:rsid w:val="00E822F9"/>
    <w:rsid w:val="00E83E24"/>
    <w:rsid w:val="00E843AE"/>
    <w:rsid w:val="00E87B61"/>
    <w:rsid w:val="00EA08A3"/>
    <w:rsid w:val="00EB0052"/>
    <w:rsid w:val="00EB0248"/>
    <w:rsid w:val="00EC25C6"/>
    <w:rsid w:val="00EC2B0F"/>
    <w:rsid w:val="00EC5D71"/>
    <w:rsid w:val="00ED658E"/>
    <w:rsid w:val="00EF611C"/>
    <w:rsid w:val="00EF673D"/>
    <w:rsid w:val="00EF6B52"/>
    <w:rsid w:val="00EF77A9"/>
    <w:rsid w:val="00F04114"/>
    <w:rsid w:val="00F13A91"/>
    <w:rsid w:val="00F24581"/>
    <w:rsid w:val="00F30360"/>
    <w:rsid w:val="00F309BD"/>
    <w:rsid w:val="00F37423"/>
    <w:rsid w:val="00F41CF5"/>
    <w:rsid w:val="00F423C2"/>
    <w:rsid w:val="00F43A09"/>
    <w:rsid w:val="00F44921"/>
    <w:rsid w:val="00F53FEC"/>
    <w:rsid w:val="00F60B62"/>
    <w:rsid w:val="00F617A2"/>
    <w:rsid w:val="00F65BB0"/>
    <w:rsid w:val="00F667E4"/>
    <w:rsid w:val="00F71B86"/>
    <w:rsid w:val="00F752B0"/>
    <w:rsid w:val="00F760C7"/>
    <w:rsid w:val="00F8189C"/>
    <w:rsid w:val="00F84613"/>
    <w:rsid w:val="00F876E1"/>
    <w:rsid w:val="00F900E7"/>
    <w:rsid w:val="00F973ED"/>
    <w:rsid w:val="00FA3D16"/>
    <w:rsid w:val="00FA5132"/>
    <w:rsid w:val="00FA7303"/>
    <w:rsid w:val="00FB5499"/>
    <w:rsid w:val="00FC077C"/>
    <w:rsid w:val="00FC68D6"/>
    <w:rsid w:val="00FD1E06"/>
    <w:rsid w:val="00FD332F"/>
    <w:rsid w:val="00FD5A57"/>
    <w:rsid w:val="00FD7F0D"/>
    <w:rsid w:val="00FE0876"/>
    <w:rsid w:val="00FE2731"/>
    <w:rsid w:val="00FE38DB"/>
    <w:rsid w:val="00FE5D23"/>
    <w:rsid w:val="00FE65D6"/>
    <w:rsid w:val="00FF0F12"/>
    <w:rsid w:val="00FF16A1"/>
    <w:rsid w:val="00FF25BF"/>
    <w:rsid w:val="00FF5942"/>
    <w:rsid w:val="00FF6616"/>
    <w:rsid w:val="00FF6881"/>
    <w:rsid w:val="00FF6B82"/>
    <w:rsid w:val="00FF7227"/>
    <w:rsid w:val="015236C2"/>
    <w:rsid w:val="01DF7C00"/>
    <w:rsid w:val="01E75109"/>
    <w:rsid w:val="02B06C4A"/>
    <w:rsid w:val="035527C3"/>
    <w:rsid w:val="044D071B"/>
    <w:rsid w:val="04CE1C87"/>
    <w:rsid w:val="04D75CCB"/>
    <w:rsid w:val="06324199"/>
    <w:rsid w:val="07AA42F9"/>
    <w:rsid w:val="07C21D80"/>
    <w:rsid w:val="09FE2E0D"/>
    <w:rsid w:val="0A461795"/>
    <w:rsid w:val="0A8D044B"/>
    <w:rsid w:val="0B0848E5"/>
    <w:rsid w:val="0CA25192"/>
    <w:rsid w:val="0CB15B22"/>
    <w:rsid w:val="0DBB535C"/>
    <w:rsid w:val="0FD57405"/>
    <w:rsid w:val="11986C11"/>
    <w:rsid w:val="11AE5CBE"/>
    <w:rsid w:val="12713F42"/>
    <w:rsid w:val="1283179E"/>
    <w:rsid w:val="12D30CDE"/>
    <w:rsid w:val="13504421"/>
    <w:rsid w:val="138F35B4"/>
    <w:rsid w:val="14317781"/>
    <w:rsid w:val="14A25735"/>
    <w:rsid w:val="14B328F5"/>
    <w:rsid w:val="1537652B"/>
    <w:rsid w:val="1667051D"/>
    <w:rsid w:val="17167B0C"/>
    <w:rsid w:val="175011B6"/>
    <w:rsid w:val="17A06114"/>
    <w:rsid w:val="18D70B78"/>
    <w:rsid w:val="191523D5"/>
    <w:rsid w:val="1935657B"/>
    <w:rsid w:val="1AFB4F01"/>
    <w:rsid w:val="1CB72A0C"/>
    <w:rsid w:val="1D8B6A55"/>
    <w:rsid w:val="1F0C269F"/>
    <w:rsid w:val="209F5145"/>
    <w:rsid w:val="20A11AEE"/>
    <w:rsid w:val="210C467D"/>
    <w:rsid w:val="219767FD"/>
    <w:rsid w:val="22591281"/>
    <w:rsid w:val="22A31D26"/>
    <w:rsid w:val="23E2448E"/>
    <w:rsid w:val="24AB28E1"/>
    <w:rsid w:val="24DF2B4C"/>
    <w:rsid w:val="254E377A"/>
    <w:rsid w:val="26972F70"/>
    <w:rsid w:val="276E6DC8"/>
    <w:rsid w:val="2A1C0422"/>
    <w:rsid w:val="2A466C78"/>
    <w:rsid w:val="2C074ECD"/>
    <w:rsid w:val="2C3E0A1F"/>
    <w:rsid w:val="2CCF6FEC"/>
    <w:rsid w:val="2D0A559D"/>
    <w:rsid w:val="2DE95A28"/>
    <w:rsid w:val="2E643BD9"/>
    <w:rsid w:val="2FAC4B7D"/>
    <w:rsid w:val="2FC777AE"/>
    <w:rsid w:val="2FCC038C"/>
    <w:rsid w:val="305309EC"/>
    <w:rsid w:val="30D0082E"/>
    <w:rsid w:val="3189084B"/>
    <w:rsid w:val="325C50E2"/>
    <w:rsid w:val="326743B7"/>
    <w:rsid w:val="329024A7"/>
    <w:rsid w:val="332C50D0"/>
    <w:rsid w:val="33B4348D"/>
    <w:rsid w:val="33BA1AB2"/>
    <w:rsid w:val="34AD5F3A"/>
    <w:rsid w:val="35613512"/>
    <w:rsid w:val="36041A17"/>
    <w:rsid w:val="373E5B15"/>
    <w:rsid w:val="38365424"/>
    <w:rsid w:val="38830407"/>
    <w:rsid w:val="391060EE"/>
    <w:rsid w:val="3ACC5373"/>
    <w:rsid w:val="3CA271CB"/>
    <w:rsid w:val="3E1C5260"/>
    <w:rsid w:val="3E317361"/>
    <w:rsid w:val="3EDC4699"/>
    <w:rsid w:val="3EFB50CD"/>
    <w:rsid w:val="3FA4057B"/>
    <w:rsid w:val="3FFB30AF"/>
    <w:rsid w:val="400A5CEE"/>
    <w:rsid w:val="40341C5D"/>
    <w:rsid w:val="404919D7"/>
    <w:rsid w:val="410F4334"/>
    <w:rsid w:val="423D3EE2"/>
    <w:rsid w:val="428E093F"/>
    <w:rsid w:val="434F578B"/>
    <w:rsid w:val="43B70415"/>
    <w:rsid w:val="44C54345"/>
    <w:rsid w:val="45132150"/>
    <w:rsid w:val="45747AD6"/>
    <w:rsid w:val="457D66CE"/>
    <w:rsid w:val="468205A4"/>
    <w:rsid w:val="47316C69"/>
    <w:rsid w:val="481D3876"/>
    <w:rsid w:val="483A73A0"/>
    <w:rsid w:val="49152B43"/>
    <w:rsid w:val="498540E8"/>
    <w:rsid w:val="499937D9"/>
    <w:rsid w:val="4A073098"/>
    <w:rsid w:val="4A5C5BBC"/>
    <w:rsid w:val="4AA44AF1"/>
    <w:rsid w:val="4AFF3AA6"/>
    <w:rsid w:val="4D0A2886"/>
    <w:rsid w:val="4D1528B8"/>
    <w:rsid w:val="4DC1242F"/>
    <w:rsid w:val="4F407C3C"/>
    <w:rsid w:val="4FC1520F"/>
    <w:rsid w:val="50784598"/>
    <w:rsid w:val="51784D77"/>
    <w:rsid w:val="525C69E1"/>
    <w:rsid w:val="52E00329"/>
    <w:rsid w:val="536264C3"/>
    <w:rsid w:val="53A05694"/>
    <w:rsid w:val="54477D68"/>
    <w:rsid w:val="552A549D"/>
    <w:rsid w:val="552F3536"/>
    <w:rsid w:val="562A717D"/>
    <w:rsid w:val="56E638D9"/>
    <w:rsid w:val="576240FA"/>
    <w:rsid w:val="5833726E"/>
    <w:rsid w:val="598345B4"/>
    <w:rsid w:val="598A67EF"/>
    <w:rsid w:val="5C283A6C"/>
    <w:rsid w:val="5F380C33"/>
    <w:rsid w:val="5F5E460D"/>
    <w:rsid w:val="610E0618"/>
    <w:rsid w:val="61831016"/>
    <w:rsid w:val="636F48F0"/>
    <w:rsid w:val="64DC6FAC"/>
    <w:rsid w:val="66BE5FAA"/>
    <w:rsid w:val="670C4242"/>
    <w:rsid w:val="67473A34"/>
    <w:rsid w:val="691E5D7F"/>
    <w:rsid w:val="698E638D"/>
    <w:rsid w:val="69BB44C7"/>
    <w:rsid w:val="6ACD7131"/>
    <w:rsid w:val="6AE063E3"/>
    <w:rsid w:val="6BDC7FBE"/>
    <w:rsid w:val="6BE44D83"/>
    <w:rsid w:val="6C2758F7"/>
    <w:rsid w:val="6C3A1ECD"/>
    <w:rsid w:val="6DF57030"/>
    <w:rsid w:val="6E8915AF"/>
    <w:rsid w:val="6F262ABC"/>
    <w:rsid w:val="6F723891"/>
    <w:rsid w:val="70354C8B"/>
    <w:rsid w:val="704A1950"/>
    <w:rsid w:val="70AA4DD7"/>
    <w:rsid w:val="731E4A8A"/>
    <w:rsid w:val="73AB6971"/>
    <w:rsid w:val="73C20215"/>
    <w:rsid w:val="74077DD3"/>
    <w:rsid w:val="751A41EA"/>
    <w:rsid w:val="75DE1DBA"/>
    <w:rsid w:val="768F5E5B"/>
    <w:rsid w:val="76A24F08"/>
    <w:rsid w:val="76F5226D"/>
    <w:rsid w:val="77211CDC"/>
    <w:rsid w:val="78AF065E"/>
    <w:rsid w:val="79174AE2"/>
    <w:rsid w:val="799F6718"/>
    <w:rsid w:val="79C66F97"/>
    <w:rsid w:val="7B411542"/>
    <w:rsid w:val="7C5269D1"/>
    <w:rsid w:val="7C951561"/>
    <w:rsid w:val="7E8E4430"/>
    <w:rsid w:val="7ECE57A9"/>
    <w:rsid w:val="7F452454"/>
    <w:rsid w:val="7F91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uiPriority="99" w:qFormat="1"/>
    <w:lsdException w:name="footer" w:uiPriority="99" w:qFormat="1"/>
    <w:lsdException w:name="caption"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40" w:lineRule="atLeast"/>
    </w:pPr>
    <w:rPr>
      <w:rFonts w:ascii="Calibri" w:eastAsiaTheme="minorEastAsia" w:hAnsi="Calibri" w:cstheme="minorBidi"/>
      <w:kern w:val="2"/>
      <w:sz w:val="21"/>
      <w:szCs w:val="22"/>
    </w:rPr>
  </w:style>
  <w:style w:type="paragraph" w:styleId="10">
    <w:name w:val="heading 1"/>
    <w:basedOn w:val="a"/>
    <w:next w:val="a"/>
    <w:qFormat/>
    <w:pPr>
      <w:keepNext/>
      <w:outlineLvl w:val="0"/>
    </w:pPr>
    <w:rPr>
      <w:rFonts w:ascii="宋体" w:eastAsia="仿宋" w:hAnsi="Times New Roman"/>
      <w:b/>
      <w:sz w:val="30"/>
      <w:szCs w:val="20"/>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636E17"/>
    <w:pPr>
      <w:keepNext/>
      <w:keepLines/>
      <w:spacing w:before="260" w:after="260" w:line="416" w:lineRule="atLeast"/>
      <w:outlineLvl w:val="2"/>
    </w:pPr>
    <w:rPr>
      <w:b/>
      <w:bCs/>
      <w:sz w:val="32"/>
      <w:szCs w:val="32"/>
    </w:rPr>
  </w:style>
  <w:style w:type="paragraph" w:styleId="5">
    <w:name w:val="heading 5"/>
    <w:aliases w:val="第四层条,标题 5表头,MB5,Block Label,标题（一）,五,H5,H51,法律法规,标题 5(表格),表题,图表标,标题1.1.1.1.1"/>
    <w:basedOn w:val="a"/>
    <w:next w:val="a"/>
    <w:link w:val="5Char"/>
    <w:qFormat/>
    <w:rsid w:val="003B3244"/>
    <w:pPr>
      <w:numPr>
        <w:ilvl w:val="4"/>
        <w:numId w:val="2"/>
      </w:numPr>
      <w:overflowPunct w:val="0"/>
      <w:adjustRightInd w:val="0"/>
      <w:snapToGrid w:val="0"/>
      <w:spacing w:before="120" w:line="500" w:lineRule="atLeast"/>
      <w:textAlignment w:val="baseline"/>
      <w:outlineLvl w:val="4"/>
    </w:pPr>
    <w:rPr>
      <w:rFonts w:ascii="Arial" w:eastAsia="宋体" w:hAnsi="Arial" w:cs="Times New Roman"/>
      <w:kern w:val="0"/>
      <w:sz w:val="28"/>
      <w:szCs w:val="20"/>
    </w:rPr>
  </w:style>
  <w:style w:type="paragraph" w:styleId="6">
    <w:name w:val="heading 6"/>
    <w:aliases w:val="表标题1,H6,H61,技术文件,第五层条,标题8"/>
    <w:basedOn w:val="a"/>
    <w:next w:val="a"/>
    <w:link w:val="6Char"/>
    <w:qFormat/>
    <w:rsid w:val="003B3244"/>
    <w:pPr>
      <w:numPr>
        <w:ilvl w:val="5"/>
        <w:numId w:val="2"/>
      </w:numPr>
      <w:overflowPunct w:val="0"/>
      <w:adjustRightInd w:val="0"/>
      <w:snapToGrid w:val="0"/>
      <w:spacing w:before="120" w:line="500" w:lineRule="atLeast"/>
      <w:textAlignment w:val="baseline"/>
      <w:outlineLvl w:val="5"/>
    </w:pPr>
    <w:rPr>
      <w:rFonts w:ascii="Arial" w:eastAsia="宋体" w:hAnsi="Arial" w:cs="Times New Roman"/>
      <w:kern w:val="0"/>
      <w:sz w:val="28"/>
      <w:szCs w:val="20"/>
    </w:rPr>
  </w:style>
  <w:style w:type="paragraph" w:styleId="7">
    <w:name w:val="heading 7"/>
    <w:aliases w:val="H7,H71,项目文件"/>
    <w:basedOn w:val="a"/>
    <w:next w:val="a"/>
    <w:link w:val="7Char"/>
    <w:qFormat/>
    <w:rsid w:val="003B3244"/>
    <w:pPr>
      <w:widowControl w:val="0"/>
      <w:numPr>
        <w:ilvl w:val="6"/>
        <w:numId w:val="2"/>
      </w:numPr>
      <w:overflowPunct w:val="0"/>
      <w:adjustRightInd w:val="0"/>
      <w:snapToGrid w:val="0"/>
      <w:spacing w:before="120" w:line="500" w:lineRule="atLeast"/>
      <w:textAlignment w:val="baseline"/>
      <w:outlineLvl w:val="6"/>
    </w:pPr>
    <w:rPr>
      <w:rFonts w:ascii="Arial" w:eastAsia="宋体" w:hAnsi="Arial" w:cs="Times New Roman"/>
      <w:kern w:val="0"/>
      <w:sz w:val="28"/>
      <w:szCs w:val="20"/>
    </w:rPr>
  </w:style>
  <w:style w:type="paragraph" w:styleId="8">
    <w:name w:val="heading 8"/>
    <w:aliases w:val="H8"/>
    <w:basedOn w:val="a"/>
    <w:next w:val="a"/>
    <w:link w:val="8Char"/>
    <w:qFormat/>
    <w:rsid w:val="003B3244"/>
    <w:pPr>
      <w:widowControl w:val="0"/>
      <w:numPr>
        <w:ilvl w:val="7"/>
        <w:numId w:val="2"/>
      </w:numPr>
      <w:overflowPunct w:val="0"/>
      <w:adjustRightInd w:val="0"/>
      <w:snapToGrid w:val="0"/>
      <w:spacing w:before="120" w:line="320" w:lineRule="atLeast"/>
      <w:textAlignment w:val="baseline"/>
      <w:outlineLvl w:val="7"/>
    </w:pPr>
    <w:rPr>
      <w:rFonts w:ascii="Arial" w:eastAsia="宋体" w:hAnsi="Arial" w:cs="Times New Roman"/>
      <w:kern w:val="0"/>
      <w:sz w:val="28"/>
      <w:szCs w:val="20"/>
    </w:rPr>
  </w:style>
  <w:style w:type="paragraph" w:styleId="9">
    <w:name w:val="heading 9"/>
    <w:aliases w:val="H9"/>
    <w:basedOn w:val="a"/>
    <w:next w:val="a"/>
    <w:link w:val="9Char"/>
    <w:qFormat/>
    <w:rsid w:val="003B3244"/>
    <w:pPr>
      <w:widowControl w:val="0"/>
      <w:numPr>
        <w:ilvl w:val="8"/>
        <w:numId w:val="2"/>
      </w:numPr>
      <w:overflowPunct w:val="0"/>
      <w:adjustRightInd w:val="0"/>
      <w:snapToGrid w:val="0"/>
      <w:spacing w:before="120" w:line="320" w:lineRule="atLeast"/>
      <w:textAlignment w:val="baseline"/>
      <w:outlineLvl w:val="8"/>
    </w:pPr>
    <w:rPr>
      <w:rFonts w:ascii="Arial" w:eastAsia="宋体" w:hAnsi="Arial"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Normal Indent"/>
    <w:basedOn w:val="a"/>
    <w:qFormat/>
    <w:pPr>
      <w:ind w:firstLineChars="200" w:firstLine="420"/>
    </w:pPr>
    <w:rPr>
      <w:rFonts w:ascii="Times New Roman" w:hAnsi="Times New Roman"/>
      <w:szCs w:val="24"/>
    </w:rPr>
  </w:style>
  <w:style w:type="paragraph" w:styleId="a6">
    <w:name w:val="caption"/>
    <w:basedOn w:val="a"/>
    <w:next w:val="a"/>
    <w:unhideWhenUsed/>
    <w:qFormat/>
    <w:rPr>
      <w:rFonts w:ascii="Cambria" w:eastAsia="黑体" w:hAnsi="Cambria" w:cs="Times New Roman"/>
      <w:sz w:val="20"/>
    </w:rPr>
  </w:style>
  <w:style w:type="paragraph" w:styleId="a7">
    <w:name w:val="Plain Text"/>
    <w:basedOn w:val="a"/>
    <w:qFormat/>
    <w:pPr>
      <w:tabs>
        <w:tab w:val="left" w:pos="0"/>
      </w:tabs>
      <w:snapToGrid w:val="0"/>
      <w:spacing w:line="324" w:lineRule="auto"/>
    </w:pPr>
    <w:rPr>
      <w:rFonts w:ascii="宋体" w:hAnsi="Courier New"/>
      <w:szCs w:val="20"/>
    </w:rPr>
  </w:style>
  <w:style w:type="paragraph" w:styleId="a8">
    <w:name w:val="footer"/>
    <w:basedOn w:val="a"/>
    <w:link w:val="Char"/>
    <w:uiPriority w:val="99"/>
    <w:qFormat/>
    <w:pPr>
      <w:tabs>
        <w:tab w:val="center" w:pos="4153"/>
        <w:tab w:val="right" w:pos="8306"/>
      </w:tabs>
      <w:snapToGrid w:val="0"/>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1">
    <w:name w:val="toc 1"/>
    <w:basedOn w:val="a"/>
    <w:next w:val="a"/>
    <w:uiPriority w:val="39"/>
    <w:qFormat/>
    <w:rPr>
      <w:rFonts w:ascii="Times New Roman" w:hAnsi="Times New Roman"/>
      <w:szCs w:val="24"/>
    </w:rPr>
  </w:style>
  <w:style w:type="paragraph" w:styleId="aa">
    <w:name w:val="Normal (Web)"/>
    <w:basedOn w:val="a"/>
    <w:qFormat/>
    <w:pPr>
      <w:spacing w:before="100" w:beforeAutospacing="1" w:after="100" w:afterAutospacing="1"/>
    </w:pPr>
    <w:rPr>
      <w:rFonts w:ascii="宋体" w:hAnsi="宋体"/>
      <w:color w:val="000000"/>
      <w:kern w:val="0"/>
      <w:sz w:val="24"/>
      <w:szCs w:val="24"/>
    </w:rPr>
  </w:style>
  <w:style w:type="paragraph" w:styleId="ab">
    <w:name w:val="Title"/>
    <w:basedOn w:val="a"/>
    <w:next w:val="a"/>
    <w:qFormat/>
    <w:pPr>
      <w:spacing w:before="240" w:after="60"/>
      <w:outlineLvl w:val="0"/>
    </w:pPr>
    <w:rPr>
      <w:rFonts w:ascii="Cambria" w:hAnsi="Cambria"/>
      <w:b/>
      <w:bCs/>
      <w:sz w:val="32"/>
      <w:szCs w:val="32"/>
    </w:rPr>
  </w:style>
  <w:style w:type="character" w:styleId="ac">
    <w:name w:val="page number"/>
    <w:basedOn w:val="a0"/>
    <w:qFormat/>
  </w:style>
  <w:style w:type="character" w:styleId="ad">
    <w:name w:val="Hyperlink"/>
    <w:uiPriority w:val="99"/>
    <w:qFormat/>
    <w:rPr>
      <w:color w:val="0000FF"/>
      <w:u w:val="single"/>
    </w:rPr>
  </w:style>
  <w:style w:type="paragraph" w:customStyle="1" w:styleId="ae">
    <w:name w:val="文本正文"/>
    <w:basedOn w:val="a"/>
    <w:qFormat/>
    <w:pPr>
      <w:spacing w:line="360" w:lineRule="auto"/>
      <w:ind w:firstLineChars="200" w:firstLine="480"/>
    </w:pPr>
    <w:rPr>
      <w:sz w:val="24"/>
      <w:szCs w:val="24"/>
    </w:rPr>
  </w:style>
  <w:style w:type="paragraph" w:customStyle="1" w:styleId="af">
    <w:name w:val="表格标题"/>
    <w:basedOn w:val="a6"/>
    <w:next w:val="af0"/>
    <w:qFormat/>
    <w:pPr>
      <w:keepNext/>
      <w:jc w:val="center"/>
    </w:pPr>
    <w:rPr>
      <w:rFonts w:ascii="Times New Roman" w:eastAsia="宋体" w:hAnsi="Times New Roman"/>
      <w:b/>
      <w:sz w:val="21"/>
    </w:rPr>
  </w:style>
  <w:style w:type="paragraph" w:customStyle="1" w:styleId="af0">
    <w:name w:val="正文表格"/>
    <w:basedOn w:val="ae"/>
    <w:next w:val="a4"/>
    <w:qFormat/>
    <w:pPr>
      <w:tabs>
        <w:tab w:val="left" w:pos="1080"/>
      </w:tabs>
      <w:spacing w:line="240" w:lineRule="auto"/>
      <w:ind w:firstLineChars="0" w:firstLine="0"/>
      <w:jc w:val="center"/>
    </w:pPr>
    <w:rPr>
      <w:sz w:val="21"/>
    </w:rPr>
  </w:style>
  <w:style w:type="paragraph" w:customStyle="1" w:styleId="af1">
    <w:name w:val="报告表标题"/>
    <w:basedOn w:val="a"/>
    <w:next w:val="af2"/>
    <w:qFormat/>
    <w:pPr>
      <w:snapToGrid w:val="0"/>
    </w:pPr>
    <w:rPr>
      <w:rFonts w:ascii="Times New Roman" w:hAnsi="Times New Roman"/>
      <w:b/>
      <w:sz w:val="28"/>
      <w:szCs w:val="28"/>
    </w:rPr>
  </w:style>
  <w:style w:type="paragraph" w:customStyle="1" w:styleId="af2">
    <w:name w:val="报告表正文"/>
    <w:basedOn w:val="a"/>
    <w:qFormat/>
    <w:pPr>
      <w:spacing w:line="360" w:lineRule="auto"/>
      <w:ind w:firstLineChars="200" w:firstLine="200"/>
    </w:pPr>
    <w:rPr>
      <w:rFonts w:ascii="Times New Roman" w:eastAsia="楷体_GB2312" w:hAnsi="Times New Roman"/>
      <w:sz w:val="24"/>
      <w:szCs w:val="24"/>
    </w:rPr>
  </w:style>
  <w:style w:type="paragraph" w:customStyle="1" w:styleId="af3">
    <w:name w:val="表文字"/>
    <w:basedOn w:val="a"/>
    <w:qFormat/>
    <w:pPr>
      <w:overflowPunct w:val="0"/>
      <w:autoSpaceDE w:val="0"/>
      <w:autoSpaceDN w:val="0"/>
      <w:adjustRightInd w:val="0"/>
      <w:jc w:val="center"/>
      <w:textAlignment w:val="baseline"/>
    </w:pPr>
    <w:rPr>
      <w:rFonts w:ascii="Times New Roman" w:eastAsia="仿宋_GB2312" w:hAnsi="Times New Roman"/>
      <w:kern w:val="0"/>
      <w:sz w:val="24"/>
      <w:szCs w:val="24"/>
    </w:rPr>
  </w:style>
  <w:style w:type="paragraph" w:customStyle="1" w:styleId="af4">
    <w:name w:val="报告表格"/>
    <w:basedOn w:val="a"/>
    <w:qFormat/>
    <w:pPr>
      <w:autoSpaceDE w:val="0"/>
      <w:autoSpaceDN w:val="0"/>
      <w:adjustRightInd w:val="0"/>
      <w:spacing w:before="40" w:after="40"/>
      <w:jc w:val="center"/>
    </w:pPr>
    <w:rPr>
      <w:rFonts w:ascii="Times New Roman" w:hAnsi="Times New Roman"/>
      <w:kern w:val="0"/>
      <w:szCs w:val="20"/>
    </w:rPr>
  </w:style>
  <w:style w:type="paragraph" w:customStyle="1" w:styleId="Style3">
    <w:name w:val="_Style 3"/>
    <w:uiPriority w:val="1"/>
    <w:qFormat/>
    <w:rPr>
      <w:rFonts w:ascii="Calibri" w:hAnsi="Calibri"/>
      <w:kern w:val="2"/>
      <w:sz w:val="21"/>
      <w:szCs w:val="22"/>
    </w:rPr>
  </w:style>
  <w:style w:type="paragraph" w:customStyle="1" w:styleId="12">
    <w:name w:val="正文1"/>
    <w:basedOn w:val="a"/>
    <w:qFormat/>
    <w:pPr>
      <w:adjustRightInd w:val="0"/>
      <w:snapToGrid w:val="0"/>
      <w:spacing w:line="360" w:lineRule="auto"/>
      <w:ind w:firstLine="482"/>
    </w:pPr>
    <w:rPr>
      <w:rFonts w:ascii="宋体" w:hAnsi="宋体"/>
      <w:snapToGrid w:val="0"/>
      <w:kern w:val="0"/>
      <w:sz w:val="24"/>
      <w:szCs w:val="24"/>
    </w:rPr>
  </w:style>
  <w:style w:type="paragraph" w:customStyle="1" w:styleId="50">
    <w:name w:val="5"/>
    <w:basedOn w:val="a"/>
    <w:qFormat/>
    <w:pPr>
      <w:spacing w:before="100" w:beforeAutospacing="1" w:after="100" w:afterAutospacing="1"/>
    </w:pPr>
    <w:rPr>
      <w:rFonts w:ascii="宋体" w:hAnsi="宋体" w:cs="宋体"/>
      <w:kern w:val="0"/>
      <w:sz w:val="24"/>
      <w:szCs w:val="24"/>
    </w:rPr>
  </w:style>
  <w:style w:type="paragraph" w:customStyle="1" w:styleId="21">
    <w:name w:val="项目概要标题2"/>
    <w:basedOn w:val="a"/>
    <w:qFormat/>
    <w:pPr>
      <w:spacing w:before="240" w:after="120"/>
    </w:pPr>
    <w:rPr>
      <w:rFonts w:ascii="Times New Roman" w:hAnsi="Times New Roman"/>
      <w:sz w:val="28"/>
      <w:szCs w:val="20"/>
    </w:rPr>
  </w:style>
  <w:style w:type="paragraph" w:styleId="af5">
    <w:name w:val="Balloon Text"/>
    <w:basedOn w:val="a"/>
    <w:link w:val="Char1"/>
    <w:rsid w:val="009E31BF"/>
    <w:pPr>
      <w:spacing w:line="240" w:lineRule="auto"/>
    </w:pPr>
    <w:rPr>
      <w:sz w:val="18"/>
      <w:szCs w:val="18"/>
    </w:rPr>
  </w:style>
  <w:style w:type="character" w:customStyle="1" w:styleId="Char1">
    <w:name w:val="批注框文本 Char"/>
    <w:basedOn w:val="a0"/>
    <w:link w:val="af5"/>
    <w:rsid w:val="009E31BF"/>
    <w:rPr>
      <w:rFonts w:ascii="Calibri" w:eastAsiaTheme="minorEastAsia" w:hAnsi="Calibri" w:cstheme="minorBidi"/>
      <w:kern w:val="2"/>
      <w:sz w:val="18"/>
      <w:szCs w:val="18"/>
    </w:rPr>
  </w:style>
  <w:style w:type="character" w:customStyle="1" w:styleId="Char0">
    <w:name w:val="页眉 Char"/>
    <w:basedOn w:val="a0"/>
    <w:link w:val="a9"/>
    <w:uiPriority w:val="99"/>
    <w:rsid w:val="007C6CF7"/>
    <w:rPr>
      <w:rFonts w:eastAsiaTheme="minorEastAsia" w:cstheme="minorBidi"/>
      <w:kern w:val="2"/>
      <w:sz w:val="18"/>
      <w:szCs w:val="18"/>
    </w:rPr>
  </w:style>
  <w:style w:type="character" w:customStyle="1" w:styleId="Char">
    <w:name w:val="页脚 Char"/>
    <w:basedOn w:val="a0"/>
    <w:link w:val="a8"/>
    <w:uiPriority w:val="99"/>
    <w:rsid w:val="007C6CF7"/>
    <w:rPr>
      <w:rFonts w:ascii="Calibri" w:eastAsiaTheme="minorEastAsia" w:hAnsi="Calibri" w:cstheme="minorBidi"/>
      <w:kern w:val="2"/>
      <w:sz w:val="18"/>
      <w:szCs w:val="18"/>
    </w:rPr>
  </w:style>
  <w:style w:type="table" w:styleId="af6">
    <w:name w:val="Table Grid"/>
    <w:basedOn w:val="a1"/>
    <w:rsid w:val="00E6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正文首行缩进2个字"/>
    <w:basedOn w:val="a"/>
    <w:link w:val="2Char"/>
    <w:qFormat/>
    <w:rsid w:val="004D3D0F"/>
    <w:pPr>
      <w:widowControl w:val="0"/>
      <w:spacing w:line="360" w:lineRule="auto"/>
      <w:ind w:firstLineChars="200" w:firstLine="200"/>
      <w:jc w:val="both"/>
    </w:pPr>
    <w:rPr>
      <w:rFonts w:ascii="Times New Roman" w:eastAsia="宋体" w:hAnsi="Times New Roman" w:cs="Times New Roman"/>
      <w:spacing w:val="3"/>
      <w:sz w:val="24"/>
      <w:szCs w:val="24"/>
    </w:rPr>
  </w:style>
  <w:style w:type="character" w:customStyle="1" w:styleId="2Char">
    <w:name w:val="正文首行缩进2个字 Char"/>
    <w:link w:val="22"/>
    <w:rsid w:val="004D3D0F"/>
    <w:rPr>
      <w:spacing w:val="3"/>
      <w:kern w:val="2"/>
      <w:sz w:val="24"/>
      <w:szCs w:val="24"/>
    </w:rPr>
  </w:style>
  <w:style w:type="character" w:customStyle="1" w:styleId="3Char">
    <w:name w:val="标题 3 Char"/>
    <w:basedOn w:val="a0"/>
    <w:link w:val="3"/>
    <w:rsid w:val="00636E17"/>
    <w:rPr>
      <w:rFonts w:ascii="Calibri" w:eastAsiaTheme="minorEastAsia" w:hAnsi="Calibri" w:cstheme="minorBidi"/>
      <w:b/>
      <w:bCs/>
      <w:kern w:val="2"/>
      <w:sz w:val="32"/>
      <w:szCs w:val="32"/>
    </w:rPr>
  </w:style>
  <w:style w:type="paragraph" w:customStyle="1" w:styleId="af7">
    <w:name w:val="表头"/>
    <w:basedOn w:val="a"/>
    <w:link w:val="Char2"/>
    <w:uiPriority w:val="99"/>
    <w:qFormat/>
    <w:rsid w:val="005A5EEC"/>
    <w:pPr>
      <w:widowControl w:val="0"/>
      <w:spacing w:before="120" w:after="120" w:line="240" w:lineRule="auto"/>
      <w:jc w:val="center"/>
    </w:pPr>
    <w:rPr>
      <w:rFonts w:ascii="Times New Roman" w:eastAsia="宋体" w:hAnsi="Times New Roman" w:cs="Times New Roman"/>
      <w:b/>
      <w:sz w:val="24"/>
      <w:szCs w:val="21"/>
      <w:lang w:val="zh-CN"/>
    </w:rPr>
  </w:style>
  <w:style w:type="paragraph" w:customStyle="1" w:styleId="af8">
    <w:name w:val="表格正文"/>
    <w:basedOn w:val="a"/>
    <w:next w:val="a"/>
    <w:link w:val="Char3"/>
    <w:qFormat/>
    <w:rsid w:val="005A5EEC"/>
    <w:pPr>
      <w:widowControl w:val="0"/>
      <w:suppressAutoHyphens/>
      <w:topLinePunct/>
      <w:snapToGrid w:val="0"/>
      <w:spacing w:line="240" w:lineRule="auto"/>
      <w:jc w:val="center"/>
    </w:pPr>
    <w:rPr>
      <w:rFonts w:ascii="Times New Roman" w:eastAsia="宋体" w:hAnsi="Times New Roman" w:cs="Times New Roman"/>
      <w:color w:val="000000"/>
      <w:szCs w:val="21"/>
    </w:rPr>
  </w:style>
  <w:style w:type="character" w:customStyle="1" w:styleId="Char2">
    <w:name w:val="表头 Char"/>
    <w:link w:val="af7"/>
    <w:uiPriority w:val="99"/>
    <w:qFormat/>
    <w:rsid w:val="005A5EEC"/>
    <w:rPr>
      <w:b/>
      <w:kern w:val="2"/>
      <w:sz w:val="24"/>
      <w:szCs w:val="21"/>
      <w:lang w:val="zh-CN"/>
    </w:rPr>
  </w:style>
  <w:style w:type="character" w:customStyle="1" w:styleId="Char3">
    <w:name w:val="表格正文 Char"/>
    <w:link w:val="af8"/>
    <w:qFormat/>
    <w:rsid w:val="005A5EEC"/>
    <w:rPr>
      <w:color w:val="000000"/>
      <w:kern w:val="2"/>
      <w:sz w:val="21"/>
      <w:szCs w:val="21"/>
    </w:rPr>
  </w:style>
  <w:style w:type="paragraph" w:styleId="af9">
    <w:name w:val="Body Text Indent"/>
    <w:basedOn w:val="a"/>
    <w:link w:val="Char4"/>
    <w:rsid w:val="00557E6D"/>
    <w:pPr>
      <w:spacing w:after="120"/>
      <w:ind w:leftChars="200" w:left="420"/>
    </w:pPr>
  </w:style>
  <w:style w:type="character" w:customStyle="1" w:styleId="Char4">
    <w:name w:val="正文文本缩进 Char"/>
    <w:basedOn w:val="a0"/>
    <w:link w:val="af9"/>
    <w:rsid w:val="00557E6D"/>
    <w:rPr>
      <w:rFonts w:ascii="Calibri" w:eastAsiaTheme="minorEastAsia" w:hAnsi="Calibri" w:cstheme="minorBidi"/>
      <w:kern w:val="2"/>
      <w:sz w:val="21"/>
      <w:szCs w:val="22"/>
    </w:rPr>
  </w:style>
  <w:style w:type="paragraph" w:styleId="23">
    <w:name w:val="Body Text Indent 2"/>
    <w:basedOn w:val="a"/>
    <w:link w:val="2Char0"/>
    <w:rsid w:val="00557E6D"/>
    <w:pPr>
      <w:spacing w:after="120" w:line="480" w:lineRule="auto"/>
      <w:ind w:leftChars="200" w:left="420"/>
    </w:pPr>
  </w:style>
  <w:style w:type="character" w:customStyle="1" w:styleId="2Char0">
    <w:name w:val="正文文本缩进 2 Char"/>
    <w:basedOn w:val="a0"/>
    <w:link w:val="23"/>
    <w:rsid w:val="00557E6D"/>
    <w:rPr>
      <w:rFonts w:ascii="Calibri" w:eastAsiaTheme="minorEastAsia" w:hAnsi="Calibri" w:cstheme="minorBidi"/>
      <w:kern w:val="2"/>
      <w:sz w:val="21"/>
      <w:szCs w:val="22"/>
    </w:rPr>
  </w:style>
  <w:style w:type="character" w:customStyle="1" w:styleId="5Char">
    <w:name w:val="标题 5 Char"/>
    <w:basedOn w:val="a0"/>
    <w:link w:val="5"/>
    <w:rsid w:val="003B3244"/>
    <w:rPr>
      <w:rFonts w:ascii="Arial" w:hAnsi="Arial"/>
      <w:sz w:val="28"/>
    </w:rPr>
  </w:style>
  <w:style w:type="character" w:customStyle="1" w:styleId="6Char">
    <w:name w:val="标题 6 Char"/>
    <w:basedOn w:val="a0"/>
    <w:link w:val="6"/>
    <w:rsid w:val="003B3244"/>
    <w:rPr>
      <w:rFonts w:ascii="Arial" w:hAnsi="Arial"/>
      <w:sz w:val="28"/>
    </w:rPr>
  </w:style>
  <w:style w:type="character" w:customStyle="1" w:styleId="7Char">
    <w:name w:val="标题 7 Char"/>
    <w:basedOn w:val="a0"/>
    <w:link w:val="7"/>
    <w:rsid w:val="003B3244"/>
    <w:rPr>
      <w:rFonts w:ascii="Arial" w:hAnsi="Arial"/>
      <w:sz w:val="28"/>
    </w:rPr>
  </w:style>
  <w:style w:type="character" w:customStyle="1" w:styleId="8Char">
    <w:name w:val="标题 8 Char"/>
    <w:basedOn w:val="a0"/>
    <w:link w:val="8"/>
    <w:rsid w:val="003B3244"/>
    <w:rPr>
      <w:rFonts w:ascii="Arial" w:hAnsi="Arial"/>
      <w:sz w:val="28"/>
    </w:rPr>
  </w:style>
  <w:style w:type="character" w:customStyle="1" w:styleId="9Char">
    <w:name w:val="标题 9 Char"/>
    <w:basedOn w:val="a0"/>
    <w:link w:val="9"/>
    <w:rsid w:val="003B3244"/>
    <w:rPr>
      <w:rFonts w:ascii="Arial" w:hAnsi="Arial"/>
      <w:sz w:val="28"/>
    </w:rPr>
  </w:style>
  <w:style w:type="paragraph" w:customStyle="1" w:styleId="1">
    <w:name w:val="1级（章）标题"/>
    <w:basedOn w:val="a"/>
    <w:qFormat/>
    <w:rsid w:val="003B3244"/>
    <w:pPr>
      <w:widowControl w:val="0"/>
      <w:numPr>
        <w:numId w:val="2"/>
      </w:numPr>
      <w:snapToGrid w:val="0"/>
      <w:spacing w:beforeLines="150" w:before="150" w:afterLines="50" w:after="50" w:line="240" w:lineRule="auto"/>
      <w:outlineLvl w:val="0"/>
    </w:pPr>
    <w:rPr>
      <w:rFonts w:ascii="黑体" w:eastAsia="黑体" w:hAnsi="黑体" w:cs="Times New Roman"/>
      <w:sz w:val="30"/>
      <w:szCs w:val="30"/>
    </w:rPr>
  </w:style>
  <w:style w:type="paragraph" w:customStyle="1" w:styleId="2">
    <w:name w:val="2级（节）标题"/>
    <w:basedOn w:val="a"/>
    <w:link w:val="2CharChar"/>
    <w:qFormat/>
    <w:rsid w:val="003B3244"/>
    <w:pPr>
      <w:widowControl w:val="0"/>
      <w:numPr>
        <w:ilvl w:val="1"/>
        <w:numId w:val="2"/>
      </w:numPr>
      <w:spacing w:before="120" w:afterLines="100" w:after="100" w:line="240" w:lineRule="auto"/>
      <w:outlineLvl w:val="1"/>
    </w:pPr>
    <w:rPr>
      <w:rFonts w:ascii="Times New Roman" w:eastAsia="黑体" w:hAnsi="Times New Roman" w:cs="Times New Roman"/>
      <w:sz w:val="28"/>
      <w:szCs w:val="28"/>
    </w:rPr>
  </w:style>
  <w:style w:type="character" w:customStyle="1" w:styleId="2CharChar">
    <w:name w:val="2级（节）标题 Char Char"/>
    <w:link w:val="2"/>
    <w:rsid w:val="003B3244"/>
    <w:rPr>
      <w:rFonts w:eastAsia="黑体"/>
      <w:kern w:val="2"/>
      <w:sz w:val="28"/>
      <w:szCs w:val="28"/>
    </w:rPr>
  </w:style>
  <w:style w:type="paragraph" w:customStyle="1" w:styleId="30">
    <w:name w:val="3级（次）标题"/>
    <w:basedOn w:val="a"/>
    <w:link w:val="3CharChar"/>
    <w:autoRedefine/>
    <w:qFormat/>
    <w:rsid w:val="003B3244"/>
    <w:pPr>
      <w:widowControl w:val="0"/>
      <w:spacing w:line="360" w:lineRule="auto"/>
      <w:ind w:firstLineChars="200" w:firstLine="482"/>
    </w:pPr>
    <w:rPr>
      <w:rFonts w:ascii="宋体" w:eastAsia="宋体" w:hAnsi="宋体" w:cs="Times New Roman"/>
      <w:b/>
      <w:sz w:val="24"/>
      <w:szCs w:val="24"/>
    </w:rPr>
  </w:style>
  <w:style w:type="character" w:customStyle="1" w:styleId="3CharChar">
    <w:name w:val="3级（次）标题 Char Char"/>
    <w:link w:val="30"/>
    <w:rsid w:val="003B3244"/>
    <w:rPr>
      <w:rFonts w:ascii="宋体" w:hAnsi="宋体"/>
      <w:b/>
      <w:kern w:val="2"/>
      <w:sz w:val="24"/>
      <w:szCs w:val="24"/>
    </w:rPr>
  </w:style>
  <w:style w:type="paragraph" w:customStyle="1" w:styleId="4">
    <w:name w:val="4级（小）标题"/>
    <w:basedOn w:val="a"/>
    <w:semiHidden/>
    <w:qFormat/>
    <w:rsid w:val="003B3244"/>
    <w:pPr>
      <w:widowControl w:val="0"/>
      <w:numPr>
        <w:ilvl w:val="3"/>
        <w:numId w:val="2"/>
      </w:numPr>
      <w:spacing w:before="80" w:afterLines="40" w:after="40" w:line="240" w:lineRule="auto"/>
      <w:ind w:left="0"/>
      <w:jc w:val="both"/>
      <w:outlineLvl w:val="3"/>
    </w:pPr>
    <w:rPr>
      <w:rFonts w:ascii="Times New Roman" w:eastAsia="宋体" w:hAnsi="Times New Roman" w:cs="Times New Roman"/>
      <w:b/>
      <w:sz w:val="28"/>
      <w:szCs w:val="24"/>
    </w:rPr>
  </w:style>
  <w:style w:type="paragraph" w:customStyle="1" w:styleId="afa">
    <w:name w:val="图表标题"/>
    <w:basedOn w:val="a"/>
    <w:link w:val="Char5"/>
    <w:autoRedefine/>
    <w:qFormat/>
    <w:rsid w:val="007A7B35"/>
    <w:pPr>
      <w:widowControl w:val="0"/>
      <w:spacing w:before="48" w:after="120"/>
      <w:ind w:firstLine="437"/>
      <w:jc w:val="center"/>
      <w:outlineLvl w:val="4"/>
    </w:pPr>
    <w:rPr>
      <w:rFonts w:ascii="宋体" w:eastAsia="宋体" w:hAnsi="宋体" w:cs="Times New Roman"/>
      <w:b/>
      <w:bCs/>
      <w:snapToGrid w:val="0"/>
      <w:kern w:val="0"/>
      <w:szCs w:val="21"/>
    </w:rPr>
  </w:style>
  <w:style w:type="character" w:customStyle="1" w:styleId="Char5">
    <w:name w:val="图表标题 Char"/>
    <w:link w:val="afa"/>
    <w:rsid w:val="007A7B35"/>
    <w:rPr>
      <w:rFonts w:ascii="宋体" w:hAnsi="宋体"/>
      <w:b/>
      <w:bCs/>
      <w:snapToGrid w:val="0"/>
      <w:sz w:val="21"/>
      <w:szCs w:val="21"/>
    </w:rPr>
  </w:style>
  <w:style w:type="paragraph" w:customStyle="1" w:styleId="2TimesNewRoman">
    <w:name w:val="正文首行缩进 2 + Times New Roman"/>
    <w:basedOn w:val="a"/>
    <w:link w:val="2TimesNewRomanChar"/>
    <w:autoRedefine/>
    <w:rsid w:val="00E42549"/>
    <w:pPr>
      <w:widowControl w:val="0"/>
      <w:tabs>
        <w:tab w:val="left" w:pos="0"/>
        <w:tab w:val="num" w:pos="870"/>
        <w:tab w:val="left" w:pos="2670"/>
      </w:tabs>
      <w:autoSpaceDE w:val="0"/>
      <w:autoSpaceDN w:val="0"/>
      <w:spacing w:line="360" w:lineRule="auto"/>
      <w:ind w:firstLineChars="200" w:firstLine="480"/>
    </w:pPr>
    <w:rPr>
      <w:rFonts w:ascii="Times New Roman" w:eastAsia="宋体" w:hAnsi="Times New Roman" w:cs="Times New Roman"/>
      <w:kern w:val="0"/>
      <w:sz w:val="24"/>
      <w:szCs w:val="21"/>
      <w:lang w:val="x-none" w:eastAsia="x-none"/>
    </w:rPr>
  </w:style>
  <w:style w:type="character" w:customStyle="1" w:styleId="2TimesNewRomanChar">
    <w:name w:val="正文首行缩进 2 + Times New Roman Char"/>
    <w:link w:val="2TimesNewRoman"/>
    <w:rsid w:val="00E42549"/>
    <w:rPr>
      <w:sz w:val="24"/>
      <w:szCs w:val="21"/>
      <w:lang w:val="x-none" w:eastAsia="x-none"/>
    </w:rPr>
  </w:style>
  <w:style w:type="paragraph" w:customStyle="1" w:styleId="afb">
    <w:name w:val="三级条标题"/>
    <w:basedOn w:val="a"/>
    <w:next w:val="a"/>
    <w:semiHidden/>
    <w:rsid w:val="00AB16F2"/>
    <w:pPr>
      <w:tabs>
        <w:tab w:val="num" w:pos="360"/>
      </w:tabs>
      <w:spacing w:line="240" w:lineRule="auto"/>
      <w:ind w:left="855" w:hanging="315"/>
      <w:jc w:val="both"/>
      <w:outlineLvl w:val="4"/>
    </w:pPr>
    <w:rPr>
      <w:rFonts w:ascii="黑体" w:eastAsia="黑体" w:hAnsi="Times New Roman" w:cs="Times New Roman"/>
      <w:kern w:val="0"/>
      <w:szCs w:val="20"/>
    </w:rPr>
  </w:style>
  <w:style w:type="paragraph" w:customStyle="1" w:styleId="24">
    <w:name w:val="表格文字2"/>
    <w:basedOn w:val="a"/>
    <w:link w:val="2Char1"/>
    <w:autoRedefine/>
    <w:rsid w:val="002A5AD1"/>
    <w:pPr>
      <w:widowControl w:val="0"/>
      <w:tabs>
        <w:tab w:val="left" w:pos="277"/>
        <w:tab w:val="left" w:pos="600"/>
        <w:tab w:val="left" w:pos="780"/>
        <w:tab w:val="left" w:pos="2517"/>
      </w:tabs>
      <w:adjustRightInd w:val="0"/>
      <w:snapToGrid w:val="0"/>
      <w:spacing w:line="240" w:lineRule="auto"/>
      <w:jc w:val="center"/>
      <w:textAlignment w:val="baseline"/>
    </w:pPr>
    <w:rPr>
      <w:rFonts w:ascii="Times New Roman" w:eastAsia="宋体" w:hAnsi="Times New Roman" w:cs="宋体"/>
      <w:kern w:val="0"/>
      <w:szCs w:val="21"/>
    </w:rPr>
  </w:style>
  <w:style w:type="character" w:customStyle="1" w:styleId="2Char1">
    <w:name w:val="表格文字2 Char"/>
    <w:link w:val="24"/>
    <w:rsid w:val="002A5AD1"/>
    <w:rPr>
      <w:rFonts w:cs="宋体"/>
      <w:sz w:val="21"/>
      <w:szCs w:val="21"/>
    </w:rPr>
  </w:style>
  <w:style w:type="paragraph" w:customStyle="1" w:styleId="afc">
    <w:name w:val="表文"/>
    <w:basedOn w:val="a"/>
    <w:autoRedefine/>
    <w:semiHidden/>
    <w:rsid w:val="00413A2B"/>
    <w:pPr>
      <w:widowControl w:val="0"/>
      <w:spacing w:before="120" w:after="40" w:line="240" w:lineRule="auto"/>
      <w:jc w:val="center"/>
    </w:pPr>
    <w:rPr>
      <w:rFonts w:ascii="Times New Roman" w:eastAsia="仿宋_GB2312" w:hAnsi="Times New Roman" w:cs="Times New Roman"/>
      <w:color w:val="000000"/>
      <w:sz w:val="18"/>
      <w:szCs w:val="24"/>
    </w:rPr>
  </w:style>
  <w:style w:type="paragraph" w:customStyle="1" w:styleId="13">
    <w:name w:val="1文章"/>
    <w:basedOn w:val="a"/>
    <w:rsid w:val="00413A2B"/>
    <w:pPr>
      <w:widowControl w:val="0"/>
      <w:snapToGrid w:val="0"/>
      <w:spacing w:line="360" w:lineRule="auto"/>
      <w:ind w:firstLine="573"/>
      <w:jc w:val="both"/>
    </w:pPr>
    <w:rPr>
      <w:rFonts w:ascii="Times New Roman" w:eastAsia="仿宋_GB2312" w:hAnsi="Times New Roman" w:cs="Times New Roman"/>
      <w:sz w:val="28"/>
      <w:szCs w:val="20"/>
    </w:rPr>
  </w:style>
  <w:style w:type="paragraph" w:customStyle="1" w:styleId="TableParagraph">
    <w:name w:val="Table Paragraph"/>
    <w:basedOn w:val="a"/>
    <w:uiPriority w:val="1"/>
    <w:qFormat/>
    <w:rsid w:val="00CF0515"/>
    <w:pPr>
      <w:widowControl w:val="0"/>
      <w:spacing w:line="240" w:lineRule="auto"/>
      <w:jc w:val="center"/>
    </w:pPr>
    <w:rPr>
      <w:rFonts w:ascii="宋体" w:eastAsia="宋体" w:hAnsi="宋体" w:cs="宋体"/>
      <w:kern w:val="0"/>
      <w:sz w:val="22"/>
      <w:lang w:eastAsia="en-US"/>
    </w:rPr>
  </w:style>
  <w:style w:type="character" w:customStyle="1" w:styleId="1Char">
    <w:name w:val="表格1 Char"/>
    <w:link w:val="14"/>
    <w:locked/>
    <w:rsid w:val="008735FC"/>
    <w:rPr>
      <w:kern w:val="2"/>
      <w:sz w:val="21"/>
    </w:rPr>
  </w:style>
  <w:style w:type="paragraph" w:customStyle="1" w:styleId="14">
    <w:name w:val="表格1"/>
    <w:basedOn w:val="a5"/>
    <w:next w:val="a5"/>
    <w:link w:val="1Char"/>
    <w:rsid w:val="008735FC"/>
    <w:pPr>
      <w:widowControl w:val="0"/>
      <w:adjustRightInd w:val="0"/>
      <w:snapToGrid w:val="0"/>
      <w:spacing w:line="340" w:lineRule="exact"/>
      <w:ind w:firstLineChars="0" w:firstLine="0"/>
      <w:jc w:val="center"/>
    </w:pPr>
    <w:rPr>
      <w:rFonts w:eastAsia="宋体" w:cs="Times New Roman"/>
      <w:szCs w:val="20"/>
    </w:rPr>
  </w:style>
  <w:style w:type="paragraph" w:styleId="31">
    <w:name w:val="toc 3"/>
    <w:basedOn w:val="a"/>
    <w:next w:val="a"/>
    <w:autoRedefine/>
    <w:uiPriority w:val="39"/>
    <w:rsid w:val="001F0056"/>
    <w:pPr>
      <w:ind w:leftChars="400" w:left="840"/>
    </w:pPr>
  </w:style>
  <w:style w:type="paragraph" w:styleId="25">
    <w:name w:val="toc 2"/>
    <w:basedOn w:val="a"/>
    <w:next w:val="a"/>
    <w:autoRedefine/>
    <w:uiPriority w:val="39"/>
    <w:rsid w:val="001F0056"/>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uiPriority="99" w:qFormat="1"/>
    <w:lsdException w:name="footer" w:uiPriority="99" w:qFormat="1"/>
    <w:lsdException w:name="caption"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40" w:lineRule="atLeast"/>
    </w:pPr>
    <w:rPr>
      <w:rFonts w:ascii="Calibri" w:eastAsiaTheme="minorEastAsia" w:hAnsi="Calibri" w:cstheme="minorBidi"/>
      <w:kern w:val="2"/>
      <w:sz w:val="21"/>
      <w:szCs w:val="22"/>
    </w:rPr>
  </w:style>
  <w:style w:type="paragraph" w:styleId="10">
    <w:name w:val="heading 1"/>
    <w:basedOn w:val="a"/>
    <w:next w:val="a"/>
    <w:qFormat/>
    <w:pPr>
      <w:keepNext/>
      <w:outlineLvl w:val="0"/>
    </w:pPr>
    <w:rPr>
      <w:rFonts w:ascii="宋体" w:eastAsia="仿宋" w:hAnsi="Times New Roman"/>
      <w:b/>
      <w:sz w:val="30"/>
      <w:szCs w:val="20"/>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636E17"/>
    <w:pPr>
      <w:keepNext/>
      <w:keepLines/>
      <w:spacing w:before="260" w:after="260" w:line="416" w:lineRule="atLeast"/>
      <w:outlineLvl w:val="2"/>
    </w:pPr>
    <w:rPr>
      <w:b/>
      <w:bCs/>
      <w:sz w:val="32"/>
      <w:szCs w:val="32"/>
    </w:rPr>
  </w:style>
  <w:style w:type="paragraph" w:styleId="5">
    <w:name w:val="heading 5"/>
    <w:aliases w:val="第四层条,标题 5表头,MB5,Block Label,标题（一）,五,H5,H51,法律法规,标题 5(表格),表题,图表标,标题1.1.1.1.1"/>
    <w:basedOn w:val="a"/>
    <w:next w:val="a"/>
    <w:link w:val="5Char"/>
    <w:qFormat/>
    <w:rsid w:val="003B3244"/>
    <w:pPr>
      <w:numPr>
        <w:ilvl w:val="4"/>
        <w:numId w:val="2"/>
      </w:numPr>
      <w:overflowPunct w:val="0"/>
      <w:adjustRightInd w:val="0"/>
      <w:snapToGrid w:val="0"/>
      <w:spacing w:before="120" w:line="500" w:lineRule="atLeast"/>
      <w:textAlignment w:val="baseline"/>
      <w:outlineLvl w:val="4"/>
    </w:pPr>
    <w:rPr>
      <w:rFonts w:ascii="Arial" w:eastAsia="宋体" w:hAnsi="Arial" w:cs="Times New Roman"/>
      <w:kern w:val="0"/>
      <w:sz w:val="28"/>
      <w:szCs w:val="20"/>
    </w:rPr>
  </w:style>
  <w:style w:type="paragraph" w:styleId="6">
    <w:name w:val="heading 6"/>
    <w:aliases w:val="表标题1,H6,H61,技术文件,第五层条,标题8"/>
    <w:basedOn w:val="a"/>
    <w:next w:val="a"/>
    <w:link w:val="6Char"/>
    <w:qFormat/>
    <w:rsid w:val="003B3244"/>
    <w:pPr>
      <w:numPr>
        <w:ilvl w:val="5"/>
        <w:numId w:val="2"/>
      </w:numPr>
      <w:overflowPunct w:val="0"/>
      <w:adjustRightInd w:val="0"/>
      <w:snapToGrid w:val="0"/>
      <w:spacing w:before="120" w:line="500" w:lineRule="atLeast"/>
      <w:textAlignment w:val="baseline"/>
      <w:outlineLvl w:val="5"/>
    </w:pPr>
    <w:rPr>
      <w:rFonts w:ascii="Arial" w:eastAsia="宋体" w:hAnsi="Arial" w:cs="Times New Roman"/>
      <w:kern w:val="0"/>
      <w:sz w:val="28"/>
      <w:szCs w:val="20"/>
    </w:rPr>
  </w:style>
  <w:style w:type="paragraph" w:styleId="7">
    <w:name w:val="heading 7"/>
    <w:aliases w:val="H7,H71,项目文件"/>
    <w:basedOn w:val="a"/>
    <w:next w:val="a"/>
    <w:link w:val="7Char"/>
    <w:qFormat/>
    <w:rsid w:val="003B3244"/>
    <w:pPr>
      <w:widowControl w:val="0"/>
      <w:numPr>
        <w:ilvl w:val="6"/>
        <w:numId w:val="2"/>
      </w:numPr>
      <w:overflowPunct w:val="0"/>
      <w:adjustRightInd w:val="0"/>
      <w:snapToGrid w:val="0"/>
      <w:spacing w:before="120" w:line="500" w:lineRule="atLeast"/>
      <w:textAlignment w:val="baseline"/>
      <w:outlineLvl w:val="6"/>
    </w:pPr>
    <w:rPr>
      <w:rFonts w:ascii="Arial" w:eastAsia="宋体" w:hAnsi="Arial" w:cs="Times New Roman"/>
      <w:kern w:val="0"/>
      <w:sz w:val="28"/>
      <w:szCs w:val="20"/>
    </w:rPr>
  </w:style>
  <w:style w:type="paragraph" w:styleId="8">
    <w:name w:val="heading 8"/>
    <w:aliases w:val="H8"/>
    <w:basedOn w:val="a"/>
    <w:next w:val="a"/>
    <w:link w:val="8Char"/>
    <w:qFormat/>
    <w:rsid w:val="003B3244"/>
    <w:pPr>
      <w:widowControl w:val="0"/>
      <w:numPr>
        <w:ilvl w:val="7"/>
        <w:numId w:val="2"/>
      </w:numPr>
      <w:overflowPunct w:val="0"/>
      <w:adjustRightInd w:val="0"/>
      <w:snapToGrid w:val="0"/>
      <w:spacing w:before="120" w:line="320" w:lineRule="atLeast"/>
      <w:textAlignment w:val="baseline"/>
      <w:outlineLvl w:val="7"/>
    </w:pPr>
    <w:rPr>
      <w:rFonts w:ascii="Arial" w:eastAsia="宋体" w:hAnsi="Arial" w:cs="Times New Roman"/>
      <w:kern w:val="0"/>
      <w:sz w:val="28"/>
      <w:szCs w:val="20"/>
    </w:rPr>
  </w:style>
  <w:style w:type="paragraph" w:styleId="9">
    <w:name w:val="heading 9"/>
    <w:aliases w:val="H9"/>
    <w:basedOn w:val="a"/>
    <w:next w:val="a"/>
    <w:link w:val="9Char"/>
    <w:qFormat/>
    <w:rsid w:val="003B3244"/>
    <w:pPr>
      <w:widowControl w:val="0"/>
      <w:numPr>
        <w:ilvl w:val="8"/>
        <w:numId w:val="2"/>
      </w:numPr>
      <w:overflowPunct w:val="0"/>
      <w:adjustRightInd w:val="0"/>
      <w:snapToGrid w:val="0"/>
      <w:spacing w:before="120" w:line="320" w:lineRule="atLeast"/>
      <w:textAlignment w:val="baseline"/>
      <w:outlineLvl w:val="8"/>
    </w:pPr>
    <w:rPr>
      <w:rFonts w:ascii="Arial" w:eastAsia="宋体" w:hAnsi="Arial"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Normal Indent"/>
    <w:basedOn w:val="a"/>
    <w:qFormat/>
    <w:pPr>
      <w:ind w:firstLineChars="200" w:firstLine="420"/>
    </w:pPr>
    <w:rPr>
      <w:rFonts w:ascii="Times New Roman" w:hAnsi="Times New Roman"/>
      <w:szCs w:val="24"/>
    </w:rPr>
  </w:style>
  <w:style w:type="paragraph" w:styleId="a6">
    <w:name w:val="caption"/>
    <w:basedOn w:val="a"/>
    <w:next w:val="a"/>
    <w:unhideWhenUsed/>
    <w:qFormat/>
    <w:rPr>
      <w:rFonts w:ascii="Cambria" w:eastAsia="黑体" w:hAnsi="Cambria" w:cs="Times New Roman"/>
      <w:sz w:val="20"/>
    </w:rPr>
  </w:style>
  <w:style w:type="paragraph" w:styleId="a7">
    <w:name w:val="Plain Text"/>
    <w:basedOn w:val="a"/>
    <w:qFormat/>
    <w:pPr>
      <w:tabs>
        <w:tab w:val="left" w:pos="0"/>
      </w:tabs>
      <w:snapToGrid w:val="0"/>
      <w:spacing w:line="324" w:lineRule="auto"/>
    </w:pPr>
    <w:rPr>
      <w:rFonts w:ascii="宋体" w:hAnsi="Courier New"/>
      <w:szCs w:val="20"/>
    </w:rPr>
  </w:style>
  <w:style w:type="paragraph" w:styleId="a8">
    <w:name w:val="footer"/>
    <w:basedOn w:val="a"/>
    <w:link w:val="Char"/>
    <w:uiPriority w:val="99"/>
    <w:qFormat/>
    <w:pPr>
      <w:tabs>
        <w:tab w:val="center" w:pos="4153"/>
        <w:tab w:val="right" w:pos="8306"/>
      </w:tabs>
      <w:snapToGrid w:val="0"/>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1">
    <w:name w:val="toc 1"/>
    <w:basedOn w:val="a"/>
    <w:next w:val="a"/>
    <w:uiPriority w:val="39"/>
    <w:qFormat/>
    <w:rPr>
      <w:rFonts w:ascii="Times New Roman" w:hAnsi="Times New Roman"/>
      <w:szCs w:val="24"/>
    </w:rPr>
  </w:style>
  <w:style w:type="paragraph" w:styleId="aa">
    <w:name w:val="Normal (Web)"/>
    <w:basedOn w:val="a"/>
    <w:qFormat/>
    <w:pPr>
      <w:spacing w:before="100" w:beforeAutospacing="1" w:after="100" w:afterAutospacing="1"/>
    </w:pPr>
    <w:rPr>
      <w:rFonts w:ascii="宋体" w:hAnsi="宋体"/>
      <w:color w:val="000000"/>
      <w:kern w:val="0"/>
      <w:sz w:val="24"/>
      <w:szCs w:val="24"/>
    </w:rPr>
  </w:style>
  <w:style w:type="paragraph" w:styleId="ab">
    <w:name w:val="Title"/>
    <w:basedOn w:val="a"/>
    <w:next w:val="a"/>
    <w:qFormat/>
    <w:pPr>
      <w:spacing w:before="240" w:after="60"/>
      <w:outlineLvl w:val="0"/>
    </w:pPr>
    <w:rPr>
      <w:rFonts w:ascii="Cambria" w:hAnsi="Cambria"/>
      <w:b/>
      <w:bCs/>
      <w:sz w:val="32"/>
      <w:szCs w:val="32"/>
    </w:rPr>
  </w:style>
  <w:style w:type="character" w:styleId="ac">
    <w:name w:val="page number"/>
    <w:basedOn w:val="a0"/>
    <w:qFormat/>
  </w:style>
  <w:style w:type="character" w:styleId="ad">
    <w:name w:val="Hyperlink"/>
    <w:uiPriority w:val="99"/>
    <w:qFormat/>
    <w:rPr>
      <w:color w:val="0000FF"/>
      <w:u w:val="single"/>
    </w:rPr>
  </w:style>
  <w:style w:type="paragraph" w:customStyle="1" w:styleId="ae">
    <w:name w:val="文本正文"/>
    <w:basedOn w:val="a"/>
    <w:qFormat/>
    <w:pPr>
      <w:spacing w:line="360" w:lineRule="auto"/>
      <w:ind w:firstLineChars="200" w:firstLine="480"/>
    </w:pPr>
    <w:rPr>
      <w:sz w:val="24"/>
      <w:szCs w:val="24"/>
    </w:rPr>
  </w:style>
  <w:style w:type="paragraph" w:customStyle="1" w:styleId="af">
    <w:name w:val="表格标题"/>
    <w:basedOn w:val="a6"/>
    <w:next w:val="af0"/>
    <w:qFormat/>
    <w:pPr>
      <w:keepNext/>
      <w:jc w:val="center"/>
    </w:pPr>
    <w:rPr>
      <w:rFonts w:ascii="Times New Roman" w:eastAsia="宋体" w:hAnsi="Times New Roman"/>
      <w:b/>
      <w:sz w:val="21"/>
    </w:rPr>
  </w:style>
  <w:style w:type="paragraph" w:customStyle="1" w:styleId="af0">
    <w:name w:val="正文表格"/>
    <w:basedOn w:val="ae"/>
    <w:next w:val="a4"/>
    <w:qFormat/>
    <w:pPr>
      <w:tabs>
        <w:tab w:val="left" w:pos="1080"/>
      </w:tabs>
      <w:spacing w:line="240" w:lineRule="auto"/>
      <w:ind w:firstLineChars="0" w:firstLine="0"/>
      <w:jc w:val="center"/>
    </w:pPr>
    <w:rPr>
      <w:sz w:val="21"/>
    </w:rPr>
  </w:style>
  <w:style w:type="paragraph" w:customStyle="1" w:styleId="af1">
    <w:name w:val="报告表标题"/>
    <w:basedOn w:val="a"/>
    <w:next w:val="af2"/>
    <w:qFormat/>
    <w:pPr>
      <w:snapToGrid w:val="0"/>
    </w:pPr>
    <w:rPr>
      <w:rFonts w:ascii="Times New Roman" w:hAnsi="Times New Roman"/>
      <w:b/>
      <w:sz w:val="28"/>
      <w:szCs w:val="28"/>
    </w:rPr>
  </w:style>
  <w:style w:type="paragraph" w:customStyle="1" w:styleId="af2">
    <w:name w:val="报告表正文"/>
    <w:basedOn w:val="a"/>
    <w:qFormat/>
    <w:pPr>
      <w:spacing w:line="360" w:lineRule="auto"/>
      <w:ind w:firstLineChars="200" w:firstLine="200"/>
    </w:pPr>
    <w:rPr>
      <w:rFonts w:ascii="Times New Roman" w:eastAsia="楷体_GB2312" w:hAnsi="Times New Roman"/>
      <w:sz w:val="24"/>
      <w:szCs w:val="24"/>
    </w:rPr>
  </w:style>
  <w:style w:type="paragraph" w:customStyle="1" w:styleId="af3">
    <w:name w:val="表文字"/>
    <w:basedOn w:val="a"/>
    <w:qFormat/>
    <w:pPr>
      <w:overflowPunct w:val="0"/>
      <w:autoSpaceDE w:val="0"/>
      <w:autoSpaceDN w:val="0"/>
      <w:adjustRightInd w:val="0"/>
      <w:jc w:val="center"/>
      <w:textAlignment w:val="baseline"/>
    </w:pPr>
    <w:rPr>
      <w:rFonts w:ascii="Times New Roman" w:eastAsia="仿宋_GB2312" w:hAnsi="Times New Roman"/>
      <w:kern w:val="0"/>
      <w:sz w:val="24"/>
      <w:szCs w:val="24"/>
    </w:rPr>
  </w:style>
  <w:style w:type="paragraph" w:customStyle="1" w:styleId="af4">
    <w:name w:val="报告表格"/>
    <w:basedOn w:val="a"/>
    <w:qFormat/>
    <w:pPr>
      <w:autoSpaceDE w:val="0"/>
      <w:autoSpaceDN w:val="0"/>
      <w:adjustRightInd w:val="0"/>
      <w:spacing w:before="40" w:after="40"/>
      <w:jc w:val="center"/>
    </w:pPr>
    <w:rPr>
      <w:rFonts w:ascii="Times New Roman" w:hAnsi="Times New Roman"/>
      <w:kern w:val="0"/>
      <w:szCs w:val="20"/>
    </w:rPr>
  </w:style>
  <w:style w:type="paragraph" w:customStyle="1" w:styleId="Style3">
    <w:name w:val="_Style 3"/>
    <w:uiPriority w:val="1"/>
    <w:qFormat/>
    <w:rPr>
      <w:rFonts w:ascii="Calibri" w:hAnsi="Calibri"/>
      <w:kern w:val="2"/>
      <w:sz w:val="21"/>
      <w:szCs w:val="22"/>
    </w:rPr>
  </w:style>
  <w:style w:type="paragraph" w:customStyle="1" w:styleId="12">
    <w:name w:val="正文1"/>
    <w:basedOn w:val="a"/>
    <w:qFormat/>
    <w:pPr>
      <w:adjustRightInd w:val="0"/>
      <w:snapToGrid w:val="0"/>
      <w:spacing w:line="360" w:lineRule="auto"/>
      <w:ind w:firstLine="482"/>
    </w:pPr>
    <w:rPr>
      <w:rFonts w:ascii="宋体" w:hAnsi="宋体"/>
      <w:snapToGrid w:val="0"/>
      <w:kern w:val="0"/>
      <w:sz w:val="24"/>
      <w:szCs w:val="24"/>
    </w:rPr>
  </w:style>
  <w:style w:type="paragraph" w:customStyle="1" w:styleId="50">
    <w:name w:val="5"/>
    <w:basedOn w:val="a"/>
    <w:qFormat/>
    <w:pPr>
      <w:spacing w:before="100" w:beforeAutospacing="1" w:after="100" w:afterAutospacing="1"/>
    </w:pPr>
    <w:rPr>
      <w:rFonts w:ascii="宋体" w:hAnsi="宋体" w:cs="宋体"/>
      <w:kern w:val="0"/>
      <w:sz w:val="24"/>
      <w:szCs w:val="24"/>
    </w:rPr>
  </w:style>
  <w:style w:type="paragraph" w:customStyle="1" w:styleId="21">
    <w:name w:val="项目概要标题2"/>
    <w:basedOn w:val="a"/>
    <w:qFormat/>
    <w:pPr>
      <w:spacing w:before="240" w:after="120"/>
    </w:pPr>
    <w:rPr>
      <w:rFonts w:ascii="Times New Roman" w:hAnsi="Times New Roman"/>
      <w:sz w:val="28"/>
      <w:szCs w:val="20"/>
    </w:rPr>
  </w:style>
  <w:style w:type="paragraph" w:styleId="af5">
    <w:name w:val="Balloon Text"/>
    <w:basedOn w:val="a"/>
    <w:link w:val="Char1"/>
    <w:rsid w:val="009E31BF"/>
    <w:pPr>
      <w:spacing w:line="240" w:lineRule="auto"/>
    </w:pPr>
    <w:rPr>
      <w:sz w:val="18"/>
      <w:szCs w:val="18"/>
    </w:rPr>
  </w:style>
  <w:style w:type="character" w:customStyle="1" w:styleId="Char1">
    <w:name w:val="批注框文本 Char"/>
    <w:basedOn w:val="a0"/>
    <w:link w:val="af5"/>
    <w:rsid w:val="009E31BF"/>
    <w:rPr>
      <w:rFonts w:ascii="Calibri" w:eastAsiaTheme="minorEastAsia" w:hAnsi="Calibri" w:cstheme="minorBidi"/>
      <w:kern w:val="2"/>
      <w:sz w:val="18"/>
      <w:szCs w:val="18"/>
    </w:rPr>
  </w:style>
  <w:style w:type="character" w:customStyle="1" w:styleId="Char0">
    <w:name w:val="页眉 Char"/>
    <w:basedOn w:val="a0"/>
    <w:link w:val="a9"/>
    <w:uiPriority w:val="99"/>
    <w:rsid w:val="007C6CF7"/>
    <w:rPr>
      <w:rFonts w:eastAsiaTheme="minorEastAsia" w:cstheme="minorBidi"/>
      <w:kern w:val="2"/>
      <w:sz w:val="18"/>
      <w:szCs w:val="18"/>
    </w:rPr>
  </w:style>
  <w:style w:type="character" w:customStyle="1" w:styleId="Char">
    <w:name w:val="页脚 Char"/>
    <w:basedOn w:val="a0"/>
    <w:link w:val="a8"/>
    <w:uiPriority w:val="99"/>
    <w:rsid w:val="007C6CF7"/>
    <w:rPr>
      <w:rFonts w:ascii="Calibri" w:eastAsiaTheme="minorEastAsia" w:hAnsi="Calibri" w:cstheme="minorBidi"/>
      <w:kern w:val="2"/>
      <w:sz w:val="18"/>
      <w:szCs w:val="18"/>
    </w:rPr>
  </w:style>
  <w:style w:type="table" w:styleId="af6">
    <w:name w:val="Table Grid"/>
    <w:basedOn w:val="a1"/>
    <w:rsid w:val="00E6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正文首行缩进2个字"/>
    <w:basedOn w:val="a"/>
    <w:link w:val="2Char"/>
    <w:qFormat/>
    <w:rsid w:val="004D3D0F"/>
    <w:pPr>
      <w:widowControl w:val="0"/>
      <w:spacing w:line="360" w:lineRule="auto"/>
      <w:ind w:firstLineChars="200" w:firstLine="200"/>
      <w:jc w:val="both"/>
    </w:pPr>
    <w:rPr>
      <w:rFonts w:ascii="Times New Roman" w:eastAsia="宋体" w:hAnsi="Times New Roman" w:cs="Times New Roman"/>
      <w:spacing w:val="3"/>
      <w:sz w:val="24"/>
      <w:szCs w:val="24"/>
    </w:rPr>
  </w:style>
  <w:style w:type="character" w:customStyle="1" w:styleId="2Char">
    <w:name w:val="正文首行缩进2个字 Char"/>
    <w:link w:val="22"/>
    <w:rsid w:val="004D3D0F"/>
    <w:rPr>
      <w:spacing w:val="3"/>
      <w:kern w:val="2"/>
      <w:sz w:val="24"/>
      <w:szCs w:val="24"/>
    </w:rPr>
  </w:style>
  <w:style w:type="character" w:customStyle="1" w:styleId="3Char">
    <w:name w:val="标题 3 Char"/>
    <w:basedOn w:val="a0"/>
    <w:link w:val="3"/>
    <w:rsid w:val="00636E17"/>
    <w:rPr>
      <w:rFonts w:ascii="Calibri" w:eastAsiaTheme="minorEastAsia" w:hAnsi="Calibri" w:cstheme="minorBidi"/>
      <w:b/>
      <w:bCs/>
      <w:kern w:val="2"/>
      <w:sz w:val="32"/>
      <w:szCs w:val="32"/>
    </w:rPr>
  </w:style>
  <w:style w:type="paragraph" w:customStyle="1" w:styleId="af7">
    <w:name w:val="表头"/>
    <w:basedOn w:val="a"/>
    <w:link w:val="Char2"/>
    <w:uiPriority w:val="99"/>
    <w:qFormat/>
    <w:rsid w:val="005A5EEC"/>
    <w:pPr>
      <w:widowControl w:val="0"/>
      <w:spacing w:before="120" w:after="120" w:line="240" w:lineRule="auto"/>
      <w:jc w:val="center"/>
    </w:pPr>
    <w:rPr>
      <w:rFonts w:ascii="Times New Roman" w:eastAsia="宋体" w:hAnsi="Times New Roman" w:cs="Times New Roman"/>
      <w:b/>
      <w:sz w:val="24"/>
      <w:szCs w:val="21"/>
      <w:lang w:val="zh-CN"/>
    </w:rPr>
  </w:style>
  <w:style w:type="paragraph" w:customStyle="1" w:styleId="af8">
    <w:name w:val="表格正文"/>
    <w:basedOn w:val="a"/>
    <w:next w:val="a"/>
    <w:link w:val="Char3"/>
    <w:qFormat/>
    <w:rsid w:val="005A5EEC"/>
    <w:pPr>
      <w:widowControl w:val="0"/>
      <w:suppressAutoHyphens/>
      <w:topLinePunct/>
      <w:snapToGrid w:val="0"/>
      <w:spacing w:line="240" w:lineRule="auto"/>
      <w:jc w:val="center"/>
    </w:pPr>
    <w:rPr>
      <w:rFonts w:ascii="Times New Roman" w:eastAsia="宋体" w:hAnsi="Times New Roman" w:cs="Times New Roman"/>
      <w:color w:val="000000"/>
      <w:szCs w:val="21"/>
    </w:rPr>
  </w:style>
  <w:style w:type="character" w:customStyle="1" w:styleId="Char2">
    <w:name w:val="表头 Char"/>
    <w:link w:val="af7"/>
    <w:uiPriority w:val="99"/>
    <w:qFormat/>
    <w:rsid w:val="005A5EEC"/>
    <w:rPr>
      <w:b/>
      <w:kern w:val="2"/>
      <w:sz w:val="24"/>
      <w:szCs w:val="21"/>
      <w:lang w:val="zh-CN"/>
    </w:rPr>
  </w:style>
  <w:style w:type="character" w:customStyle="1" w:styleId="Char3">
    <w:name w:val="表格正文 Char"/>
    <w:link w:val="af8"/>
    <w:qFormat/>
    <w:rsid w:val="005A5EEC"/>
    <w:rPr>
      <w:color w:val="000000"/>
      <w:kern w:val="2"/>
      <w:sz w:val="21"/>
      <w:szCs w:val="21"/>
    </w:rPr>
  </w:style>
  <w:style w:type="paragraph" w:styleId="af9">
    <w:name w:val="Body Text Indent"/>
    <w:basedOn w:val="a"/>
    <w:link w:val="Char4"/>
    <w:rsid w:val="00557E6D"/>
    <w:pPr>
      <w:spacing w:after="120"/>
      <w:ind w:leftChars="200" w:left="420"/>
    </w:pPr>
  </w:style>
  <w:style w:type="character" w:customStyle="1" w:styleId="Char4">
    <w:name w:val="正文文本缩进 Char"/>
    <w:basedOn w:val="a0"/>
    <w:link w:val="af9"/>
    <w:rsid w:val="00557E6D"/>
    <w:rPr>
      <w:rFonts w:ascii="Calibri" w:eastAsiaTheme="minorEastAsia" w:hAnsi="Calibri" w:cstheme="minorBidi"/>
      <w:kern w:val="2"/>
      <w:sz w:val="21"/>
      <w:szCs w:val="22"/>
    </w:rPr>
  </w:style>
  <w:style w:type="paragraph" w:styleId="23">
    <w:name w:val="Body Text Indent 2"/>
    <w:basedOn w:val="a"/>
    <w:link w:val="2Char0"/>
    <w:rsid w:val="00557E6D"/>
    <w:pPr>
      <w:spacing w:after="120" w:line="480" w:lineRule="auto"/>
      <w:ind w:leftChars="200" w:left="420"/>
    </w:pPr>
  </w:style>
  <w:style w:type="character" w:customStyle="1" w:styleId="2Char0">
    <w:name w:val="正文文本缩进 2 Char"/>
    <w:basedOn w:val="a0"/>
    <w:link w:val="23"/>
    <w:rsid w:val="00557E6D"/>
    <w:rPr>
      <w:rFonts w:ascii="Calibri" w:eastAsiaTheme="minorEastAsia" w:hAnsi="Calibri" w:cstheme="minorBidi"/>
      <w:kern w:val="2"/>
      <w:sz w:val="21"/>
      <w:szCs w:val="22"/>
    </w:rPr>
  </w:style>
  <w:style w:type="character" w:customStyle="1" w:styleId="5Char">
    <w:name w:val="标题 5 Char"/>
    <w:basedOn w:val="a0"/>
    <w:link w:val="5"/>
    <w:rsid w:val="003B3244"/>
    <w:rPr>
      <w:rFonts w:ascii="Arial" w:hAnsi="Arial"/>
      <w:sz w:val="28"/>
    </w:rPr>
  </w:style>
  <w:style w:type="character" w:customStyle="1" w:styleId="6Char">
    <w:name w:val="标题 6 Char"/>
    <w:basedOn w:val="a0"/>
    <w:link w:val="6"/>
    <w:rsid w:val="003B3244"/>
    <w:rPr>
      <w:rFonts w:ascii="Arial" w:hAnsi="Arial"/>
      <w:sz w:val="28"/>
    </w:rPr>
  </w:style>
  <w:style w:type="character" w:customStyle="1" w:styleId="7Char">
    <w:name w:val="标题 7 Char"/>
    <w:basedOn w:val="a0"/>
    <w:link w:val="7"/>
    <w:rsid w:val="003B3244"/>
    <w:rPr>
      <w:rFonts w:ascii="Arial" w:hAnsi="Arial"/>
      <w:sz w:val="28"/>
    </w:rPr>
  </w:style>
  <w:style w:type="character" w:customStyle="1" w:styleId="8Char">
    <w:name w:val="标题 8 Char"/>
    <w:basedOn w:val="a0"/>
    <w:link w:val="8"/>
    <w:rsid w:val="003B3244"/>
    <w:rPr>
      <w:rFonts w:ascii="Arial" w:hAnsi="Arial"/>
      <w:sz w:val="28"/>
    </w:rPr>
  </w:style>
  <w:style w:type="character" w:customStyle="1" w:styleId="9Char">
    <w:name w:val="标题 9 Char"/>
    <w:basedOn w:val="a0"/>
    <w:link w:val="9"/>
    <w:rsid w:val="003B3244"/>
    <w:rPr>
      <w:rFonts w:ascii="Arial" w:hAnsi="Arial"/>
      <w:sz w:val="28"/>
    </w:rPr>
  </w:style>
  <w:style w:type="paragraph" w:customStyle="1" w:styleId="1">
    <w:name w:val="1级（章）标题"/>
    <w:basedOn w:val="a"/>
    <w:qFormat/>
    <w:rsid w:val="003B3244"/>
    <w:pPr>
      <w:widowControl w:val="0"/>
      <w:numPr>
        <w:numId w:val="2"/>
      </w:numPr>
      <w:snapToGrid w:val="0"/>
      <w:spacing w:beforeLines="150" w:before="150" w:afterLines="50" w:after="50" w:line="240" w:lineRule="auto"/>
      <w:outlineLvl w:val="0"/>
    </w:pPr>
    <w:rPr>
      <w:rFonts w:ascii="黑体" w:eastAsia="黑体" w:hAnsi="黑体" w:cs="Times New Roman"/>
      <w:sz w:val="30"/>
      <w:szCs w:val="30"/>
    </w:rPr>
  </w:style>
  <w:style w:type="paragraph" w:customStyle="1" w:styleId="2">
    <w:name w:val="2级（节）标题"/>
    <w:basedOn w:val="a"/>
    <w:link w:val="2CharChar"/>
    <w:qFormat/>
    <w:rsid w:val="003B3244"/>
    <w:pPr>
      <w:widowControl w:val="0"/>
      <w:numPr>
        <w:ilvl w:val="1"/>
        <w:numId w:val="2"/>
      </w:numPr>
      <w:spacing w:before="120" w:afterLines="100" w:after="100" w:line="240" w:lineRule="auto"/>
      <w:outlineLvl w:val="1"/>
    </w:pPr>
    <w:rPr>
      <w:rFonts w:ascii="Times New Roman" w:eastAsia="黑体" w:hAnsi="Times New Roman" w:cs="Times New Roman"/>
      <w:sz w:val="28"/>
      <w:szCs w:val="28"/>
    </w:rPr>
  </w:style>
  <w:style w:type="character" w:customStyle="1" w:styleId="2CharChar">
    <w:name w:val="2级（节）标题 Char Char"/>
    <w:link w:val="2"/>
    <w:rsid w:val="003B3244"/>
    <w:rPr>
      <w:rFonts w:eastAsia="黑体"/>
      <w:kern w:val="2"/>
      <w:sz w:val="28"/>
      <w:szCs w:val="28"/>
    </w:rPr>
  </w:style>
  <w:style w:type="paragraph" w:customStyle="1" w:styleId="30">
    <w:name w:val="3级（次）标题"/>
    <w:basedOn w:val="a"/>
    <w:link w:val="3CharChar"/>
    <w:autoRedefine/>
    <w:qFormat/>
    <w:rsid w:val="003B3244"/>
    <w:pPr>
      <w:widowControl w:val="0"/>
      <w:spacing w:line="360" w:lineRule="auto"/>
      <w:ind w:firstLineChars="200" w:firstLine="482"/>
    </w:pPr>
    <w:rPr>
      <w:rFonts w:ascii="宋体" w:eastAsia="宋体" w:hAnsi="宋体" w:cs="Times New Roman"/>
      <w:b/>
      <w:sz w:val="24"/>
      <w:szCs w:val="24"/>
    </w:rPr>
  </w:style>
  <w:style w:type="character" w:customStyle="1" w:styleId="3CharChar">
    <w:name w:val="3级（次）标题 Char Char"/>
    <w:link w:val="30"/>
    <w:rsid w:val="003B3244"/>
    <w:rPr>
      <w:rFonts w:ascii="宋体" w:hAnsi="宋体"/>
      <w:b/>
      <w:kern w:val="2"/>
      <w:sz w:val="24"/>
      <w:szCs w:val="24"/>
    </w:rPr>
  </w:style>
  <w:style w:type="paragraph" w:customStyle="1" w:styleId="4">
    <w:name w:val="4级（小）标题"/>
    <w:basedOn w:val="a"/>
    <w:semiHidden/>
    <w:qFormat/>
    <w:rsid w:val="003B3244"/>
    <w:pPr>
      <w:widowControl w:val="0"/>
      <w:numPr>
        <w:ilvl w:val="3"/>
        <w:numId w:val="2"/>
      </w:numPr>
      <w:spacing w:before="80" w:afterLines="40" w:after="40" w:line="240" w:lineRule="auto"/>
      <w:ind w:left="0"/>
      <w:jc w:val="both"/>
      <w:outlineLvl w:val="3"/>
    </w:pPr>
    <w:rPr>
      <w:rFonts w:ascii="Times New Roman" w:eastAsia="宋体" w:hAnsi="Times New Roman" w:cs="Times New Roman"/>
      <w:b/>
      <w:sz w:val="28"/>
      <w:szCs w:val="24"/>
    </w:rPr>
  </w:style>
  <w:style w:type="paragraph" w:customStyle="1" w:styleId="afa">
    <w:name w:val="图表标题"/>
    <w:basedOn w:val="a"/>
    <w:link w:val="Char5"/>
    <w:autoRedefine/>
    <w:qFormat/>
    <w:rsid w:val="007A7B35"/>
    <w:pPr>
      <w:widowControl w:val="0"/>
      <w:spacing w:before="48" w:after="120"/>
      <w:ind w:firstLine="437"/>
      <w:jc w:val="center"/>
      <w:outlineLvl w:val="4"/>
    </w:pPr>
    <w:rPr>
      <w:rFonts w:ascii="宋体" w:eastAsia="宋体" w:hAnsi="宋体" w:cs="Times New Roman"/>
      <w:b/>
      <w:bCs/>
      <w:snapToGrid w:val="0"/>
      <w:kern w:val="0"/>
      <w:szCs w:val="21"/>
    </w:rPr>
  </w:style>
  <w:style w:type="character" w:customStyle="1" w:styleId="Char5">
    <w:name w:val="图表标题 Char"/>
    <w:link w:val="afa"/>
    <w:rsid w:val="007A7B35"/>
    <w:rPr>
      <w:rFonts w:ascii="宋体" w:hAnsi="宋体"/>
      <w:b/>
      <w:bCs/>
      <w:snapToGrid w:val="0"/>
      <w:sz w:val="21"/>
      <w:szCs w:val="21"/>
    </w:rPr>
  </w:style>
  <w:style w:type="paragraph" w:customStyle="1" w:styleId="2TimesNewRoman">
    <w:name w:val="正文首行缩进 2 + Times New Roman"/>
    <w:basedOn w:val="a"/>
    <w:link w:val="2TimesNewRomanChar"/>
    <w:autoRedefine/>
    <w:rsid w:val="00E42549"/>
    <w:pPr>
      <w:widowControl w:val="0"/>
      <w:tabs>
        <w:tab w:val="left" w:pos="0"/>
        <w:tab w:val="num" w:pos="870"/>
        <w:tab w:val="left" w:pos="2670"/>
      </w:tabs>
      <w:autoSpaceDE w:val="0"/>
      <w:autoSpaceDN w:val="0"/>
      <w:spacing w:line="360" w:lineRule="auto"/>
      <w:ind w:firstLineChars="200" w:firstLine="480"/>
    </w:pPr>
    <w:rPr>
      <w:rFonts w:ascii="Times New Roman" w:eastAsia="宋体" w:hAnsi="Times New Roman" w:cs="Times New Roman"/>
      <w:kern w:val="0"/>
      <w:sz w:val="24"/>
      <w:szCs w:val="21"/>
      <w:lang w:val="x-none" w:eastAsia="x-none"/>
    </w:rPr>
  </w:style>
  <w:style w:type="character" w:customStyle="1" w:styleId="2TimesNewRomanChar">
    <w:name w:val="正文首行缩进 2 + Times New Roman Char"/>
    <w:link w:val="2TimesNewRoman"/>
    <w:rsid w:val="00E42549"/>
    <w:rPr>
      <w:sz w:val="24"/>
      <w:szCs w:val="21"/>
      <w:lang w:val="x-none" w:eastAsia="x-none"/>
    </w:rPr>
  </w:style>
  <w:style w:type="paragraph" w:customStyle="1" w:styleId="afb">
    <w:name w:val="三级条标题"/>
    <w:basedOn w:val="a"/>
    <w:next w:val="a"/>
    <w:semiHidden/>
    <w:rsid w:val="00AB16F2"/>
    <w:pPr>
      <w:tabs>
        <w:tab w:val="num" w:pos="360"/>
      </w:tabs>
      <w:spacing w:line="240" w:lineRule="auto"/>
      <w:ind w:left="855" w:hanging="315"/>
      <w:jc w:val="both"/>
      <w:outlineLvl w:val="4"/>
    </w:pPr>
    <w:rPr>
      <w:rFonts w:ascii="黑体" w:eastAsia="黑体" w:hAnsi="Times New Roman" w:cs="Times New Roman"/>
      <w:kern w:val="0"/>
      <w:szCs w:val="20"/>
    </w:rPr>
  </w:style>
  <w:style w:type="paragraph" w:customStyle="1" w:styleId="24">
    <w:name w:val="表格文字2"/>
    <w:basedOn w:val="a"/>
    <w:link w:val="2Char1"/>
    <w:autoRedefine/>
    <w:rsid w:val="002A5AD1"/>
    <w:pPr>
      <w:widowControl w:val="0"/>
      <w:tabs>
        <w:tab w:val="left" w:pos="277"/>
        <w:tab w:val="left" w:pos="600"/>
        <w:tab w:val="left" w:pos="780"/>
        <w:tab w:val="left" w:pos="2517"/>
      </w:tabs>
      <w:adjustRightInd w:val="0"/>
      <w:snapToGrid w:val="0"/>
      <w:spacing w:line="240" w:lineRule="auto"/>
      <w:jc w:val="center"/>
      <w:textAlignment w:val="baseline"/>
    </w:pPr>
    <w:rPr>
      <w:rFonts w:ascii="Times New Roman" w:eastAsia="宋体" w:hAnsi="Times New Roman" w:cs="宋体"/>
      <w:kern w:val="0"/>
      <w:szCs w:val="21"/>
    </w:rPr>
  </w:style>
  <w:style w:type="character" w:customStyle="1" w:styleId="2Char1">
    <w:name w:val="表格文字2 Char"/>
    <w:link w:val="24"/>
    <w:rsid w:val="002A5AD1"/>
    <w:rPr>
      <w:rFonts w:cs="宋体"/>
      <w:sz w:val="21"/>
      <w:szCs w:val="21"/>
    </w:rPr>
  </w:style>
  <w:style w:type="paragraph" w:customStyle="1" w:styleId="afc">
    <w:name w:val="表文"/>
    <w:basedOn w:val="a"/>
    <w:autoRedefine/>
    <w:semiHidden/>
    <w:rsid w:val="00413A2B"/>
    <w:pPr>
      <w:widowControl w:val="0"/>
      <w:spacing w:before="120" w:after="40" w:line="240" w:lineRule="auto"/>
      <w:jc w:val="center"/>
    </w:pPr>
    <w:rPr>
      <w:rFonts w:ascii="Times New Roman" w:eastAsia="仿宋_GB2312" w:hAnsi="Times New Roman" w:cs="Times New Roman"/>
      <w:color w:val="000000"/>
      <w:sz w:val="18"/>
      <w:szCs w:val="24"/>
    </w:rPr>
  </w:style>
  <w:style w:type="paragraph" w:customStyle="1" w:styleId="13">
    <w:name w:val="1文章"/>
    <w:basedOn w:val="a"/>
    <w:rsid w:val="00413A2B"/>
    <w:pPr>
      <w:widowControl w:val="0"/>
      <w:snapToGrid w:val="0"/>
      <w:spacing w:line="360" w:lineRule="auto"/>
      <w:ind w:firstLine="573"/>
      <w:jc w:val="both"/>
    </w:pPr>
    <w:rPr>
      <w:rFonts w:ascii="Times New Roman" w:eastAsia="仿宋_GB2312" w:hAnsi="Times New Roman" w:cs="Times New Roman"/>
      <w:sz w:val="28"/>
      <w:szCs w:val="20"/>
    </w:rPr>
  </w:style>
  <w:style w:type="paragraph" w:customStyle="1" w:styleId="TableParagraph">
    <w:name w:val="Table Paragraph"/>
    <w:basedOn w:val="a"/>
    <w:uiPriority w:val="1"/>
    <w:qFormat/>
    <w:rsid w:val="00CF0515"/>
    <w:pPr>
      <w:widowControl w:val="0"/>
      <w:spacing w:line="240" w:lineRule="auto"/>
      <w:jc w:val="center"/>
    </w:pPr>
    <w:rPr>
      <w:rFonts w:ascii="宋体" w:eastAsia="宋体" w:hAnsi="宋体" w:cs="宋体"/>
      <w:kern w:val="0"/>
      <w:sz w:val="22"/>
      <w:lang w:eastAsia="en-US"/>
    </w:rPr>
  </w:style>
  <w:style w:type="character" w:customStyle="1" w:styleId="1Char">
    <w:name w:val="表格1 Char"/>
    <w:link w:val="14"/>
    <w:locked/>
    <w:rsid w:val="008735FC"/>
    <w:rPr>
      <w:kern w:val="2"/>
      <w:sz w:val="21"/>
    </w:rPr>
  </w:style>
  <w:style w:type="paragraph" w:customStyle="1" w:styleId="14">
    <w:name w:val="表格1"/>
    <w:basedOn w:val="a5"/>
    <w:next w:val="a5"/>
    <w:link w:val="1Char"/>
    <w:rsid w:val="008735FC"/>
    <w:pPr>
      <w:widowControl w:val="0"/>
      <w:adjustRightInd w:val="0"/>
      <w:snapToGrid w:val="0"/>
      <w:spacing w:line="340" w:lineRule="exact"/>
      <w:ind w:firstLineChars="0" w:firstLine="0"/>
      <w:jc w:val="center"/>
    </w:pPr>
    <w:rPr>
      <w:rFonts w:eastAsia="宋体" w:cs="Times New Roman"/>
      <w:szCs w:val="20"/>
    </w:rPr>
  </w:style>
  <w:style w:type="paragraph" w:styleId="31">
    <w:name w:val="toc 3"/>
    <w:basedOn w:val="a"/>
    <w:next w:val="a"/>
    <w:autoRedefine/>
    <w:uiPriority w:val="39"/>
    <w:rsid w:val="001F0056"/>
    <w:pPr>
      <w:ind w:leftChars="400" w:left="840"/>
    </w:pPr>
  </w:style>
  <w:style w:type="paragraph" w:styleId="25">
    <w:name w:val="toc 2"/>
    <w:basedOn w:val="a"/>
    <w:next w:val="a"/>
    <w:autoRedefine/>
    <w:uiPriority w:val="39"/>
    <w:rsid w:val="001F005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D13D8-B551-4838-BD7D-CAAE2EE8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9893</TotalTime>
  <Pages>47</Pages>
  <Words>4819</Words>
  <Characters>27470</Characters>
  <Application>Microsoft Office Word</Application>
  <DocSecurity>0</DocSecurity>
  <Lines>228</Lines>
  <Paragraphs>64</Paragraphs>
  <ScaleCrop>false</ScaleCrop>
  <Company>Microsoft</Company>
  <LinksUpToDate>false</LinksUpToDate>
  <CharactersWithSpaces>32225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656</cp:revision>
  <cp:lastPrinted>2017-03-20T07:41:00Z</cp:lastPrinted>
  <dcterms:created xsi:type="dcterms:W3CDTF">2017-02-10T06:47:00Z</dcterms:created>
  <dcterms:modified xsi:type="dcterms:W3CDTF">2018-05-17T01:56:00Z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